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102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31"/>
        <w:gridCol w:w="8324"/>
        <w:gridCol w:w="3333"/>
      </w:tblGrid>
      <w:tr w:rsidR="008B0FA9" w:rsidRPr="00B13E99" w:rsidTr="001B1C4D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bookmarkStart w:id="0" w:name="_GoBack"/>
            <w:bookmarkEnd w:id="0"/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val="es-ES" w:eastAsia="es-ES"/>
              </w:rPr>
              <w:drawing>
                <wp:inline distT="0" distB="0" distL="0" distR="0" wp14:anchorId="49FAE6F7" wp14:editId="514775C7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San José Central </w:t>
            </w:r>
            <w:r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8B0FA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</w:t>
            </w:r>
          </w:p>
          <w:p w:rsidR="00B13E99" w:rsidRPr="00B13E99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8B0FA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_____________________</w:t>
            </w:r>
            <w:r w:rsidRPr="00B13E99">
              <w:rPr>
                <w:rFonts w:ascii="Apple Chancery" w:eastAsia="Times New Roman" w:hAnsi="Apple Chancery" w:cs="Arial"/>
                <w:color w:val="538135" w:themeColor="accent6" w:themeShade="BF"/>
                <w:kern w:val="24"/>
                <w:lang w:eastAsia="es-CR"/>
              </w:rPr>
              <w:t xml:space="preserve">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Matemática</w:t>
            </w:r>
          </w:p>
          <w:p w:rsidR="00D975FF" w:rsidRPr="001B1C4D" w:rsidRDefault="00B13E99" w:rsidP="001B1C4D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="0062403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Cuarto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 Grado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       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Primer</w:t>
            </w:r>
            <w:r w:rsidR="0062403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o--2018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16697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MAYO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8B0FA9" w:rsidRPr="00B13E99" w:rsidTr="001B1C4D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1B1C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Aprendizajes </w:t>
            </w:r>
            <w:r w:rsidR="001B1C4D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sperados</w:t>
            </w:r>
          </w:p>
        </w:tc>
        <w:tc>
          <w:tcPr>
            <w:tcW w:w="8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8B0FA9" w:rsidRPr="00D605A9" w:rsidTr="001B1C4D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51343" w:rsidRPr="001B1C4D" w:rsidRDefault="005B1891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>Geometría</w:t>
            </w:r>
          </w:p>
          <w:p w:rsidR="005B1891" w:rsidRPr="001B1C4D" w:rsidRDefault="005B1891" w:rsidP="00D51343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22.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Identificar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los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ejes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simetría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una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figura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.</w:t>
            </w: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23.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Ubicar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un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punto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hom</w:t>
            </w:r>
            <w:r w:rsidR="00D47CE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ólogo</w:t>
            </w:r>
            <w:proofErr w:type="spellEnd"/>
            <w:r w:rsidR="00D47CE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gramStart"/>
            <w:r w:rsidR="00D47CE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a</w:t>
            </w:r>
            <w:proofErr w:type="gramEnd"/>
            <w:r w:rsidR="00D47CE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="00D47CE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otro</w:t>
            </w:r>
            <w:proofErr w:type="spellEnd"/>
            <w:r w:rsidR="00D47CE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="00D47CE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respecto</w:t>
            </w:r>
            <w:proofErr w:type="spellEnd"/>
            <w:r w:rsidR="00D47CE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a </w:t>
            </w:r>
            <w:proofErr w:type="spellStart"/>
            <w:r w:rsidR="00D47CE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una</w:t>
            </w:r>
            <w:proofErr w:type="spellEnd"/>
            <w:r w:rsidR="00D47CE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re</w:t>
            </w: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cta.</w:t>
            </w: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24.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Trazar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una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figura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simétrica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gram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a</w:t>
            </w:r>
            <w:proofErr w:type="gram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 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otra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 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respecto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  a  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una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recta.</w:t>
            </w: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25.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Estimar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la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distancia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de un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punto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al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eje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simetría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.</w:t>
            </w: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Theme="minorEastAsia" w:hAnsi="Century Gothic"/>
                <w:b/>
                <w:color w:val="000000" w:themeColor="text1"/>
                <w:kern w:val="24"/>
                <w:lang w:val="en-US" w:eastAsia="es-CR"/>
              </w:rPr>
              <w:t xml:space="preserve">   </w:t>
            </w:r>
            <w:proofErr w:type="spellStart"/>
            <w:r w:rsidRPr="001B1C4D">
              <w:rPr>
                <w:rFonts w:ascii="Century Gothic" w:eastAsiaTheme="minorEastAsia" w:hAnsi="Century Gothic"/>
                <w:b/>
                <w:color w:val="000000" w:themeColor="text1"/>
                <w:kern w:val="24"/>
                <w:lang w:val="en-US" w:eastAsia="es-CR"/>
              </w:rPr>
              <w:t>Simetría</w:t>
            </w:r>
            <w:proofErr w:type="spellEnd"/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</w:t>
            </w: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ab/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Figura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simétrica</w:t>
            </w:r>
            <w:proofErr w:type="spellEnd"/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</w:t>
            </w: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ab/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Eje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simetría</w:t>
            </w:r>
            <w:proofErr w:type="spellEnd"/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</w:t>
            </w: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ab/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Puntos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homólogos</w:t>
            </w:r>
            <w:proofErr w:type="spellEnd"/>
          </w:p>
          <w:p w:rsidR="005B1891" w:rsidRPr="001B1C4D" w:rsidRDefault="005B1891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</w:pPr>
          </w:p>
          <w:p w:rsidR="005B1891" w:rsidRPr="001B1C4D" w:rsidRDefault="001B1C4D" w:rsidP="005B189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</w:t>
            </w: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ab/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Distancia</w:t>
            </w:r>
            <w:proofErr w:type="spellEnd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de un </w:t>
            </w:r>
            <w:proofErr w:type="spellStart"/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pun</w:t>
            </w:r>
            <w:r w:rsidR="005B1891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to</w:t>
            </w:r>
            <w:proofErr w:type="spellEnd"/>
            <w:r w:rsidR="005B1891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al </w:t>
            </w:r>
            <w:proofErr w:type="spellStart"/>
            <w:r w:rsidR="005B1891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eje</w:t>
            </w:r>
            <w:proofErr w:type="spellEnd"/>
            <w:r w:rsidR="005B1891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="005B1891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val="en-US" w:eastAsia="es-CR"/>
              </w:rPr>
              <w:t>simetría</w:t>
            </w:r>
            <w:proofErr w:type="spellEnd"/>
          </w:p>
        </w:tc>
        <w:tc>
          <w:tcPr>
            <w:tcW w:w="8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21F05" w:rsidRPr="001B1C4D" w:rsidRDefault="00D47CEB" w:rsidP="00421F0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u w:val="single"/>
                <w:lang w:eastAsia="es-CR"/>
              </w:rPr>
            </w:pPr>
            <w:r w:rsidRPr="001B1C4D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u w:val="single"/>
                <w:lang w:eastAsia="es-CR"/>
              </w:rPr>
              <w:t>Simetría</w:t>
            </w:r>
          </w:p>
          <w:p w:rsidR="00FB535A" w:rsidRPr="001B1C4D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  <w:r w:rsidRPr="001B1C4D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lang w:eastAsia="es-CR"/>
              </w:rPr>
              <w:t>Formulación del problema</w:t>
            </w:r>
          </w:p>
          <w:p w:rsidR="00D47CEB" w:rsidRPr="001B1C4D" w:rsidRDefault="00D47CEB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>La docente comenta con apoyo en la página 101y 103, del libro de tra</w:t>
            </w:r>
            <w:r w:rsidR="001B1C4D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>bajo, matemática 4°, Didáctica, el concepto de simetría y los elementos de una figura simétrica.</w:t>
            </w:r>
          </w:p>
          <w:p w:rsidR="001B1C4D" w:rsidRPr="001B1C4D" w:rsidRDefault="001B1C4D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</w:p>
          <w:p w:rsidR="00FB535A" w:rsidRPr="001B1C4D" w:rsidRDefault="001B1C4D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>S</w:t>
            </w:r>
            <w:r w:rsidR="007628A0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>e</w:t>
            </w:r>
            <w:r w:rsidR="00FB535A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 xml:space="preserve"> propone el problema</w:t>
            </w:r>
            <w:r w:rsidR="007628A0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 xml:space="preserve"> </w:t>
            </w: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>de la página, 102.</w:t>
            </w:r>
          </w:p>
          <w:p w:rsidR="000F2D1A" w:rsidRPr="001B1C4D" w:rsidRDefault="000F2D1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</w:p>
          <w:p w:rsidR="001B1C4D" w:rsidRPr="001B1C4D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  <w:r w:rsidRPr="001B1C4D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lang w:eastAsia="es-CR"/>
              </w:rPr>
              <w:t xml:space="preserve">Discusión Interactiva: </w:t>
            </w:r>
            <w:r w:rsidR="008B1BD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 xml:space="preserve"> en conversatorio los estudiantes </w:t>
            </w:r>
            <w:r w:rsidR="001B1C4D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 xml:space="preserve">comentan </w:t>
            </w:r>
          </w:p>
          <w:p w:rsidR="001B1C4D" w:rsidRPr="001B1C4D" w:rsidRDefault="001B1C4D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>¿Cuáles figuras son simétricas? ¿Por qué? ¿Cuáles son los puntos homólogos? ¿Por qué? ¿Cuál es la distancia de un punto al eje de simetría?</w:t>
            </w:r>
          </w:p>
          <w:p w:rsidR="008B1BDB" w:rsidRPr="001B1C4D" w:rsidRDefault="008B1BDB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</w:p>
          <w:p w:rsidR="003C0271" w:rsidRPr="001B1C4D" w:rsidRDefault="00FB535A" w:rsidP="001B1C4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  <w:r w:rsidRPr="001B1C4D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lang w:eastAsia="es-CR"/>
              </w:rPr>
              <w:t>Cierre:</w:t>
            </w:r>
            <w:r w:rsidR="008B1BDB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 xml:space="preserve"> se exponen </w:t>
            </w:r>
            <w:r w:rsidR="001B1C4D"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>las soluciones al problema.</w:t>
            </w: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 xml:space="preserve"> </w:t>
            </w:r>
          </w:p>
          <w:p w:rsidR="001B1C4D" w:rsidRPr="001B1C4D" w:rsidRDefault="001B1C4D" w:rsidP="001B1C4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</w:p>
          <w:p w:rsidR="001B1C4D" w:rsidRPr="001B1C4D" w:rsidRDefault="001B1C4D" w:rsidP="001B1C4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  <w:r w:rsidRPr="001B1C4D"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  <w:t>Se resuelven las actividades de las páginas 105 a 110.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1C4D" w:rsidRPr="001B1C4D" w:rsidRDefault="001B1C4D" w:rsidP="001B1C4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22.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Identifica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los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ejes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simetría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una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figura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,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mediante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la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ejecución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las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actividades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propuestas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en el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libro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trabajo</w:t>
            </w:r>
            <w:proofErr w:type="spellEnd"/>
          </w:p>
          <w:p w:rsidR="001B1C4D" w:rsidRPr="001B1C4D" w:rsidRDefault="001B1C4D" w:rsidP="001B1C4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</w:pPr>
          </w:p>
          <w:p w:rsidR="001B1C4D" w:rsidRPr="001B1C4D" w:rsidRDefault="001B1C4D" w:rsidP="001B1C4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23.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Ubica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un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punto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homólogo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a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otro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respecto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a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una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recta,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mediante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la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ejecución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las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actividades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propuestas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en el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libro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trabajo</w:t>
            </w:r>
            <w:proofErr w:type="spellEnd"/>
          </w:p>
          <w:p w:rsidR="001B1C4D" w:rsidRPr="001B1C4D" w:rsidRDefault="001B1C4D" w:rsidP="001B1C4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</w:pPr>
          </w:p>
          <w:p w:rsidR="001B1C4D" w:rsidRPr="001B1C4D" w:rsidRDefault="001B1C4D" w:rsidP="001B1C4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</w:pPr>
          </w:p>
          <w:p w:rsidR="001B1C4D" w:rsidRPr="001B1C4D" w:rsidRDefault="001B1C4D" w:rsidP="001B1C4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24.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Traza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una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figura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simétrica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a  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otra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 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respecto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  a  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una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recta,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mediante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la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ejecución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las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actividades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propuestas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en el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libro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trabajo</w:t>
            </w:r>
            <w:proofErr w:type="spellEnd"/>
          </w:p>
          <w:p w:rsidR="001B1C4D" w:rsidRPr="001B1C4D" w:rsidRDefault="001B1C4D" w:rsidP="001B1C4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.</w:t>
            </w:r>
          </w:p>
          <w:p w:rsidR="001B1C4D" w:rsidRPr="001B1C4D" w:rsidRDefault="001B1C4D" w:rsidP="001B1C4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</w:pPr>
          </w:p>
          <w:p w:rsidR="001B1C4D" w:rsidRPr="001B1C4D" w:rsidRDefault="001B1C4D" w:rsidP="001B1C4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</w:pPr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25.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Estima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la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distancia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de un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punto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al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eje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 xml:space="preserve"> de </w:t>
            </w:r>
            <w:proofErr w:type="spellStart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simetría</w:t>
            </w:r>
            <w:proofErr w:type="spellEnd"/>
            <w:r w:rsidRPr="001B1C4D">
              <w:rPr>
                <w:rFonts w:ascii="Century Gothic" w:eastAsia="Times New Roman" w:hAnsi="Century Gothic" w:cs="Arial"/>
                <w:color w:val="000000" w:themeColor="text1"/>
                <w:kern w:val="24"/>
                <w:lang w:val="en-US" w:eastAsia="es-CR"/>
              </w:rPr>
              <w:t>.</w:t>
            </w: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8B0FA9" w:rsidRPr="00D605A9" w:rsidTr="00637CA0">
        <w:trPr>
          <w:trHeight w:val="35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23313" w:rsidRDefault="005B1891" w:rsidP="0072331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  <w:lastRenderedPageBreak/>
              <w:t>MEDIDAS</w:t>
            </w:r>
          </w:p>
          <w:p w:rsidR="005B1891" w:rsidRDefault="005B1891" w:rsidP="0072331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5B1891" w:rsidRP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1.  </w:t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Estimar</w:t>
            </w:r>
            <w:proofErr w:type="spellEnd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áreas</w:t>
            </w:r>
            <w:proofErr w:type="spellEnd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utilizando</w:t>
            </w:r>
            <w:proofErr w:type="spellEnd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el</w:t>
            </w:r>
          </w:p>
          <w:p w:rsidR="005B1891" w:rsidRPr="005B1891" w:rsidRDefault="00BB218C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gram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metro</w:t>
            </w:r>
            <w:proofErr w:type="gramEnd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cuadrado</w:t>
            </w:r>
            <w:proofErr w:type="spellEnd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sus</w:t>
            </w:r>
            <w:proofErr w:type="spellEnd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múlti</w:t>
            </w:r>
            <w:r w:rsidR="005B1891"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plos</w:t>
            </w:r>
            <w:proofErr w:type="spellEnd"/>
            <w:r w:rsidR="005B1891"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y </w:t>
            </w:r>
            <w:proofErr w:type="spellStart"/>
            <w:r w:rsidR="005B1891"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submúltiplos</w:t>
            </w:r>
            <w:proofErr w:type="spellEnd"/>
            <w:r w:rsidR="005B1891"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5B1891" w:rsidRP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5B1891" w:rsidRP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2.  </w:t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Realizar</w:t>
            </w:r>
            <w:proofErr w:type="spellEnd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conversiones</w:t>
            </w:r>
            <w:proofErr w:type="spellEnd"/>
          </w:p>
          <w:p w:rsid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gram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entre</w:t>
            </w:r>
            <w:proofErr w:type="gramEnd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este</w:t>
            </w:r>
            <w:proofErr w:type="spellEnd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tipo</w:t>
            </w:r>
            <w:proofErr w:type="spellEnd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medidas</w:t>
            </w:r>
            <w:proofErr w:type="spellEnd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5B1891" w:rsidRP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 w:rsidRPr="005B1891">
              <w:rPr>
                <w:rFonts w:ascii="Century Gothic" w:eastAsia="Times New Roman" w:hAnsi="Century Gothic" w:cs="Arial"/>
                <w:b/>
                <w:sz w:val="24"/>
                <w:szCs w:val="24"/>
                <w:lang w:val="en-US" w:eastAsia="es-CR"/>
              </w:rPr>
              <w:t>Superficie</w:t>
            </w:r>
            <w:proofErr w:type="spellEnd"/>
          </w:p>
          <w:p w:rsidR="005B1891" w:rsidRP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5B1891" w:rsidRP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</w:t>
            </w:r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ab/>
              <w:t xml:space="preserve">Metro </w:t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cuadrado</w:t>
            </w:r>
            <w:proofErr w:type="spellEnd"/>
          </w:p>
          <w:p w:rsidR="005B1891" w:rsidRP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5B1891" w:rsidRP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    Múltiplos</w:t>
            </w:r>
          </w:p>
          <w:p w:rsidR="005B1891" w:rsidRP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5B1891" w:rsidRP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</w:t>
            </w:r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ab/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Submúltiplos</w:t>
            </w:r>
            <w:proofErr w:type="spellEnd"/>
          </w:p>
          <w:p w:rsidR="005B1891" w:rsidRP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Estimación</w:t>
            </w:r>
            <w:proofErr w:type="spellEnd"/>
          </w:p>
          <w:p w:rsidR="005B1891" w:rsidRDefault="005B1891" w:rsidP="005B189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5B1891" w:rsidRPr="00D605A9" w:rsidRDefault="005B1891" w:rsidP="00BB218C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</w:t>
            </w:r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ab/>
            </w:r>
            <w:proofErr w:type="spellStart"/>
            <w:r w:rsidRPr="005B189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Conversiones</w:t>
            </w:r>
            <w:proofErr w:type="spellEnd"/>
          </w:p>
        </w:tc>
        <w:tc>
          <w:tcPr>
            <w:tcW w:w="8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B218C" w:rsidRPr="00BB218C" w:rsidRDefault="00BB218C" w:rsidP="00BB21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Superficie</w:t>
            </w:r>
          </w:p>
          <w:p w:rsidR="00AD2218" w:rsidRPr="00BB218C" w:rsidRDefault="00AD2218" w:rsidP="00BB218C">
            <w:pPr>
              <w:spacing w:after="0" w:line="240" w:lineRule="auto"/>
              <w:ind w:left="360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BB218C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  <w:r w:rsidR="00BB21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 formula el problema: </w:t>
            </w:r>
          </w:p>
          <w:p w:rsidR="00BB218C" w:rsidRPr="00AD2218" w:rsidRDefault="00BB218C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Identifiquen superficies que les rodean en su entorno.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="00BB21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anotan todas las superficies que logran identificar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con el apoyo de sus compañeros.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</w:t>
            </w:r>
            <w:r w:rsidR="00E95D2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 comentan la solución que le dieron al problema y las conclusiones a las que llegaron</w:t>
            </w:r>
            <w:r w:rsidR="00BB21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. ¿Cuál medida utilizan para medir estas superficies? ¿Conocen el metro cuadrado? </w:t>
            </w:r>
          </w:p>
          <w:p w:rsidR="00F7799B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="00BB21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explica lo que es la superficie con apoyo de las páginas 123 y 124 del libro de trabajo, matemática 4°, Didáctica</w:t>
            </w:r>
            <w:r w:rsidR="00F7799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BB218C" w:rsidRPr="00BB218C" w:rsidRDefault="00BB218C" w:rsidP="00BB218C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BB218C" w:rsidRPr="00BB218C" w:rsidRDefault="00BB218C" w:rsidP="00BB218C">
            <w:pPr>
              <w:spacing w:after="0" w:line="240" w:lineRule="auto"/>
              <w:ind w:left="360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BB218C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6564F2" w:rsidRDefault="006564F2" w:rsidP="00BB218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explica </w:t>
            </w:r>
            <w:r w:rsidR="00637CA0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que las medidas de las superficies se denominan áreas, que la medida es el metro cuadrado y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en la pizarra </w:t>
            </w:r>
            <w:r w:rsidR="00637CA0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les explica el uso de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escalera de conversión.</w:t>
            </w:r>
          </w:p>
          <w:p w:rsidR="00BB218C" w:rsidRDefault="00BB218C" w:rsidP="00BB218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 formula el problema: </w:t>
            </w:r>
          </w:p>
          <w:p w:rsidR="00BB218C" w:rsidRDefault="00BB218C" w:rsidP="00BB218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Ejercicio</w:t>
            </w:r>
            <w:r w:rsidR="006564F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3.3 </w:t>
            </w:r>
            <w:r w:rsidR="006564F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y 3.4,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la página 130, del libro de trabajo, matemática 4°, Didáctica</w:t>
            </w:r>
          </w:p>
          <w:p w:rsidR="006564F2" w:rsidRDefault="006564F2" w:rsidP="006564F2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780" w:dyaOrig="7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.75pt;height:200.15pt" o:ole="">
                  <v:imagedata r:id="rId7" o:title=""/>
                </v:shape>
                <o:OLEObject Type="Embed" ProgID="PBrush" ShapeID="_x0000_i1025" DrawAspect="Content" ObjectID="_1584447620" r:id="rId8"/>
              </w:object>
            </w:r>
          </w:p>
          <w:p w:rsidR="00BB218C" w:rsidRPr="00095E32" w:rsidRDefault="00BB218C" w:rsidP="00BB218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="006564F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formados en equipos, resuelven los ejercicios, utilizando las escaleras de conversión.</w:t>
            </w:r>
          </w:p>
          <w:p w:rsidR="00BB218C" w:rsidRPr="006564F2" w:rsidRDefault="00BB218C" w:rsidP="00BB218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Discusión Interactiva: </w:t>
            </w:r>
            <w:r w:rsidR="006564F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las estrategias que utilizan para resolver los ejercicios.</w:t>
            </w:r>
          </w:p>
          <w:p w:rsidR="00BB218C" w:rsidRPr="00095E32" w:rsidRDefault="006564F2" w:rsidP="00BB218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</w:t>
            </w:r>
            <w:r w:rsidR="00BB21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as conclusiones a las que llegaron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 ¿Cómo hicieron la conversión?</w:t>
            </w:r>
            <w:r w:rsidR="00BB218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6564F2" w:rsidRDefault="00BB218C" w:rsidP="00BB218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explica</w:t>
            </w:r>
            <w:r w:rsidR="006564F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que para utilizar el metro cuadrado con la escalera de conversión para abajo se X 100 y para arriba se divide entre 100, para dividir se pone una coma cada dos espacios, corriéndola hacia la izquierda según los escalones que suba, para multiplicar se agregan dos ceros a la derecha cada escalón que baja,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co</w:t>
            </w:r>
            <w:r w:rsidR="006564F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n apoyo de las páginas 129 del libro de trabajo, m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atemática 4°, Didáctica.</w:t>
            </w:r>
          </w:p>
          <w:p w:rsidR="00637CA0" w:rsidRDefault="00637CA0" w:rsidP="00BB218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resuelven las actividades de las páginas 144 y 145.</w:t>
            </w:r>
          </w:p>
          <w:p w:rsidR="00F7799B" w:rsidRDefault="00F7799B" w:rsidP="00BB218C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37CA0" w:rsidRPr="00637CA0" w:rsidRDefault="00637CA0" w:rsidP="00637CA0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lastRenderedPageBreak/>
              <w:t xml:space="preserve">1.  </w:t>
            </w:r>
            <w:proofErr w:type="spellStart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Estima</w:t>
            </w:r>
            <w:proofErr w:type="spellEnd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áreas</w:t>
            </w:r>
            <w:proofErr w:type="spellEnd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utilizando</w:t>
            </w:r>
            <w:proofErr w:type="spellEnd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metro </w:t>
            </w:r>
            <w:proofErr w:type="spellStart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cuadrado</w:t>
            </w:r>
            <w:proofErr w:type="spellEnd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sus</w:t>
            </w:r>
            <w:proofErr w:type="spellEnd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múlti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plos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submúltiplos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resolución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los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propuestos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 el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637CA0" w:rsidRPr="00637CA0" w:rsidRDefault="00637CA0" w:rsidP="00637CA0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637CA0" w:rsidRPr="00637CA0" w:rsidRDefault="00637CA0" w:rsidP="00637CA0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2.  </w:t>
            </w:r>
            <w:proofErr w:type="spellStart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Realiza</w:t>
            </w:r>
            <w:proofErr w:type="spellEnd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637CA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conversiones</w:t>
            </w:r>
            <w:proofErr w:type="spellEnd"/>
          </w:p>
          <w:p w:rsidR="00637CA0" w:rsidRPr="00637CA0" w:rsidRDefault="00637CA0" w:rsidP="00637CA0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gram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entre</w:t>
            </w:r>
            <w:proofErr w:type="gram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este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tipo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medidas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resolución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las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actividades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 el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AD2218" w:rsidRDefault="00AD2218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EB04E5" w:rsidRPr="00D605A9" w:rsidTr="0033621E">
        <w:trPr>
          <w:trHeight w:val="2318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04E5" w:rsidRPr="00095E32" w:rsidRDefault="00001EEA" w:rsidP="0033621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Crónica:</w:t>
            </w:r>
          </w:p>
        </w:tc>
      </w:tr>
      <w:tr w:rsidR="00001EEA" w:rsidRPr="00D605A9" w:rsidTr="0033621E">
        <w:trPr>
          <w:trHeight w:val="2318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EEA" w:rsidRDefault="00001EEA" w:rsidP="0033621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Bibliografía:</w:t>
            </w:r>
          </w:p>
          <w:p w:rsidR="00001EEA" w:rsidRDefault="00001EEA" w:rsidP="00001EEA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1745" w:dyaOrig="6195">
                <v:shape id="_x0000_i1026" type="#_x0000_t75" style="width:295.3pt;height:156.2pt" o:ole="">
                  <v:imagedata r:id="rId9" o:title=""/>
                </v:shape>
                <o:OLEObject Type="Embed" ProgID="PBrush" ShapeID="_x0000_i1026" DrawAspect="Content" ObjectID="_1584447621" r:id="rId10"/>
              </w:object>
            </w:r>
          </w:p>
        </w:tc>
      </w:tr>
    </w:tbl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sectPr w:rsidR="00A90B26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0198"/>
    <w:multiLevelType w:val="hybridMultilevel"/>
    <w:tmpl w:val="ED940300"/>
    <w:lvl w:ilvl="0" w:tplc="D3AE5B66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b/>
        <w:color w:val="000000" w:themeColor="text1"/>
        <w:u w:val="single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645EB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D8659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A1516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D37E7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71CC3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61406"/>
    <w:multiLevelType w:val="hybridMultilevel"/>
    <w:tmpl w:val="ED940300"/>
    <w:lvl w:ilvl="0" w:tplc="D3AE5B66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b/>
        <w:color w:val="000000" w:themeColor="text1"/>
        <w:u w:val="single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E21E4"/>
    <w:multiLevelType w:val="hybridMultilevel"/>
    <w:tmpl w:val="8A626BF2"/>
    <w:lvl w:ilvl="0" w:tplc="9FCAB042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theme="minorBidi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AAD61FB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6016D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73FB4"/>
    <w:multiLevelType w:val="hybridMultilevel"/>
    <w:tmpl w:val="A128F7EA"/>
    <w:lvl w:ilvl="0" w:tplc="909E72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8D36B7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D666EE"/>
    <w:multiLevelType w:val="hybridMultilevel"/>
    <w:tmpl w:val="ED940300"/>
    <w:lvl w:ilvl="0" w:tplc="D3AE5B66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b/>
        <w:color w:val="000000" w:themeColor="text1"/>
        <w:u w:val="single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C86BB4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1A00E3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B93F4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40754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DC6F61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E31652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F61FB4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4"/>
  </w:num>
  <w:num w:numId="5">
    <w:abstractNumId w:val="7"/>
  </w:num>
  <w:num w:numId="6">
    <w:abstractNumId w:val="20"/>
  </w:num>
  <w:num w:numId="7">
    <w:abstractNumId w:val="21"/>
  </w:num>
  <w:num w:numId="8">
    <w:abstractNumId w:val="5"/>
  </w:num>
  <w:num w:numId="9">
    <w:abstractNumId w:val="15"/>
  </w:num>
  <w:num w:numId="10">
    <w:abstractNumId w:val="22"/>
  </w:num>
  <w:num w:numId="11">
    <w:abstractNumId w:val="19"/>
  </w:num>
  <w:num w:numId="12">
    <w:abstractNumId w:val="18"/>
  </w:num>
  <w:num w:numId="13">
    <w:abstractNumId w:val="8"/>
  </w:num>
  <w:num w:numId="14">
    <w:abstractNumId w:val="11"/>
  </w:num>
  <w:num w:numId="15">
    <w:abstractNumId w:val="23"/>
  </w:num>
  <w:num w:numId="16">
    <w:abstractNumId w:val="1"/>
  </w:num>
  <w:num w:numId="17">
    <w:abstractNumId w:val="17"/>
  </w:num>
  <w:num w:numId="18">
    <w:abstractNumId w:val="12"/>
  </w:num>
  <w:num w:numId="19">
    <w:abstractNumId w:val="6"/>
  </w:num>
  <w:num w:numId="20">
    <w:abstractNumId w:val="24"/>
  </w:num>
  <w:num w:numId="21">
    <w:abstractNumId w:val="13"/>
  </w:num>
  <w:num w:numId="22">
    <w:abstractNumId w:val="10"/>
  </w:num>
  <w:num w:numId="23">
    <w:abstractNumId w:val="9"/>
  </w:num>
  <w:num w:numId="24">
    <w:abstractNumId w:val="16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99"/>
    <w:rsid w:val="00001EEA"/>
    <w:rsid w:val="000311CE"/>
    <w:rsid w:val="00034A5A"/>
    <w:rsid w:val="0009306E"/>
    <w:rsid w:val="00095E32"/>
    <w:rsid w:val="000A640E"/>
    <w:rsid w:val="000F2D1A"/>
    <w:rsid w:val="0016697F"/>
    <w:rsid w:val="0017294A"/>
    <w:rsid w:val="001A6CE5"/>
    <w:rsid w:val="001B1C4D"/>
    <w:rsid w:val="001D365C"/>
    <w:rsid w:val="00234E18"/>
    <w:rsid w:val="002F088C"/>
    <w:rsid w:val="0033621E"/>
    <w:rsid w:val="00381478"/>
    <w:rsid w:val="003C0271"/>
    <w:rsid w:val="00421F05"/>
    <w:rsid w:val="00445508"/>
    <w:rsid w:val="004667CC"/>
    <w:rsid w:val="00477810"/>
    <w:rsid w:val="00585244"/>
    <w:rsid w:val="00596EEE"/>
    <w:rsid w:val="005B1891"/>
    <w:rsid w:val="005C4161"/>
    <w:rsid w:val="005F7084"/>
    <w:rsid w:val="00606908"/>
    <w:rsid w:val="00607EF4"/>
    <w:rsid w:val="00621DA9"/>
    <w:rsid w:val="0062403F"/>
    <w:rsid w:val="00637CA0"/>
    <w:rsid w:val="00642773"/>
    <w:rsid w:val="006564F2"/>
    <w:rsid w:val="006E4151"/>
    <w:rsid w:val="007052EC"/>
    <w:rsid w:val="00723313"/>
    <w:rsid w:val="007241C2"/>
    <w:rsid w:val="007628A0"/>
    <w:rsid w:val="00762F79"/>
    <w:rsid w:val="0077023E"/>
    <w:rsid w:val="007D5961"/>
    <w:rsid w:val="007F4280"/>
    <w:rsid w:val="00850369"/>
    <w:rsid w:val="008B0FA9"/>
    <w:rsid w:val="008B1BDB"/>
    <w:rsid w:val="009945EE"/>
    <w:rsid w:val="00A7723A"/>
    <w:rsid w:val="00A9086D"/>
    <w:rsid w:val="00A90B26"/>
    <w:rsid w:val="00AD2218"/>
    <w:rsid w:val="00B13E99"/>
    <w:rsid w:val="00BB218C"/>
    <w:rsid w:val="00C32B0F"/>
    <w:rsid w:val="00C61D29"/>
    <w:rsid w:val="00CA1885"/>
    <w:rsid w:val="00CC4607"/>
    <w:rsid w:val="00D25B7B"/>
    <w:rsid w:val="00D40311"/>
    <w:rsid w:val="00D47CEB"/>
    <w:rsid w:val="00D51343"/>
    <w:rsid w:val="00D605A9"/>
    <w:rsid w:val="00D93453"/>
    <w:rsid w:val="00D975FF"/>
    <w:rsid w:val="00E337BF"/>
    <w:rsid w:val="00E95D22"/>
    <w:rsid w:val="00EB04E5"/>
    <w:rsid w:val="00EB1ED1"/>
    <w:rsid w:val="00EC7C13"/>
    <w:rsid w:val="00F048C2"/>
    <w:rsid w:val="00F3544D"/>
    <w:rsid w:val="00F7799B"/>
    <w:rsid w:val="00FB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3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3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609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WEMA</cp:lastModifiedBy>
  <cp:revision>2</cp:revision>
  <dcterms:created xsi:type="dcterms:W3CDTF">2018-04-05T21:34:00Z</dcterms:created>
  <dcterms:modified xsi:type="dcterms:W3CDTF">2018-04-05T21:34:00Z</dcterms:modified>
</cp:coreProperties>
</file>