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B0" w:rsidRPr="00280392" w:rsidRDefault="00280392" w:rsidP="00280392">
      <w:pPr>
        <w:jc w:val="center"/>
        <w:rPr>
          <w:rFonts w:ascii="Arial" w:hAnsi="Arial" w:cs="Arial"/>
          <w:b/>
          <w:color w:val="5F497A" w:themeColor="accent4" w:themeShade="BF"/>
          <w:lang w:val="es-CR"/>
        </w:rPr>
      </w:pPr>
      <w:r w:rsidRPr="00280392">
        <w:rPr>
          <w:rFonts w:ascii="Arial" w:hAnsi="Arial" w:cs="Arial"/>
          <w:b/>
          <w:color w:val="5F497A" w:themeColor="accent4" w:themeShade="BF"/>
          <w:lang w:val="es-CR"/>
        </w:rPr>
        <w:t>SOLUCIONARIO FÍSICA 10 DIDÁCTICA</w:t>
      </w:r>
    </w:p>
    <w:p w:rsidR="00280392" w:rsidRPr="00434AC7" w:rsidRDefault="00280392" w:rsidP="007F655E">
      <w:pPr>
        <w:jc w:val="center"/>
        <w:rPr>
          <w:rFonts w:ascii="Arial" w:hAnsi="Arial" w:cs="Arial"/>
          <w:b/>
          <w:lang w:val="es-CR"/>
        </w:rPr>
      </w:pPr>
      <w:r w:rsidRPr="00434AC7">
        <w:rPr>
          <w:rFonts w:ascii="Arial" w:hAnsi="Arial" w:cs="Arial"/>
          <w:b/>
          <w:lang w:val="es-CR"/>
        </w:rPr>
        <w:t>CAPÍTULO 1</w:t>
      </w:r>
    </w:p>
    <w:p w:rsidR="00280392" w:rsidRPr="00434AC7" w:rsidRDefault="00280392" w:rsidP="00280392">
      <w:pPr>
        <w:rPr>
          <w:rFonts w:ascii="Arial" w:hAnsi="Arial" w:cs="Arial"/>
          <w:b/>
          <w:color w:val="FF0000"/>
          <w:lang w:val="es-CR"/>
        </w:rPr>
      </w:pPr>
      <w:r w:rsidRPr="00434AC7">
        <w:rPr>
          <w:rFonts w:ascii="Arial" w:hAnsi="Arial" w:cs="Arial"/>
          <w:b/>
          <w:color w:val="FF0000"/>
          <w:lang w:val="es-CR"/>
        </w:rPr>
        <w:t>Actividad 1.1</w:t>
      </w:r>
      <w:r w:rsidR="00D13160">
        <w:rPr>
          <w:rFonts w:ascii="Arial" w:hAnsi="Arial" w:cs="Arial"/>
          <w:b/>
          <w:color w:val="FF0000"/>
          <w:lang w:val="es-CR"/>
        </w:rPr>
        <w:t xml:space="preserve"> (página 22)</w:t>
      </w:r>
    </w:p>
    <w:p w:rsidR="00280392" w:rsidRPr="00D13160" w:rsidRDefault="00280392" w:rsidP="00280392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 PARTE</w:t>
      </w:r>
    </w:p>
    <w:p w:rsidR="00280392" w:rsidRPr="00280392" w:rsidRDefault="00280392" w:rsidP="00280392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1. </w:t>
      </w:r>
      <w:r w:rsidRPr="00280392">
        <w:rPr>
          <w:rFonts w:ascii="Arial" w:hAnsi="Arial" w:cs="Arial"/>
          <w:lang w:val="es-CR"/>
        </w:rPr>
        <w:t>Acústica</w:t>
      </w:r>
      <w:r w:rsidRPr="00280392">
        <w:rPr>
          <w:rFonts w:ascii="Arial" w:hAnsi="Arial" w:cs="Arial"/>
          <w:lang w:val="es-CR"/>
        </w:rPr>
        <w:tab/>
        <w:t>2. Mecánica</w:t>
      </w:r>
      <w:r w:rsidRPr="00280392">
        <w:rPr>
          <w:rFonts w:ascii="Arial" w:hAnsi="Arial" w:cs="Arial"/>
          <w:lang w:val="es-CR"/>
        </w:rPr>
        <w:tab/>
        <w:t>3. Termodinámica</w:t>
      </w:r>
      <w:r w:rsidRPr="00280392">
        <w:rPr>
          <w:rFonts w:ascii="Arial" w:hAnsi="Arial" w:cs="Arial"/>
          <w:lang w:val="es-CR"/>
        </w:rPr>
        <w:tab/>
        <w:t xml:space="preserve">4. Mecánica </w:t>
      </w:r>
      <w:r w:rsidRPr="00280392">
        <w:rPr>
          <w:rFonts w:ascii="Arial" w:hAnsi="Arial" w:cs="Arial"/>
          <w:lang w:val="es-CR"/>
        </w:rPr>
        <w:tab/>
        <w:t>5. Física moderna</w:t>
      </w:r>
    </w:p>
    <w:p w:rsidR="00280392" w:rsidRDefault="00280392" w:rsidP="00280392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6. Termodinámica</w:t>
      </w:r>
      <w:r>
        <w:rPr>
          <w:rFonts w:ascii="Arial" w:hAnsi="Arial" w:cs="Arial"/>
          <w:lang w:val="es-CR"/>
        </w:rPr>
        <w:tab/>
        <w:t>7. Óptica</w:t>
      </w:r>
      <w:r>
        <w:rPr>
          <w:rFonts w:ascii="Arial" w:hAnsi="Arial" w:cs="Arial"/>
          <w:lang w:val="es-CR"/>
        </w:rPr>
        <w:tab/>
        <w:t>8. Acústica</w:t>
      </w:r>
      <w:r>
        <w:rPr>
          <w:rFonts w:ascii="Arial" w:hAnsi="Arial" w:cs="Arial"/>
          <w:lang w:val="es-CR"/>
        </w:rPr>
        <w:tab/>
        <w:t>9. Termodinámica</w:t>
      </w:r>
      <w:r>
        <w:rPr>
          <w:rFonts w:ascii="Arial" w:hAnsi="Arial" w:cs="Arial"/>
          <w:lang w:val="es-CR"/>
        </w:rPr>
        <w:tab/>
        <w:t>10. Óptica</w:t>
      </w:r>
    </w:p>
    <w:p w:rsidR="00280392" w:rsidRDefault="00280392" w:rsidP="00280392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11. Mecánica</w:t>
      </w:r>
      <w:r>
        <w:rPr>
          <w:rFonts w:ascii="Arial" w:hAnsi="Arial" w:cs="Arial"/>
          <w:lang w:val="es-CR"/>
        </w:rPr>
        <w:tab/>
      </w:r>
      <w:r>
        <w:rPr>
          <w:rFonts w:ascii="Arial" w:hAnsi="Arial" w:cs="Arial"/>
          <w:lang w:val="es-CR"/>
        </w:rPr>
        <w:tab/>
        <w:t>12. Electromagnetismo</w:t>
      </w:r>
      <w:r>
        <w:rPr>
          <w:rFonts w:ascii="Arial" w:hAnsi="Arial" w:cs="Arial"/>
          <w:lang w:val="es-CR"/>
        </w:rPr>
        <w:tab/>
      </w:r>
    </w:p>
    <w:p w:rsidR="00434AC7" w:rsidRPr="00D13160" w:rsidRDefault="00434AC7" w:rsidP="00434AC7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II PARTE</w:t>
      </w:r>
    </w:p>
    <w:p w:rsidR="00280392" w:rsidRDefault="00434AC7" w:rsidP="00280392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1. Biofísica</w:t>
      </w:r>
      <w:r>
        <w:rPr>
          <w:rFonts w:ascii="Arial" w:hAnsi="Arial" w:cs="Arial"/>
          <w:lang w:val="es-CR"/>
        </w:rPr>
        <w:tab/>
        <w:t>2.Astrofísica</w:t>
      </w:r>
      <w:r>
        <w:rPr>
          <w:rFonts w:ascii="Arial" w:hAnsi="Arial" w:cs="Arial"/>
          <w:lang w:val="es-CR"/>
        </w:rPr>
        <w:tab/>
        <w:t xml:space="preserve">3. </w:t>
      </w:r>
      <w:proofErr w:type="spellStart"/>
      <w:r>
        <w:rPr>
          <w:rFonts w:ascii="Arial" w:hAnsi="Arial" w:cs="Arial"/>
          <w:lang w:val="es-CR"/>
        </w:rPr>
        <w:t>Físicoquímica</w:t>
      </w:r>
      <w:proofErr w:type="spellEnd"/>
      <w:r>
        <w:rPr>
          <w:rFonts w:ascii="Arial" w:hAnsi="Arial" w:cs="Arial"/>
          <w:lang w:val="es-CR"/>
        </w:rPr>
        <w:tab/>
        <w:t>4. Biofísica</w:t>
      </w:r>
      <w:r>
        <w:rPr>
          <w:rFonts w:ascii="Arial" w:hAnsi="Arial" w:cs="Arial"/>
          <w:lang w:val="es-CR"/>
        </w:rPr>
        <w:tab/>
        <w:t xml:space="preserve">5. </w:t>
      </w:r>
      <w:proofErr w:type="spellStart"/>
      <w:r>
        <w:rPr>
          <w:rFonts w:ascii="Arial" w:hAnsi="Arial" w:cs="Arial"/>
          <w:lang w:val="es-CR"/>
        </w:rPr>
        <w:t>Físicoquímica</w:t>
      </w:r>
      <w:proofErr w:type="spellEnd"/>
    </w:p>
    <w:p w:rsidR="00434AC7" w:rsidRDefault="00434AC7" w:rsidP="00280392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6. Biofísica</w:t>
      </w:r>
      <w:r>
        <w:rPr>
          <w:rFonts w:ascii="Arial" w:hAnsi="Arial" w:cs="Arial"/>
          <w:lang w:val="es-CR"/>
        </w:rPr>
        <w:tab/>
        <w:t>7. Ecología</w:t>
      </w:r>
      <w:r>
        <w:rPr>
          <w:rFonts w:ascii="Arial" w:hAnsi="Arial" w:cs="Arial"/>
          <w:lang w:val="es-CR"/>
        </w:rPr>
        <w:tab/>
        <w:t>8. Meteorología</w:t>
      </w:r>
    </w:p>
    <w:p w:rsidR="00434AC7" w:rsidRPr="00D13160" w:rsidRDefault="00434AC7" w:rsidP="00434AC7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III PARTE</w:t>
      </w:r>
    </w:p>
    <w:p w:rsidR="00434AC7" w:rsidRDefault="00434AC7" w:rsidP="00434AC7">
      <w:pPr>
        <w:pStyle w:val="Prrafodelista"/>
        <w:numPr>
          <w:ilvl w:val="0"/>
          <w:numId w:val="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Emplearon el aprendizaje por la propia experiencia; ensayo y error. No utilizaron métodos sistemáticos como el método científico.</w:t>
      </w:r>
    </w:p>
    <w:p w:rsidR="00434AC7" w:rsidRDefault="00434AC7" w:rsidP="00434AC7">
      <w:pPr>
        <w:pStyle w:val="Prrafodelista"/>
        <w:numPr>
          <w:ilvl w:val="0"/>
          <w:numId w:val="2"/>
        </w:num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Aristóteles</w:t>
      </w:r>
    </w:p>
    <w:p w:rsidR="00434AC7" w:rsidRDefault="00434AC7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Apoya la teoría heliocéntrica, construye el primer telescopio, establece el Principio de Equivalencia (corrige el error de Aristóteles en cuanto a la caída de los cuerpos), establece las bases de la hidrodinámica y establece el método experimental.</w:t>
      </w:r>
    </w:p>
    <w:p w:rsidR="00434AC7" w:rsidRDefault="00434AC7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Arquímedes</w:t>
      </w:r>
    </w:p>
    <w:p w:rsidR="00434AC7" w:rsidRDefault="00434AC7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El uso de los principios físicos para el beneficio del hombre en el diseño de productos tecnológicos.</w:t>
      </w:r>
    </w:p>
    <w:p w:rsidR="00434AC7" w:rsidRDefault="00434AC7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Aristóteles, </w:t>
      </w:r>
      <w:proofErr w:type="spellStart"/>
      <w:r>
        <w:rPr>
          <w:rFonts w:ascii="Arial" w:hAnsi="Arial" w:cs="Arial"/>
          <w:lang w:val="es-CR"/>
        </w:rPr>
        <w:t>Ptolomeo</w:t>
      </w:r>
      <w:proofErr w:type="spellEnd"/>
      <w:r>
        <w:rPr>
          <w:rFonts w:ascii="Arial" w:hAnsi="Arial" w:cs="Arial"/>
          <w:lang w:val="es-CR"/>
        </w:rPr>
        <w:t xml:space="preserve">, </w:t>
      </w:r>
      <w:proofErr w:type="spellStart"/>
      <w:r>
        <w:rPr>
          <w:rFonts w:ascii="Arial" w:hAnsi="Arial" w:cs="Arial"/>
          <w:lang w:val="es-CR"/>
        </w:rPr>
        <w:t>Tycho</w:t>
      </w:r>
      <w:proofErr w:type="spellEnd"/>
      <w:r>
        <w:rPr>
          <w:rFonts w:ascii="Arial" w:hAnsi="Arial" w:cs="Arial"/>
          <w:lang w:val="es-CR"/>
        </w:rPr>
        <w:t xml:space="preserve"> </w:t>
      </w:r>
      <w:proofErr w:type="spellStart"/>
      <w:r>
        <w:rPr>
          <w:rFonts w:ascii="Arial" w:hAnsi="Arial" w:cs="Arial"/>
          <w:lang w:val="es-CR"/>
        </w:rPr>
        <w:t>Brahe</w:t>
      </w:r>
      <w:proofErr w:type="spellEnd"/>
      <w:r>
        <w:rPr>
          <w:rFonts w:ascii="Arial" w:hAnsi="Arial" w:cs="Arial"/>
          <w:lang w:val="es-CR"/>
        </w:rPr>
        <w:t xml:space="preserve">, Copérnico, Galileo y Johannes </w:t>
      </w:r>
      <w:proofErr w:type="spellStart"/>
      <w:r>
        <w:rPr>
          <w:rFonts w:ascii="Arial" w:hAnsi="Arial" w:cs="Arial"/>
          <w:lang w:val="es-CR"/>
        </w:rPr>
        <w:t>Kepler</w:t>
      </w:r>
      <w:proofErr w:type="spellEnd"/>
    </w:p>
    <w:p w:rsidR="00434AC7" w:rsidRDefault="00434AC7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La geocéntrica</w:t>
      </w:r>
      <w:r w:rsidR="007F655E">
        <w:rPr>
          <w:rFonts w:ascii="Arial" w:hAnsi="Arial" w:cs="Arial"/>
          <w:lang w:val="es-CR"/>
        </w:rPr>
        <w:t xml:space="preserve"> establecida por </w:t>
      </w:r>
      <w:proofErr w:type="spellStart"/>
      <w:r w:rsidR="007F655E">
        <w:rPr>
          <w:rFonts w:ascii="Arial" w:hAnsi="Arial" w:cs="Arial"/>
          <w:lang w:val="es-CR"/>
        </w:rPr>
        <w:t>Ptolomeo</w:t>
      </w:r>
      <w:proofErr w:type="spellEnd"/>
      <w:r w:rsidR="007F655E">
        <w:rPr>
          <w:rFonts w:ascii="Arial" w:hAnsi="Arial" w:cs="Arial"/>
          <w:lang w:val="es-CR"/>
        </w:rPr>
        <w:t>, indicaba que el cosmos giraba en esferas concéntricas alrededor de la Tierra. La heliocéntrica propuesta por Copérnico establece que la Tierra no es el centro del Universo, y que esta gira alrededor del Sol.</w:t>
      </w:r>
    </w:p>
    <w:p w:rsidR="007F655E" w:rsidRDefault="007F655E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Establece la Ley de Gravitación Universal y sus tres leyes del movimiento.</w:t>
      </w:r>
    </w:p>
    <w:p w:rsidR="007F655E" w:rsidRDefault="007F655E" w:rsidP="00434A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CR"/>
        </w:rPr>
      </w:pPr>
      <w:proofErr w:type="spellStart"/>
      <w:r>
        <w:rPr>
          <w:rFonts w:ascii="Arial" w:hAnsi="Arial" w:cs="Arial"/>
          <w:lang w:val="es-CR"/>
        </w:rPr>
        <w:t>Alberth</w:t>
      </w:r>
      <w:proofErr w:type="spellEnd"/>
      <w:r>
        <w:rPr>
          <w:rFonts w:ascii="Arial" w:hAnsi="Arial" w:cs="Arial"/>
          <w:lang w:val="es-CR"/>
        </w:rPr>
        <w:t xml:space="preserve"> Einstein.</w:t>
      </w:r>
    </w:p>
    <w:p w:rsidR="007F655E" w:rsidRDefault="007F655E" w:rsidP="007F655E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7F655E" w:rsidRPr="00D13160" w:rsidRDefault="007F655E" w:rsidP="007F655E">
      <w:pPr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VI PARTE</w:t>
      </w:r>
      <w:r w:rsidR="00D13160" w:rsidRPr="00D13160">
        <w:rPr>
          <w:rFonts w:ascii="Arial" w:hAnsi="Arial" w:cs="Arial"/>
          <w:b/>
          <w:color w:val="0000FF"/>
          <w:lang w:val="es-CR"/>
        </w:rPr>
        <w:t>. ASOCIE</w:t>
      </w:r>
    </w:p>
    <w:p w:rsidR="00D13160" w:rsidRPr="00D13160" w:rsidRDefault="00D13160" w:rsidP="007F655E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(Se colocaron según el orden vertical)</w:t>
      </w:r>
    </w:p>
    <w:p w:rsidR="00D13160" w:rsidRPr="00D13160" w:rsidRDefault="00D13160" w:rsidP="007F655E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( 8 )</w:t>
      </w:r>
      <w:r>
        <w:rPr>
          <w:rFonts w:ascii="Arial" w:hAnsi="Arial" w:cs="Arial"/>
          <w:lang w:val="es-CR"/>
        </w:rPr>
        <w:tab/>
        <w:t>(6 )</w:t>
      </w:r>
      <w:r>
        <w:rPr>
          <w:rFonts w:ascii="Arial" w:hAnsi="Arial" w:cs="Arial"/>
          <w:lang w:val="es-CR"/>
        </w:rPr>
        <w:tab/>
        <w:t>(5 )</w:t>
      </w:r>
      <w:r>
        <w:rPr>
          <w:rFonts w:ascii="Arial" w:hAnsi="Arial" w:cs="Arial"/>
          <w:lang w:val="es-CR"/>
        </w:rPr>
        <w:tab/>
        <w:t>(9 )</w:t>
      </w:r>
      <w:r>
        <w:rPr>
          <w:rFonts w:ascii="Arial" w:hAnsi="Arial" w:cs="Arial"/>
          <w:lang w:val="es-CR"/>
        </w:rPr>
        <w:tab/>
        <w:t>(10 )</w:t>
      </w:r>
      <w:r>
        <w:rPr>
          <w:rFonts w:ascii="Arial" w:hAnsi="Arial" w:cs="Arial"/>
          <w:lang w:val="es-CR"/>
        </w:rPr>
        <w:tab/>
        <w:t>(7 )</w:t>
      </w:r>
      <w:r>
        <w:rPr>
          <w:rFonts w:ascii="Arial" w:hAnsi="Arial" w:cs="Arial"/>
          <w:lang w:val="es-CR"/>
        </w:rPr>
        <w:tab/>
        <w:t>(2 )</w:t>
      </w:r>
      <w:r>
        <w:rPr>
          <w:rFonts w:ascii="Arial" w:hAnsi="Arial" w:cs="Arial"/>
          <w:lang w:val="es-CR"/>
        </w:rPr>
        <w:tab/>
        <w:t>(4 )</w:t>
      </w:r>
      <w:r>
        <w:rPr>
          <w:rFonts w:ascii="Arial" w:hAnsi="Arial" w:cs="Arial"/>
          <w:lang w:val="es-CR"/>
        </w:rPr>
        <w:tab/>
        <w:t>(11 )</w:t>
      </w:r>
    </w:p>
    <w:p w:rsidR="007F655E" w:rsidRDefault="007F655E" w:rsidP="007F655E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D13160" w:rsidRDefault="00D13160" w:rsidP="007F655E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D13160" w:rsidRDefault="00D13160" w:rsidP="007F655E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D13160" w:rsidRDefault="00D13160" w:rsidP="007F655E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D13160" w:rsidRPr="00D13160" w:rsidRDefault="00D13160" w:rsidP="00D13160">
      <w:pPr>
        <w:pStyle w:val="Prrafodelista"/>
        <w:ind w:left="0"/>
        <w:jc w:val="both"/>
        <w:rPr>
          <w:rFonts w:ascii="Arial" w:hAnsi="Arial" w:cs="Arial"/>
          <w:b/>
          <w:color w:val="FF0000"/>
          <w:lang w:val="es-CR"/>
        </w:rPr>
      </w:pPr>
      <w:r w:rsidRPr="00D13160">
        <w:rPr>
          <w:rFonts w:ascii="Arial" w:hAnsi="Arial" w:cs="Arial"/>
          <w:b/>
          <w:color w:val="FF0000"/>
          <w:lang w:val="es-CR"/>
        </w:rPr>
        <w:lastRenderedPageBreak/>
        <w:t xml:space="preserve">Trabajo </w:t>
      </w:r>
      <w:proofErr w:type="spellStart"/>
      <w:r w:rsidRPr="00D13160">
        <w:rPr>
          <w:rFonts w:ascii="Arial" w:hAnsi="Arial" w:cs="Arial"/>
          <w:b/>
          <w:color w:val="FF0000"/>
          <w:lang w:val="es-CR"/>
        </w:rPr>
        <w:t>extraclase</w:t>
      </w:r>
      <w:proofErr w:type="spellEnd"/>
      <w:r w:rsidRPr="00D13160">
        <w:rPr>
          <w:rFonts w:ascii="Arial" w:hAnsi="Arial" w:cs="Arial"/>
          <w:b/>
          <w:color w:val="FF0000"/>
          <w:lang w:val="es-CR"/>
        </w:rPr>
        <w:t xml:space="preserve"> (página 25)</w:t>
      </w:r>
    </w:p>
    <w:p w:rsidR="00D13160" w:rsidRDefault="00D13160" w:rsidP="00D13160">
      <w:pPr>
        <w:pStyle w:val="Prrafodelista"/>
        <w:ind w:left="0"/>
        <w:jc w:val="both"/>
        <w:rPr>
          <w:rFonts w:ascii="Arial" w:hAnsi="Arial" w:cs="Arial"/>
          <w:lang w:val="es-CR"/>
        </w:rPr>
      </w:pPr>
    </w:p>
    <w:p w:rsidR="00D13160" w:rsidRPr="00D13160" w:rsidRDefault="00D13160" w:rsidP="00D13160">
      <w:pPr>
        <w:pStyle w:val="Prrafodelista"/>
        <w:ind w:left="0"/>
        <w:jc w:val="both"/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PARTE A</w:t>
      </w:r>
    </w:p>
    <w:p w:rsidR="00D13160" w:rsidRDefault="00D13160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Analizaron los movimientos estelares, compilaron calendarios</w:t>
      </w:r>
      <w:r w:rsidR="00C140E6">
        <w:rPr>
          <w:rFonts w:ascii="Arial" w:hAnsi="Arial" w:cs="Arial"/>
          <w:lang w:val="es-CR"/>
        </w:rPr>
        <w:t>, invención de máquinas simples.</w:t>
      </w:r>
    </w:p>
    <w:p w:rsidR="00C140E6" w:rsidRDefault="00C140E6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Exitosos en los campos técnicos y astronomía.</w:t>
      </w:r>
    </w:p>
    <w:p w:rsidR="00C140E6" w:rsidRDefault="00C140E6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Aristóteles</w:t>
      </w:r>
    </w:p>
    <w:p w:rsidR="00C140E6" w:rsidRDefault="00C140E6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Tales de </w:t>
      </w:r>
      <w:proofErr w:type="spellStart"/>
      <w:r>
        <w:rPr>
          <w:rFonts w:ascii="Arial" w:hAnsi="Arial" w:cs="Arial"/>
          <w:lang w:val="es-CR"/>
        </w:rPr>
        <w:t>Mileto</w:t>
      </w:r>
      <w:proofErr w:type="spellEnd"/>
    </w:p>
    <w:p w:rsidR="00C140E6" w:rsidRDefault="00C140E6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Arquímedes</w:t>
      </w:r>
    </w:p>
    <w:p w:rsidR="00C140E6" w:rsidRDefault="00C140E6" w:rsidP="00D1316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Geocéntrica: La propuso </w:t>
      </w:r>
      <w:proofErr w:type="spellStart"/>
      <w:r>
        <w:rPr>
          <w:rFonts w:ascii="Arial" w:hAnsi="Arial" w:cs="Arial"/>
          <w:lang w:val="es-CR"/>
        </w:rPr>
        <w:t>Ptolomeo</w:t>
      </w:r>
      <w:proofErr w:type="spellEnd"/>
      <w:r>
        <w:rPr>
          <w:rFonts w:ascii="Arial" w:hAnsi="Arial" w:cs="Arial"/>
          <w:lang w:val="es-CR"/>
        </w:rPr>
        <w:t>: “el cosmos giraba en esferas concéntricas alrededor de la Tierra”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Heliocéntrica: La propuso Copérnico: “la Tierra no es el centro del Universo, y que esta gira alrededor del Sol.”</w:t>
      </w:r>
    </w:p>
    <w:p w:rsidR="00C140E6" w:rsidRDefault="00C140E6" w:rsidP="00C140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Para Aristóteles, los cuerpos con más masa caen primero que los de menos masa, si ambos son dejados caer desde la misma altura. Para Galileo, los </w:t>
      </w:r>
      <w:proofErr w:type="gramStart"/>
      <w:r>
        <w:rPr>
          <w:rFonts w:ascii="Arial" w:hAnsi="Arial" w:cs="Arial"/>
          <w:lang w:val="es-CR"/>
        </w:rPr>
        <w:t>cuerpo</w:t>
      </w:r>
      <w:proofErr w:type="gramEnd"/>
      <w:r>
        <w:rPr>
          <w:rFonts w:ascii="Arial" w:hAnsi="Arial" w:cs="Arial"/>
          <w:lang w:val="es-CR"/>
        </w:rPr>
        <w:t xml:space="preserve"> caen acelerando a la misma razón, en forma independiente de su masa.</w:t>
      </w:r>
    </w:p>
    <w:p w:rsidR="00C140E6" w:rsidRDefault="00C140E6" w:rsidP="00C140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Apoya la teoría heliocéntrica, establece las bases de la hidrodinámica y establece el método experimental.</w:t>
      </w:r>
    </w:p>
    <w:p w:rsidR="00C140E6" w:rsidRDefault="00C140E6" w:rsidP="00C140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Aportes en el área de la óptica, establece la Ley de Gravitación Universal y sus tres leyes del movimiento.</w:t>
      </w:r>
    </w:p>
    <w:p w:rsidR="00C140E6" w:rsidRDefault="00C140E6" w:rsidP="00BF01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Física aplicada</w:t>
      </w:r>
      <w:r>
        <w:rPr>
          <w:rFonts w:ascii="Arial" w:hAnsi="Arial" w:cs="Arial"/>
          <w:lang w:val="es-CR"/>
        </w:rPr>
        <w:t>: El uso de los principios físicos para el beneficio del hombre en el diseño de productos tecnológicos.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James Watt:</w:t>
      </w:r>
      <w:r>
        <w:rPr>
          <w:rFonts w:ascii="Arial" w:hAnsi="Arial" w:cs="Arial"/>
          <w:lang w:val="es-CR"/>
        </w:rPr>
        <w:t xml:space="preserve"> Perfecciona la máquina de vapor.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Oersted:</w:t>
      </w:r>
      <w:r>
        <w:rPr>
          <w:rFonts w:ascii="Arial" w:hAnsi="Arial" w:cs="Arial"/>
          <w:lang w:val="es-CR"/>
        </w:rPr>
        <w:t xml:space="preserve"> Relaciona los fenómenos eléctricos y magnéticos.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proofErr w:type="spellStart"/>
      <w:r w:rsidRPr="00BF0131">
        <w:rPr>
          <w:rFonts w:ascii="Arial" w:hAnsi="Arial" w:cs="Arial"/>
          <w:b/>
          <w:lang w:val="es-CR"/>
        </w:rPr>
        <w:t>Faraday</w:t>
      </w:r>
      <w:proofErr w:type="spellEnd"/>
      <w:r w:rsidRPr="00BF0131">
        <w:rPr>
          <w:rFonts w:ascii="Arial" w:hAnsi="Arial" w:cs="Arial"/>
          <w:b/>
          <w:lang w:val="es-CR"/>
        </w:rPr>
        <w:t>:</w:t>
      </w:r>
      <w:r>
        <w:rPr>
          <w:rFonts w:ascii="Arial" w:hAnsi="Arial" w:cs="Arial"/>
          <w:lang w:val="es-CR"/>
        </w:rPr>
        <w:t xml:space="preserve"> Descubre la inducción electromagnética.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Maxwell:</w:t>
      </w:r>
      <w:r>
        <w:rPr>
          <w:rFonts w:ascii="Arial" w:hAnsi="Arial" w:cs="Arial"/>
          <w:lang w:val="es-CR"/>
        </w:rPr>
        <w:t xml:space="preserve"> Establece las ecuaciones de Maxwell basadas en el electromagnetismo</w:t>
      </w:r>
    </w:p>
    <w:p w:rsidR="00C140E6" w:rsidRDefault="00C140E6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Becquerel:</w:t>
      </w:r>
      <w:r>
        <w:rPr>
          <w:rFonts w:ascii="Arial" w:hAnsi="Arial" w:cs="Arial"/>
          <w:lang w:val="es-CR"/>
        </w:rPr>
        <w:t xml:space="preserve"> Descubre la radiactividad.</w:t>
      </w:r>
    </w:p>
    <w:p w:rsidR="00C140E6" w:rsidRDefault="00BF0131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proofErr w:type="spellStart"/>
      <w:r w:rsidRPr="00BF0131">
        <w:rPr>
          <w:rFonts w:ascii="Arial" w:hAnsi="Arial" w:cs="Arial"/>
          <w:b/>
          <w:lang w:val="es-CR"/>
        </w:rPr>
        <w:t>Alessandro</w:t>
      </w:r>
      <w:proofErr w:type="spellEnd"/>
      <w:r w:rsidRPr="00BF0131">
        <w:rPr>
          <w:rFonts w:ascii="Arial" w:hAnsi="Arial" w:cs="Arial"/>
          <w:b/>
          <w:lang w:val="es-CR"/>
        </w:rPr>
        <w:t xml:space="preserve"> Volta:</w:t>
      </w:r>
      <w:r>
        <w:rPr>
          <w:rFonts w:ascii="Arial" w:hAnsi="Arial" w:cs="Arial"/>
          <w:lang w:val="es-CR"/>
        </w:rPr>
        <w:t xml:space="preserve"> Inventó varios dispositivos relacionados con la electricidad.</w:t>
      </w:r>
    </w:p>
    <w:p w:rsidR="00BF0131" w:rsidRDefault="00BF0131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  <w:r w:rsidRPr="00BF0131">
        <w:rPr>
          <w:rFonts w:ascii="Arial" w:hAnsi="Arial" w:cs="Arial"/>
          <w:b/>
          <w:lang w:val="es-CR"/>
        </w:rPr>
        <w:t>George Ohm:</w:t>
      </w:r>
      <w:r>
        <w:rPr>
          <w:rFonts w:ascii="Arial" w:hAnsi="Arial" w:cs="Arial"/>
          <w:lang w:val="es-CR"/>
        </w:rPr>
        <w:t xml:space="preserve"> Establece la Ley fundamental de las corrientes eléctricas.</w:t>
      </w:r>
    </w:p>
    <w:p w:rsidR="00BF0131" w:rsidRDefault="00BF0131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BF0131" w:rsidRDefault="0047037A" w:rsidP="00BF01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Teoría General de la Radiactividad y aportes a la Mecánica Cuántica.</w:t>
      </w:r>
    </w:p>
    <w:p w:rsidR="0047037A" w:rsidRDefault="0047037A" w:rsidP="00BF01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Aportes a la Teoría General de la Relatividad y estudio sobre los agujeros negros.</w:t>
      </w:r>
    </w:p>
    <w:p w:rsidR="0047037A" w:rsidRDefault="0047037A" w:rsidP="00C140E6">
      <w:pPr>
        <w:pStyle w:val="Prrafodelista"/>
        <w:ind w:left="360"/>
        <w:jc w:val="both"/>
        <w:rPr>
          <w:rFonts w:ascii="Arial" w:hAnsi="Arial" w:cs="Arial"/>
          <w:lang w:val="es-CR"/>
        </w:rPr>
      </w:pPr>
    </w:p>
    <w:p w:rsidR="0047037A" w:rsidRPr="00D13160" w:rsidRDefault="0047037A" w:rsidP="0047037A">
      <w:pPr>
        <w:pStyle w:val="Prrafodelista"/>
        <w:ind w:left="0"/>
        <w:jc w:val="both"/>
        <w:rPr>
          <w:rFonts w:ascii="Arial" w:hAnsi="Arial" w:cs="Arial"/>
          <w:b/>
          <w:color w:val="0000FF"/>
          <w:lang w:val="es-CR"/>
        </w:rPr>
      </w:pPr>
      <w:r w:rsidRPr="00D13160">
        <w:rPr>
          <w:rFonts w:ascii="Arial" w:hAnsi="Arial" w:cs="Arial"/>
          <w:b/>
          <w:color w:val="0000FF"/>
          <w:lang w:val="es-CR"/>
        </w:rPr>
        <w:t>PARTE A</w:t>
      </w:r>
    </w:p>
    <w:p w:rsidR="00C140E6" w:rsidRDefault="0047037A" w:rsidP="0047037A">
      <w:pPr>
        <w:spacing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Termodinámica: Se habla sobre el aire acondicionado y equipos de calefacción.</w:t>
      </w:r>
    </w:p>
    <w:p w:rsidR="0047037A" w:rsidRDefault="0047037A" w:rsidP="0047037A">
      <w:pPr>
        <w:spacing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Óptica: Paso del TV de blanco y negro a color.</w:t>
      </w:r>
    </w:p>
    <w:p w:rsidR="0047037A" w:rsidRDefault="0047037A" w:rsidP="0047037A">
      <w:pPr>
        <w:spacing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Acústica: Uso de equipos de sonido y computadores</w:t>
      </w:r>
    </w:p>
    <w:p w:rsidR="0047037A" w:rsidRDefault="0047037A" w:rsidP="0047037A">
      <w:pPr>
        <w:spacing w:after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Mecánica: Autos a grandes velocidades.</w:t>
      </w:r>
    </w:p>
    <w:p w:rsidR="0047037A" w:rsidRDefault="0047037A" w:rsidP="0047037A">
      <w:pPr>
        <w:spacing w:after="0"/>
        <w:rPr>
          <w:rFonts w:ascii="Arial" w:hAnsi="Arial" w:cs="Arial"/>
          <w:lang w:val="es-CR"/>
        </w:rPr>
      </w:pPr>
    </w:p>
    <w:p w:rsidR="0047037A" w:rsidRDefault="0047037A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t>PARTE C</w:t>
      </w:r>
      <w:r>
        <w:rPr>
          <w:rFonts w:ascii="Arial" w:hAnsi="Arial" w:cs="Arial"/>
          <w:b/>
          <w:color w:val="0000FF"/>
          <w:lang w:val="es-CR"/>
        </w:rPr>
        <w:br/>
      </w:r>
      <w:r>
        <w:rPr>
          <w:rFonts w:ascii="Arial" w:hAnsi="Arial" w:cs="Arial"/>
          <w:lang w:val="es-CR"/>
        </w:rPr>
        <w:t>1) Ingeniería y matemática</w:t>
      </w:r>
      <w:r>
        <w:rPr>
          <w:rFonts w:ascii="Arial" w:hAnsi="Arial" w:cs="Arial"/>
          <w:lang w:val="es-CR"/>
        </w:rPr>
        <w:tab/>
        <w:t>2) Ingeniería y matemática</w:t>
      </w:r>
      <w:r>
        <w:rPr>
          <w:rFonts w:ascii="Arial" w:hAnsi="Arial" w:cs="Arial"/>
          <w:lang w:val="es-CR"/>
        </w:rPr>
        <w:tab/>
        <w:t>3) Ecología y Biofísica</w:t>
      </w:r>
    </w:p>
    <w:p w:rsidR="0047037A" w:rsidRDefault="0047037A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4) </w:t>
      </w:r>
      <w:proofErr w:type="spellStart"/>
      <w:r>
        <w:rPr>
          <w:rFonts w:ascii="Arial" w:hAnsi="Arial" w:cs="Arial"/>
          <w:lang w:val="es-CR"/>
        </w:rPr>
        <w:t>Físicoquímica</w:t>
      </w:r>
      <w:proofErr w:type="spellEnd"/>
      <w:r>
        <w:rPr>
          <w:rFonts w:ascii="Arial" w:hAnsi="Arial" w:cs="Arial"/>
          <w:lang w:val="es-CR"/>
        </w:rPr>
        <w:t xml:space="preserve"> e Ingeniería</w:t>
      </w:r>
      <w:r>
        <w:rPr>
          <w:rFonts w:ascii="Arial" w:hAnsi="Arial" w:cs="Arial"/>
          <w:lang w:val="es-CR"/>
        </w:rPr>
        <w:tab/>
        <w:t>5) Astrofísica e Ingeniería</w:t>
      </w:r>
      <w:r>
        <w:rPr>
          <w:rFonts w:ascii="Arial" w:hAnsi="Arial" w:cs="Arial"/>
          <w:lang w:val="es-CR"/>
        </w:rPr>
        <w:tab/>
        <w:t>6) Ingeniería y matemática</w:t>
      </w:r>
    </w:p>
    <w:p w:rsidR="0047037A" w:rsidRDefault="0047037A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7) </w:t>
      </w:r>
      <w:r w:rsidR="00B52294">
        <w:rPr>
          <w:rFonts w:ascii="Arial" w:hAnsi="Arial" w:cs="Arial"/>
          <w:lang w:val="es-CR"/>
        </w:rPr>
        <w:t>Geofísica e ingeniería</w:t>
      </w:r>
      <w:r w:rsidR="00B52294">
        <w:rPr>
          <w:rFonts w:ascii="Arial" w:hAnsi="Arial" w:cs="Arial"/>
          <w:lang w:val="es-CR"/>
        </w:rPr>
        <w:tab/>
        <w:t>8) Ingeniería y Meteorología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b/>
          <w:color w:val="0000FF"/>
          <w:lang w:val="es-CR"/>
        </w:rPr>
        <w:lastRenderedPageBreak/>
        <w:t>PARTE D</w:t>
      </w:r>
      <w:r>
        <w:rPr>
          <w:rFonts w:ascii="Arial" w:hAnsi="Arial" w:cs="Arial"/>
          <w:b/>
          <w:color w:val="0000FF"/>
          <w:lang w:val="es-CR"/>
        </w:rPr>
        <w:br/>
      </w:r>
      <w:r>
        <w:rPr>
          <w:rFonts w:ascii="Arial" w:hAnsi="Arial" w:cs="Arial"/>
          <w:lang w:val="es-CR"/>
        </w:rPr>
        <w:t>Áreas: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Óptica. Habla sobre la refracción de la luz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Electromagnetismo: Indica el voltaje del equipo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Disciplinas: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Biofísica: Uso de equipo de láser</w:t>
      </w:r>
    </w:p>
    <w:p w:rsidR="00B52294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Matemática: Uso de cálculos para la elaboración de los planos</w:t>
      </w:r>
    </w:p>
    <w:p w:rsidR="00B52294" w:rsidRPr="0047037A" w:rsidRDefault="00B52294" w:rsidP="0047037A">
      <w:pPr>
        <w:pStyle w:val="Prrafodelista"/>
        <w:ind w:left="0"/>
        <w:rPr>
          <w:rFonts w:ascii="Arial" w:hAnsi="Arial" w:cs="Arial"/>
          <w:lang w:val="es-CR"/>
        </w:rPr>
      </w:pPr>
    </w:p>
    <w:p w:rsidR="0047037A" w:rsidRDefault="0047037A" w:rsidP="0047037A">
      <w:pPr>
        <w:spacing w:after="0"/>
        <w:rPr>
          <w:rFonts w:ascii="Arial" w:hAnsi="Arial" w:cs="Arial"/>
          <w:lang w:val="es-CR"/>
        </w:rPr>
      </w:pPr>
    </w:p>
    <w:p w:rsidR="0047037A" w:rsidRPr="0047037A" w:rsidRDefault="0047037A" w:rsidP="0047037A">
      <w:pPr>
        <w:spacing w:after="0"/>
        <w:rPr>
          <w:rFonts w:ascii="Arial" w:hAnsi="Arial" w:cs="Arial"/>
          <w:lang w:val="es-CR"/>
        </w:rPr>
      </w:pPr>
    </w:p>
    <w:sectPr w:rsidR="0047037A" w:rsidRPr="0047037A" w:rsidSect="00E7190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35" w:rsidRDefault="00DC5135" w:rsidP="008F6404">
      <w:pPr>
        <w:spacing w:after="0" w:line="240" w:lineRule="auto"/>
      </w:pPr>
      <w:r>
        <w:separator/>
      </w:r>
    </w:p>
  </w:endnote>
  <w:endnote w:type="continuationSeparator" w:id="0">
    <w:p w:rsidR="00DC5135" w:rsidRDefault="00DC5135" w:rsidP="008F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35" w:rsidRDefault="00DC5135" w:rsidP="008F6404">
      <w:pPr>
        <w:spacing w:after="0" w:line="240" w:lineRule="auto"/>
      </w:pPr>
      <w:r>
        <w:separator/>
      </w:r>
    </w:p>
  </w:footnote>
  <w:footnote w:type="continuationSeparator" w:id="0">
    <w:p w:rsidR="00DC5135" w:rsidRDefault="00DC5135" w:rsidP="008F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5802"/>
      <w:docPartObj>
        <w:docPartGallery w:val="Page Numbers (Top of Page)"/>
        <w:docPartUnique/>
      </w:docPartObj>
    </w:sdtPr>
    <w:sdtContent>
      <w:p w:rsidR="008F6404" w:rsidRDefault="008F6404">
        <w:pPr>
          <w:pStyle w:val="Encabezad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6404" w:rsidRDefault="008F640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5C11"/>
    <w:multiLevelType w:val="hybridMultilevel"/>
    <w:tmpl w:val="CB4E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4047C"/>
    <w:multiLevelType w:val="hybridMultilevel"/>
    <w:tmpl w:val="E11A47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003EE8"/>
    <w:multiLevelType w:val="hybridMultilevel"/>
    <w:tmpl w:val="11229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392"/>
    <w:rsid w:val="00140A66"/>
    <w:rsid w:val="001B4355"/>
    <w:rsid w:val="00280392"/>
    <w:rsid w:val="003249DA"/>
    <w:rsid w:val="003E3F1F"/>
    <w:rsid w:val="00400D77"/>
    <w:rsid w:val="00434AC7"/>
    <w:rsid w:val="0047037A"/>
    <w:rsid w:val="007F655E"/>
    <w:rsid w:val="008F6404"/>
    <w:rsid w:val="009A028D"/>
    <w:rsid w:val="00B52294"/>
    <w:rsid w:val="00BF0131"/>
    <w:rsid w:val="00C140E6"/>
    <w:rsid w:val="00D07340"/>
    <w:rsid w:val="00D13160"/>
    <w:rsid w:val="00DC5135"/>
    <w:rsid w:val="00E7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3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404"/>
  </w:style>
  <w:style w:type="paragraph" w:styleId="Piedepgina">
    <w:name w:val="footer"/>
    <w:basedOn w:val="Normal"/>
    <w:link w:val="PiedepginaCar"/>
    <w:uiPriority w:val="99"/>
    <w:semiHidden/>
    <w:unhideWhenUsed/>
    <w:rsid w:val="008F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6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KATHIA</dc:creator>
  <cp:lastModifiedBy>KATHIA</cp:lastModifiedBy>
  <cp:revision>4</cp:revision>
  <cp:lastPrinted>2014-12-02T14:30:00Z</cp:lastPrinted>
  <dcterms:created xsi:type="dcterms:W3CDTF">2014-12-02T13:35:00Z</dcterms:created>
  <dcterms:modified xsi:type="dcterms:W3CDTF">2014-12-02T18:59:00Z</dcterms:modified>
</cp:coreProperties>
</file>