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E1" w:rsidRDefault="008E5BE1" w:rsidP="008E5BE1">
      <w:pPr>
        <w:pStyle w:val="Prrafobsico"/>
        <w:suppressAutoHyphens/>
        <w:spacing w:line="240" w:lineRule="auto"/>
        <w:jc w:val="center"/>
        <w:rPr>
          <w:rFonts w:ascii="Comic Sans MS" w:hAnsi="Comic Sans MS" w:cs="SipleLight"/>
          <w:color w:val="auto"/>
        </w:rPr>
      </w:pPr>
      <w:r>
        <w:rPr>
          <w:rFonts w:ascii="Comic Sans MS" w:hAnsi="Comic Sans MS" w:cs="SipleLight"/>
          <w:color w:val="auto"/>
        </w:rPr>
        <w:t>PRACTICA DE EXAMEN DE ESTUDIOS SOCIALES</w:t>
      </w:r>
    </w:p>
    <w:p w:rsidR="008E5BE1" w:rsidRDefault="008E5BE1" w:rsidP="008E5BE1">
      <w:pPr>
        <w:pStyle w:val="Prrafobsico"/>
        <w:suppressAutoHyphens/>
        <w:spacing w:line="240" w:lineRule="auto"/>
        <w:jc w:val="center"/>
        <w:rPr>
          <w:rFonts w:ascii="Comic Sans MS" w:hAnsi="Comic Sans MS" w:cs="SipleLight"/>
          <w:color w:val="auto"/>
        </w:rPr>
      </w:pPr>
      <w:r>
        <w:rPr>
          <w:rFonts w:ascii="Comic Sans MS" w:hAnsi="Comic Sans MS" w:cs="SipleLight"/>
          <w:color w:val="auto"/>
        </w:rPr>
        <w:t>SETIMO AÑO. 2017. LRF I TRIMESTRE</w:t>
      </w:r>
    </w:p>
    <w:p w:rsidR="008E5BE1" w:rsidRDefault="008E5BE1" w:rsidP="008E5BE1">
      <w:pPr>
        <w:pStyle w:val="Prrafobsico"/>
        <w:suppressAutoHyphens/>
        <w:spacing w:line="240" w:lineRule="auto"/>
        <w:jc w:val="center"/>
        <w:rPr>
          <w:rFonts w:ascii="Comic Sans MS" w:hAnsi="Comic Sans MS" w:cs="SipleLight"/>
          <w:color w:val="auto"/>
        </w:rPr>
      </w:pPr>
      <w:r>
        <w:rPr>
          <w:rFonts w:ascii="Comic Sans MS" w:hAnsi="Comic Sans MS" w:cs="SipleLight"/>
          <w:color w:val="auto"/>
        </w:rPr>
        <w:t>PROF LUIS DIEGO ARGUEDAS CORDERO</w:t>
      </w:r>
    </w:p>
    <w:p w:rsidR="008E5BE1" w:rsidRPr="00A658E1" w:rsidRDefault="008E5BE1" w:rsidP="008E5BE1">
      <w:pPr>
        <w:pStyle w:val="Prrafobsico"/>
        <w:suppressAutoHyphens/>
        <w:spacing w:line="240" w:lineRule="auto"/>
        <w:jc w:val="center"/>
        <w:rPr>
          <w:rFonts w:ascii="Comic Sans MS" w:hAnsi="Comic Sans MS" w:cs="SipleLight"/>
          <w:color w:val="auto"/>
        </w:rPr>
      </w:pPr>
      <w:r>
        <w:rPr>
          <w:rFonts w:ascii="Comic Sans MS" w:hAnsi="Comic Sans MS" w:cs="SipleLight"/>
          <w:color w:val="auto"/>
        </w:rPr>
        <w:t>SECCIONES DEL 7*7 AL 7*13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Light"/>
          <w:color w:val="auto"/>
        </w:rPr>
      </w:pPr>
    </w:p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SipleLight"/>
          <w:color w:val="auto"/>
        </w:rPr>
        <w:t>I Parte. Selección única.</w:t>
      </w:r>
      <w:r w:rsidRPr="00A658E1">
        <w:rPr>
          <w:rFonts w:ascii="Comic Sans MS" w:hAnsi="Comic Sans MS" w:cs="Champagne&amp;Limousines"/>
          <w:color w:val="auto"/>
        </w:rPr>
        <w:t xml:space="preserve"> Instrucciones: Escriba una  X  sobre la letra que contenga  la respuesta correcta y recuerde que dos marcas anulan la pregunta, si se equivoca escriba un asterisco sobre la respuesta incorrec</w:t>
      </w:r>
      <w:r w:rsidR="009776A5">
        <w:rPr>
          <w:rFonts w:ascii="Comic Sans MS" w:hAnsi="Comic Sans MS" w:cs="Champagne&amp;Limousines"/>
          <w:color w:val="auto"/>
        </w:rPr>
        <w:t>ta y luego marque la correcta</w:t>
      </w:r>
      <w:r w:rsidRPr="00A658E1">
        <w:rPr>
          <w:rFonts w:ascii="Comic Sans MS" w:hAnsi="Comic Sans MS" w:cs="Champagne&amp;Limousines"/>
          <w:color w:val="auto"/>
        </w:rPr>
        <w:t>.</w:t>
      </w:r>
    </w:p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  <w:sectPr w:rsidR="00A658E1" w:rsidRPr="00A658E1" w:rsidSect="00A658E1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definición: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567" w:right="509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Cada uno de los antiguos reyes de Egipto.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concepto corresponde la definición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Zar.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Faraón.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Monarca.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Señor feudal.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2.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definición: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567" w:right="509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Creer en muchos dioses.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concepto corresponde la definición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Ateísmo.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Politeísmo.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Monoteísmo.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Cosmovisión.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3.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Realice el siguiente asocie: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tbl>
      <w:tblPr>
        <w:tblW w:w="609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709"/>
        <w:gridCol w:w="2541"/>
      </w:tblGrid>
      <w:tr w:rsidR="00A658E1" w:rsidRPr="00A658E1" w:rsidTr="00E60B6E">
        <w:trPr>
          <w:trHeight w:val="60"/>
        </w:trPr>
        <w:tc>
          <w:tcPr>
            <w:tcW w:w="2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Bañada por el río Tigris y Éufrates.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(    )</w:t>
            </w:r>
          </w:p>
        </w:tc>
        <w:tc>
          <w:tcPr>
            <w:tcW w:w="25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 w:cs="Champagne&amp;Limousines"/>
                <w:color w:val="auto"/>
                <w:lang w:val="es-ES_tradnl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1. Egipto.</w:t>
            </w:r>
          </w:p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</w:p>
        </w:tc>
      </w:tr>
      <w:tr w:rsidR="00A658E1" w:rsidRPr="00A658E1" w:rsidTr="00E60B6E">
        <w:trPr>
          <w:trHeight w:val="60"/>
        </w:trPr>
        <w:tc>
          <w:tcPr>
            <w:tcW w:w="2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Rico oasis en medio del Sahara.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(    )</w:t>
            </w:r>
          </w:p>
        </w:tc>
        <w:tc>
          <w:tcPr>
            <w:tcW w:w="25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2. Mesopotamia.</w:t>
            </w:r>
          </w:p>
        </w:tc>
      </w:tr>
      <w:tr w:rsidR="00A658E1" w:rsidRPr="00A658E1" w:rsidTr="00E60B6E">
        <w:trPr>
          <w:trHeight w:val="60"/>
        </w:trPr>
        <w:tc>
          <w:tcPr>
            <w:tcW w:w="2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 w:cs="Champagne&amp;Limousines"/>
                <w:color w:val="auto"/>
                <w:lang w:val="es-ES_tradnl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El río Nilo era el más importante.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 w:cs="Champagne&amp;Limousines"/>
                <w:color w:val="auto"/>
                <w:lang w:val="es-ES_tradnl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(    )</w:t>
            </w:r>
          </w:p>
        </w:tc>
        <w:tc>
          <w:tcPr>
            <w:tcW w:w="25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 w:cs="Champagne&amp;Limousines"/>
                <w:color w:val="auto"/>
                <w:lang w:val="es-ES_tradnl"/>
              </w:rPr>
            </w:pPr>
          </w:p>
        </w:tc>
      </w:tr>
      <w:tr w:rsidR="00A658E1" w:rsidRPr="00A658E1" w:rsidTr="00E60B6E">
        <w:trPr>
          <w:trHeight w:val="60"/>
        </w:trPr>
        <w:tc>
          <w:tcPr>
            <w:tcW w:w="2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Su capital fue Tebas.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(    )</w:t>
            </w:r>
          </w:p>
        </w:tc>
        <w:tc>
          <w:tcPr>
            <w:tcW w:w="25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</w:p>
        </w:tc>
      </w:tr>
    </w:tbl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La relación anterior correcta es la siguiente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1, 2, 1, 2.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2, 2, 1, 1.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2, 1, 1, 2.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1, 1, 2, 2.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4.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el siguiente texto: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700"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Con la irrigación adecuada prosperaban cultivos como: el trigo, la cebada, los dátiles, los olivos, las lentejas, las naranjas, las cebollas.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700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Lo anterior corresponde a la civilización antigua de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Egipto.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Grecia.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5.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el siguiente esquema: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tbl>
      <w:tblPr>
        <w:tblW w:w="526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  <w:gridCol w:w="1754"/>
        <w:gridCol w:w="1753"/>
      </w:tblGrid>
      <w:tr w:rsidR="00A658E1" w:rsidRPr="00A658E1" w:rsidTr="00E60B6E">
        <w:trPr>
          <w:trHeight w:val="60"/>
        </w:trPr>
        <w:tc>
          <w:tcPr>
            <w:tcW w:w="526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9776A5" w:rsidP="009776A5">
            <w:pPr>
              <w:pStyle w:val="Prrafobsico"/>
              <w:suppressAutoHyphens/>
              <w:spacing w:line="240" w:lineRule="auto"/>
              <w:ind w:right="500"/>
              <w:jc w:val="both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Champagne&amp;Limousines"/>
                <w:color w:val="auto"/>
              </w:rPr>
              <w:t>___________________________</w:t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18766E8B" wp14:editId="127B9773">
                  <wp:extent cx="342900" cy="355600"/>
                  <wp:effectExtent l="0" t="0" r="0" b="0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2A6DDF29" wp14:editId="5416ED34">
                  <wp:extent cx="342900" cy="355600"/>
                  <wp:effectExtent l="0" t="0" r="12700" b="0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Esta región conoció la escritura, las matemáticas, la rueda.</w:t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Además el horóscopo, la astronomía y el dinero.</w:t>
            </w:r>
          </w:p>
        </w:tc>
      </w:tr>
    </w:tbl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Las anteriores consecuencias son producto del problema ambiental denominado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6.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definición: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numPr>
          <w:ilvl w:val="0"/>
          <w:numId w:val="1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Algunos de sus cultivos son: el lino usado para hacer tejidos, el trigo, lentejas, uvas, higos.</w:t>
      </w:r>
    </w:p>
    <w:p w:rsidR="00A658E1" w:rsidRPr="00A658E1" w:rsidRDefault="00A658E1" w:rsidP="00A658E1">
      <w:pPr>
        <w:pStyle w:val="Prrafobsico"/>
        <w:numPr>
          <w:ilvl w:val="0"/>
          <w:numId w:val="1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Creían en la reencarnación.</w:t>
      </w:r>
    </w:p>
    <w:p w:rsidR="00A658E1" w:rsidRPr="00A658E1" w:rsidRDefault="00A658E1" w:rsidP="00A658E1">
      <w:pPr>
        <w:pStyle w:val="Prrafobsico"/>
        <w:numPr>
          <w:ilvl w:val="0"/>
          <w:numId w:val="1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Poseía una escritura llamada jeroglífica.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500" w:right="500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Las anteriores características corresponden a la civilización antigua llamada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Egipto.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DemiBold"/>
          <w:b/>
          <w:bCs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7.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las siguientes características: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numPr>
          <w:ilvl w:val="0"/>
          <w:numId w:val="2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Dividieron la circunferencia en 360º.</w:t>
      </w:r>
    </w:p>
    <w:p w:rsidR="00A658E1" w:rsidRPr="00A658E1" w:rsidRDefault="00A658E1" w:rsidP="00A658E1">
      <w:pPr>
        <w:pStyle w:val="Prrafobsico"/>
        <w:numPr>
          <w:ilvl w:val="0"/>
          <w:numId w:val="2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El primer Código de Leyes.</w:t>
      </w:r>
    </w:p>
    <w:p w:rsidR="00A658E1" w:rsidRPr="00A658E1" w:rsidRDefault="00A658E1" w:rsidP="00A658E1">
      <w:pPr>
        <w:pStyle w:val="Prrafobsico"/>
        <w:numPr>
          <w:ilvl w:val="0"/>
          <w:numId w:val="2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El uso del vidrio.</w:t>
      </w:r>
    </w:p>
    <w:p w:rsidR="00A658E1" w:rsidRPr="00A658E1" w:rsidRDefault="00A658E1" w:rsidP="00A658E1">
      <w:pPr>
        <w:pStyle w:val="Prrafobsico"/>
        <w:numPr>
          <w:ilvl w:val="0"/>
          <w:numId w:val="2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El libro de Los Muertos.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¿Cuáles corresponden a legados egipcios?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I y IV.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II y III.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>
        <w:rPr>
          <w:rFonts w:ascii="Comic Sans MS" w:hAnsi="Comic Sans MS" w:cs="Champagne&amp;Limousines"/>
          <w:color w:val="auto"/>
          <w:lang w:val="es-ES_tradnl"/>
        </w:rPr>
        <w:t xml:space="preserve">C. </w:t>
      </w:r>
      <w:r w:rsidR="00A658E1" w:rsidRPr="00A658E1">
        <w:rPr>
          <w:rFonts w:ascii="Comic Sans MS" w:hAnsi="Comic Sans MS" w:cs="Champagne&amp;Limousines"/>
          <w:color w:val="auto"/>
          <w:lang w:val="es-ES_tradnl"/>
        </w:rPr>
        <w:t>I, II y III.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>
        <w:rPr>
          <w:rFonts w:ascii="Comic Sans MS" w:hAnsi="Comic Sans MS" w:cs="Champagne&amp;Limousines"/>
          <w:color w:val="auto"/>
          <w:lang w:val="es-ES_tradnl"/>
        </w:rPr>
        <w:t xml:space="preserve">D. </w:t>
      </w:r>
      <w:r w:rsidR="00A658E1" w:rsidRPr="00A658E1">
        <w:rPr>
          <w:rFonts w:ascii="Comic Sans MS" w:hAnsi="Comic Sans MS" w:cs="Champagne&amp;Limousines"/>
          <w:color w:val="auto"/>
          <w:lang w:val="es-ES_tradnl"/>
        </w:rPr>
        <w:t>III y IV.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8.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definición: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500"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Clase noble de una nación.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concepto corresponde la definición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Plebeyo.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Derecho.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Burocracia.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Aristocracia.</w:t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  <w:r w:rsidRPr="00A658E1">
        <w:rPr>
          <w:rFonts w:ascii="Comic Sans MS" w:hAnsi="Comic Sans MS" w:cs="Champagne&amp;Limousines"/>
          <w:color w:val="auto"/>
          <w:lang w:val="es-ES_tradnl"/>
        </w:rPr>
        <w:tab/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9.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definición: 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500"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Amor por la filosofía.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concepto corresponde la definición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Polis.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B. Culura.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Derecho.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Filosofía.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10.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Complete el siguiente esquema: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tbl>
      <w:tblPr>
        <w:tblW w:w="526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  <w:gridCol w:w="1754"/>
        <w:gridCol w:w="1753"/>
      </w:tblGrid>
      <w:tr w:rsidR="00A658E1" w:rsidRPr="00A658E1" w:rsidTr="00E60B6E">
        <w:trPr>
          <w:trHeight w:val="60"/>
        </w:trPr>
        <w:tc>
          <w:tcPr>
            <w:tcW w:w="526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9776A5" w:rsidP="009776A5">
            <w:pPr>
              <w:pStyle w:val="Prrafobsico"/>
              <w:suppressAutoHyphens/>
              <w:spacing w:line="240" w:lineRule="auto"/>
              <w:ind w:right="500"/>
              <w:jc w:val="both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Champagne&amp;Limousines"/>
                <w:color w:val="auto"/>
              </w:rPr>
              <w:t>___________________________</w:t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0E96BE68" wp14:editId="48135F71">
                  <wp:extent cx="342900" cy="355600"/>
                  <wp:effectExtent l="0" t="0" r="0" b="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2A414CB7" wp14:editId="2628DA14">
                  <wp:extent cx="342900" cy="355600"/>
                  <wp:effectExtent l="0" t="0" r="12700" b="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Se asentaron al sur de la península de los Balcanes.</w:t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Fueron excelentes navegantes y comerciantes. Tuvieron mucho contacto con Oriente.</w:t>
            </w:r>
          </w:p>
        </w:tc>
      </w:tr>
    </w:tbl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El título que completa de forma correcta el esquema anterior corresponde a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11.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información: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ind w:left="500"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Nació y se desarrolló en lo que hoy conocemos como península Itálica (Italia).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La información corresponde a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12.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¿Cuál de las siguientes civilizaciones ha sido uno de los imperios más grandes de la historia?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8E5B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8E5BE1" w:rsidRPr="00A658E1" w:rsidRDefault="008E5B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13.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¿Cuáles fueron las polis más importantes de Grecia?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A. Bizancio y Éfeso.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Esparta y Atenas.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Mileto y Siracusa.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Olimpia y Corinto.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14.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las siguientes características: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numPr>
          <w:ilvl w:val="0"/>
          <w:numId w:val="3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Poseían múltiples beneficios.</w:t>
      </w:r>
    </w:p>
    <w:p w:rsidR="00A658E1" w:rsidRPr="00A658E1" w:rsidRDefault="00A658E1" w:rsidP="00A658E1">
      <w:pPr>
        <w:pStyle w:val="Prrafobsico"/>
        <w:numPr>
          <w:ilvl w:val="0"/>
          <w:numId w:val="3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Su posición está subordinada a la del esposo.</w:t>
      </w:r>
    </w:p>
    <w:p w:rsidR="00A658E1" w:rsidRPr="00A658E1" w:rsidRDefault="00A658E1" w:rsidP="00A658E1">
      <w:pPr>
        <w:pStyle w:val="Prrafobsico"/>
        <w:numPr>
          <w:ilvl w:val="0"/>
          <w:numId w:val="3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No se le considera ciudadana.</w:t>
      </w:r>
    </w:p>
    <w:p w:rsidR="00A658E1" w:rsidRPr="00A658E1" w:rsidRDefault="00A658E1" w:rsidP="00A658E1">
      <w:pPr>
        <w:pStyle w:val="Prrafobsico"/>
        <w:numPr>
          <w:ilvl w:val="0"/>
          <w:numId w:val="3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La mujer representa la lógica y la razón.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¿Cuáles características corresponden al papel de las mujeres en la antigua Grecia?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I y II.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III y IV.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II y III.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I, III y IV.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15.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¿Cuál cultura antigua fue la primera en levantar una sociedad sostenida primordialmente por mano de obra esclava?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16.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Los griegos emplearon el término bárbaro para referirse a los pueblos que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No eran sometidos.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No hablaran su lengua.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No fueran sus esclavos.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 No practicaran sus creencias.</w:t>
      </w:r>
    </w:p>
    <w:p w:rsid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lastRenderedPageBreak/>
        <w:t>17.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Complete el siguiente esquema:  </w:t>
      </w:r>
    </w:p>
    <w:tbl>
      <w:tblPr>
        <w:tblW w:w="526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  <w:gridCol w:w="1754"/>
        <w:gridCol w:w="1753"/>
      </w:tblGrid>
      <w:tr w:rsidR="00A658E1" w:rsidRPr="00A658E1" w:rsidTr="00E60B6E">
        <w:trPr>
          <w:trHeight w:val="60"/>
        </w:trPr>
        <w:tc>
          <w:tcPr>
            <w:tcW w:w="526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9776A5" w:rsidP="009776A5">
            <w:pPr>
              <w:pStyle w:val="Prrafobsico"/>
              <w:suppressAutoHyphens/>
              <w:spacing w:line="240" w:lineRule="auto"/>
              <w:ind w:right="500"/>
              <w:jc w:val="both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Champagne&amp;Limousines"/>
                <w:color w:val="auto"/>
              </w:rPr>
              <w:t>__________________________</w:t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084303B1" wp14:editId="0DF14949">
                  <wp:extent cx="342900" cy="355600"/>
                  <wp:effectExtent l="0" t="0" r="0" b="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  <w:r w:rsidRPr="00A658E1">
              <w:rPr>
                <w:rFonts w:ascii="Comic Sans MS" w:hAnsi="Comic Sans MS" w:cstheme="minorBidi"/>
                <w:noProof/>
                <w:color w:val="auto"/>
                <w:lang w:val="es-CR" w:eastAsia="es-CR"/>
              </w:rPr>
              <w:drawing>
                <wp:inline distT="0" distB="0" distL="0" distR="0" wp14:anchorId="7C9540E5" wp14:editId="04E7870F">
                  <wp:extent cx="342900" cy="355600"/>
                  <wp:effectExtent l="0" t="0" r="12700" b="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E1" w:rsidRPr="00A658E1" w:rsidTr="00E60B6E">
        <w:trPr>
          <w:trHeight w:val="60"/>
        </w:trPr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Se realizaron en honor al dios Zeus.</w:t>
            </w:r>
          </w:p>
        </w:tc>
        <w:tc>
          <w:tcPr>
            <w:tcW w:w="17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Ningnestilodeprrafo"/>
              <w:spacing w:line="240" w:lineRule="auto"/>
              <w:jc w:val="both"/>
              <w:textAlignment w:val="auto"/>
              <w:rPr>
                <w:rFonts w:ascii="Comic Sans MS" w:hAnsi="Comic Sans MS" w:cstheme="minorBidi"/>
                <w:color w:val="auto"/>
                <w:lang w:val="es-ES_tradnl"/>
              </w:rPr>
            </w:pPr>
          </w:p>
        </w:tc>
        <w:tc>
          <w:tcPr>
            <w:tcW w:w="17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8E1" w:rsidRPr="00A658E1" w:rsidRDefault="00A658E1" w:rsidP="00A658E1">
            <w:pPr>
              <w:pStyle w:val="Prrafobsico"/>
              <w:suppressAutoHyphens/>
              <w:spacing w:line="240" w:lineRule="auto"/>
              <w:jc w:val="both"/>
              <w:rPr>
                <w:rFonts w:ascii="Comic Sans MS" w:hAnsi="Comic Sans MS"/>
                <w:color w:val="auto"/>
              </w:rPr>
            </w:pPr>
            <w:r w:rsidRPr="00A658E1">
              <w:rPr>
                <w:rFonts w:ascii="Comic Sans MS" w:hAnsi="Comic Sans MS" w:cs="Champagne&amp;Limousines"/>
                <w:color w:val="auto"/>
                <w:lang w:val="es-ES_tradnl"/>
              </w:rPr>
              <w:t>Los vencedores eran premiados con una corona de ramas de olivo.</w:t>
            </w:r>
          </w:p>
        </w:tc>
      </w:tr>
    </w:tbl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actividad se refiere el texto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Maratón.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Mitología.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Circo Romano.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Juego Olímpicos.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18.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A las familias unidas por un vínculo con ancestro común se les llamó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Gens.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Nomo.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Plebeyo.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Patricios.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19.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Para los romanos era muy importante estudiar el arte de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la filosofía y la música.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la oratoria y la retórica.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C. la medicina y la política.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la aritmética y la matemática.</w:t>
      </w:r>
    </w:p>
    <w:p w:rsid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9776A5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20.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Observe la siguiente división social: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delista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  <w:noProof/>
          <w:lang w:eastAsia="es-CR"/>
        </w:rPr>
        <w:drawing>
          <wp:inline distT="0" distB="0" distL="0" distR="0" wp14:anchorId="4134F349" wp14:editId="27661123">
            <wp:extent cx="2802890" cy="2504440"/>
            <wp:effectExtent l="19050" t="19050" r="16510" b="10160"/>
            <wp:docPr id="89" name="Diagrama 8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sociedad antigua corresponde la anterior pirámide social?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SipleDemiBold"/>
          <w:b/>
          <w:bCs/>
          <w:color w:val="auto"/>
          <w:lang w:val="es-ES_tradnl"/>
        </w:rPr>
        <w:t>21.</w:t>
      </w: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 Lea la siguiente información: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numPr>
          <w:ilvl w:val="0"/>
          <w:numId w:val="4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Se organizaba en dos cónsules que se mantenían en el poder de forma anual.</w:t>
      </w:r>
    </w:p>
    <w:p w:rsidR="00A658E1" w:rsidRPr="00A658E1" w:rsidRDefault="00A658E1" w:rsidP="00A658E1">
      <w:pPr>
        <w:pStyle w:val="Prrafobsico"/>
        <w:numPr>
          <w:ilvl w:val="0"/>
          <w:numId w:val="4"/>
        </w:numPr>
        <w:suppressAutoHyphens/>
        <w:spacing w:line="240" w:lineRule="auto"/>
        <w:ind w:right="500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El senado, que se encargaba de la dirección de la política internacional.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¿A cuál organización política corresponde la información anterior?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A. Roma.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B.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 xml:space="preserve">C. Egipto.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  <w:r w:rsidRPr="00A658E1">
        <w:rPr>
          <w:rFonts w:ascii="Comic Sans MS" w:hAnsi="Comic Sans MS" w:cs="Champagne&amp;Limousines"/>
          <w:color w:val="auto"/>
          <w:lang w:val="es-ES_tradnl"/>
        </w:rPr>
        <w:t>D.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  <w:sectPr w:rsidR="00A658E1" w:rsidRPr="00A658E1" w:rsidSect="009776A5">
          <w:type w:val="continuous"/>
          <w:pgSz w:w="12240" w:h="15840"/>
          <w:pgMar w:top="720" w:right="720" w:bottom="720" w:left="720" w:header="708" w:footer="708" w:gutter="0"/>
          <w:cols w:sep="1" w:space="709"/>
          <w:docGrid w:linePitch="360"/>
        </w:sect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  <w:sectPr w:rsidR="00A658E1" w:rsidRPr="00A658E1" w:rsidSect="009776A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658E1" w:rsidRPr="00A658E1" w:rsidRDefault="00A658E1" w:rsidP="00A658E1">
      <w:pPr>
        <w:jc w:val="both"/>
        <w:rPr>
          <w:rFonts w:ascii="Comic Sans MS" w:hAnsi="Comic Sans MS" w:cs="Champagne&amp;Limousines"/>
        </w:rPr>
        <w:sectPr w:rsidR="00A658E1" w:rsidRPr="00A658E1" w:rsidSect="009776A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776A5" w:rsidRDefault="009776A5" w:rsidP="00A658E1">
      <w:pPr>
        <w:jc w:val="both"/>
        <w:rPr>
          <w:rFonts w:ascii="Comic Sans MS" w:hAnsi="Comic Sans MS" w:cs="Champagne&amp;Limousines"/>
        </w:rPr>
        <w:sectPr w:rsidR="009776A5" w:rsidSect="008966F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658E1" w:rsidRPr="00A658E1" w:rsidRDefault="00A658E1" w:rsidP="00A658E1">
      <w:pPr>
        <w:jc w:val="both"/>
        <w:rPr>
          <w:rFonts w:ascii="Comic Sans MS" w:hAnsi="Comic Sans MS" w:cs="Champagne&amp;Limousines"/>
        </w:rPr>
      </w:pPr>
    </w:p>
    <w:p w:rsidR="00A658E1" w:rsidRPr="00A658E1" w:rsidRDefault="00A658E1" w:rsidP="00A658E1">
      <w:pPr>
        <w:jc w:val="both"/>
        <w:rPr>
          <w:rFonts w:ascii="Comic Sans MS" w:hAnsi="Comic Sans MS" w:cs="Champagne&amp;Limousines"/>
        </w:rPr>
      </w:pPr>
    </w:p>
    <w:p w:rsidR="00A658E1" w:rsidRPr="00A658E1" w:rsidRDefault="00A658E1" w:rsidP="00A658E1">
      <w:pPr>
        <w:jc w:val="both"/>
        <w:rPr>
          <w:rFonts w:ascii="Comic Sans MS" w:hAnsi="Comic Sans MS" w:cs="Champagne&amp;Limousines"/>
        </w:rPr>
      </w:pPr>
    </w:p>
    <w:p w:rsidR="00A658E1" w:rsidRPr="00A658E1" w:rsidRDefault="00A658E1" w:rsidP="00A658E1">
      <w:pPr>
        <w:jc w:val="both"/>
        <w:rPr>
          <w:rFonts w:ascii="Comic Sans MS" w:hAnsi="Comic Sans MS" w:cs="Champagne&amp;Limousines"/>
        </w:rPr>
        <w:sectPr w:rsidR="00A658E1" w:rsidRPr="00A658E1" w:rsidSect="008966F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SipleLight"/>
          <w:color w:val="auto"/>
        </w:rPr>
        <w:lastRenderedPageBreak/>
        <w:t>II Parte. Identificación.</w:t>
      </w:r>
      <w:r w:rsidRPr="00A658E1">
        <w:rPr>
          <w:rFonts w:ascii="Comic Sans MS" w:hAnsi="Comic Sans MS" w:cs="Champagne&amp;Limousines"/>
          <w:color w:val="auto"/>
        </w:rPr>
        <w:t xml:space="preserve"> Indicaciones: Ordene en forma secuencial el proceso de introducción de las momias en el sarcófago, anotando del 1</w:t>
      </w:r>
      <w:r w:rsidR="009776A5">
        <w:rPr>
          <w:rFonts w:ascii="Comic Sans MS" w:hAnsi="Comic Sans MS" w:cs="Champagne&amp;Limousines"/>
          <w:color w:val="auto"/>
        </w:rPr>
        <w:t xml:space="preserve"> al 5 las etapas</w:t>
      </w:r>
    </w:p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877"/>
      </w:tblGrid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  <w:b/>
              </w:rPr>
            </w:pPr>
            <w:r w:rsidRPr="00A658E1">
              <w:rPr>
                <w:rFonts w:ascii="Comic Sans MS" w:hAnsi="Comic Sans MS" w:cs="Arial"/>
                <w:b/>
              </w:rPr>
              <w:t>Etapa #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  <w:b/>
              </w:rPr>
            </w:pPr>
            <w:r w:rsidRPr="00A658E1">
              <w:rPr>
                <w:rFonts w:ascii="Comic Sans MS" w:hAnsi="Comic Sans MS" w:cs="Arial"/>
                <w:b/>
              </w:rPr>
              <w:t>Descripción del proceso</w:t>
            </w:r>
          </w:p>
        </w:tc>
      </w:tr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</w:p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___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Se decoraban los ataúdes y las paredes de la tumba con escenas de las personas y con imágenes de dioses.</w:t>
            </w:r>
          </w:p>
        </w:tc>
      </w:tr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/>
              </w:rPr>
            </w:pPr>
            <w:r w:rsidRPr="00A658E1">
              <w:rPr>
                <w:rFonts w:ascii="Comic Sans MS" w:hAnsi="Comic Sans MS" w:cs="Arial"/>
              </w:rPr>
              <w:t>___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Se ponen amuletos protectores al cuerpo de la momia.</w:t>
            </w:r>
          </w:p>
        </w:tc>
      </w:tr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/>
              </w:rPr>
            </w:pPr>
            <w:r w:rsidRPr="00A658E1">
              <w:rPr>
                <w:rFonts w:ascii="Comic Sans MS" w:hAnsi="Comic Sans MS" w:cs="Arial"/>
              </w:rPr>
              <w:t>___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Se introducía la momia en un ataúd interior.</w:t>
            </w:r>
          </w:p>
        </w:tc>
      </w:tr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/>
              </w:rPr>
            </w:pPr>
            <w:r w:rsidRPr="00A658E1">
              <w:rPr>
                <w:rFonts w:ascii="Comic Sans MS" w:hAnsi="Comic Sans MS" w:cs="Arial"/>
              </w:rPr>
              <w:t>___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Se envuelve el cuerpo en vendas de lino.</w:t>
            </w:r>
          </w:p>
        </w:tc>
      </w:tr>
      <w:tr w:rsidR="00A658E1" w:rsidRPr="00A658E1" w:rsidTr="00E60B6E">
        <w:trPr>
          <w:jc w:val="center"/>
        </w:trPr>
        <w:tc>
          <w:tcPr>
            <w:tcW w:w="1101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/>
              </w:rPr>
            </w:pPr>
            <w:r w:rsidRPr="00A658E1">
              <w:rPr>
                <w:rFonts w:ascii="Comic Sans MS" w:hAnsi="Comic Sans MS" w:cs="Arial"/>
              </w:rPr>
              <w:t>___</w:t>
            </w:r>
          </w:p>
        </w:tc>
        <w:tc>
          <w:tcPr>
            <w:tcW w:w="7877" w:type="dxa"/>
          </w:tcPr>
          <w:p w:rsidR="00A658E1" w:rsidRPr="00A658E1" w:rsidRDefault="00A658E1" w:rsidP="00A658E1">
            <w:pPr>
              <w:jc w:val="both"/>
              <w:rPr>
                <w:rFonts w:ascii="Comic Sans MS" w:hAnsi="Comic Sans MS" w:cs="Arial"/>
              </w:rPr>
            </w:pPr>
            <w:r w:rsidRPr="00A658E1">
              <w:rPr>
                <w:rFonts w:ascii="Comic Sans MS" w:hAnsi="Comic Sans MS" w:cs="Arial"/>
              </w:rPr>
              <w:t>Se cubría la cabeza con una máscara funeraria.</w:t>
            </w:r>
          </w:p>
        </w:tc>
      </w:tr>
    </w:tbl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Light"/>
          <w:color w:val="auto"/>
        </w:rPr>
      </w:pPr>
    </w:p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SipleLight"/>
          <w:color w:val="auto"/>
        </w:rPr>
        <w:t>III Parte. Respuesta Corta.</w:t>
      </w:r>
      <w:r w:rsidRPr="00A658E1">
        <w:rPr>
          <w:rFonts w:ascii="Comic Sans MS" w:hAnsi="Comic Sans MS" w:cs="Champagne&amp;Limousines"/>
          <w:color w:val="auto"/>
        </w:rPr>
        <w:t xml:space="preserve"> Instrucciones: Resuelva lo que se le pide a continuación de forma clara, ordenada y aseada. Un punto cada respuesta correcta. Valor total 9 puntos.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Light"/>
          <w:color w:val="auto"/>
        </w:rPr>
      </w:pPr>
    </w:p>
    <w:p w:rsidR="00A658E1" w:rsidRPr="00A658E1" w:rsidRDefault="00A658E1" w:rsidP="00A658E1">
      <w:pPr>
        <w:pStyle w:val="Prrafodelista"/>
        <w:numPr>
          <w:ilvl w:val="0"/>
          <w:numId w:val="5"/>
        </w:numPr>
        <w:spacing w:after="160"/>
        <w:ind w:left="42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Anote el nombre de dos dioses de la antigua Grecia.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delista"/>
        <w:numPr>
          <w:ilvl w:val="0"/>
          <w:numId w:val="5"/>
        </w:numPr>
        <w:spacing w:after="160"/>
        <w:ind w:left="42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Nombre del que se cree fue el autor de la Ilíada y la Odisea.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720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Champagne&amp;Limousines"/>
          <w:color w:val="auto"/>
        </w:rPr>
        <w:t>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720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delista"/>
        <w:numPr>
          <w:ilvl w:val="0"/>
          <w:numId w:val="5"/>
        </w:numPr>
        <w:spacing w:after="160"/>
        <w:ind w:left="42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Cite por escrito dos causas de la Decadencia del Antiguo Egipto.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720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A658E1" w:rsidP="00A658E1">
      <w:pPr>
        <w:pStyle w:val="Prrafodelista"/>
        <w:numPr>
          <w:ilvl w:val="0"/>
          <w:numId w:val="5"/>
        </w:numPr>
        <w:spacing w:after="160"/>
        <w:ind w:left="42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Anote dos legados de la antigua Roma.</w:t>
      </w:r>
    </w:p>
    <w:p w:rsidR="00A658E1" w:rsidRPr="00A658E1" w:rsidRDefault="00A658E1" w:rsidP="009776A5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5"/>
        </w:numPr>
        <w:spacing w:after="160"/>
        <w:ind w:left="42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Anote dos legados de la antigua Mesopotamia.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Light"/>
          <w:color w:val="auto"/>
        </w:rPr>
      </w:pPr>
    </w:p>
    <w:p w:rsidR="00A658E1" w:rsidRPr="00A658E1" w:rsidRDefault="00A658E1" w:rsidP="00A658E1">
      <w:pPr>
        <w:pStyle w:val="Prrafobsico"/>
        <w:spacing w:line="240" w:lineRule="auto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SipleLight"/>
          <w:color w:val="auto"/>
        </w:rPr>
        <w:t>IV Parte. Desarrollo.</w:t>
      </w:r>
      <w:r w:rsidRPr="00A658E1">
        <w:rPr>
          <w:rFonts w:ascii="Comic Sans MS" w:hAnsi="Comic Sans MS" w:cs="Champagne&amp;Limousines"/>
          <w:color w:val="auto"/>
        </w:rPr>
        <w:t xml:space="preserve"> Indicaciones: Resuelva lo que se le pide a continuación de forma clara, ordenada y aseada.  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SipleLight"/>
          <w:color w:val="auto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ES_tradnl"/>
        </w:rPr>
      </w:pPr>
    </w:p>
    <w:p w:rsidR="00A658E1" w:rsidRPr="00A658E1" w:rsidRDefault="00A658E1" w:rsidP="00A658E1">
      <w:pPr>
        <w:pStyle w:val="Prrafodelista"/>
        <w:numPr>
          <w:ilvl w:val="0"/>
          <w:numId w:val="6"/>
        </w:numPr>
        <w:spacing w:after="160"/>
        <w:ind w:left="284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Explique mediante dos ideas la caída de Roma..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Arial"/>
          <w:color w:val="auto"/>
        </w:rPr>
        <w:t>A</w:t>
      </w: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Arial"/>
          <w:color w:val="auto"/>
        </w:rPr>
        <w:t>B</w:t>
      </w: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</w:t>
      </w:r>
    </w:p>
    <w:p w:rsidR="00A658E1" w:rsidRDefault="00A658E1" w:rsidP="00A658E1">
      <w:pPr>
        <w:pStyle w:val="Prrafodelista"/>
        <w:ind w:left="284"/>
        <w:jc w:val="both"/>
        <w:rPr>
          <w:rFonts w:ascii="Comic Sans MS" w:hAnsi="Comic Sans MS" w:cs="Arial"/>
        </w:rPr>
      </w:pPr>
    </w:p>
    <w:p w:rsidR="009776A5" w:rsidRDefault="009776A5" w:rsidP="00A658E1">
      <w:pPr>
        <w:pStyle w:val="Prrafodelista"/>
        <w:ind w:left="284"/>
        <w:jc w:val="both"/>
        <w:rPr>
          <w:rFonts w:ascii="Comic Sans MS" w:hAnsi="Comic Sans MS" w:cs="Arial"/>
        </w:rPr>
      </w:pPr>
    </w:p>
    <w:p w:rsidR="009776A5" w:rsidRPr="009776A5" w:rsidRDefault="009776A5" w:rsidP="009776A5">
      <w:pPr>
        <w:jc w:val="both"/>
        <w:rPr>
          <w:rFonts w:ascii="Comic Sans MS" w:hAnsi="Comic Sans MS" w:cs="Arial"/>
        </w:rPr>
      </w:pPr>
    </w:p>
    <w:p w:rsidR="00A658E1" w:rsidRPr="00A658E1" w:rsidRDefault="00A658E1" w:rsidP="00A658E1">
      <w:pPr>
        <w:pStyle w:val="Prrafodelista"/>
        <w:numPr>
          <w:ilvl w:val="0"/>
          <w:numId w:val="6"/>
        </w:numPr>
        <w:spacing w:after="160"/>
        <w:ind w:left="284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lastRenderedPageBreak/>
        <w:t xml:space="preserve">Explique mediante dos ideas la frase “Ojo por ojo, diente por diente”. </w:t>
      </w:r>
    </w:p>
    <w:p w:rsidR="00A658E1" w:rsidRPr="00A658E1" w:rsidRDefault="00A658E1" w:rsidP="00A658E1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Arial"/>
          <w:color w:val="auto"/>
        </w:rPr>
        <w:t>A</w:t>
      </w: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</w:t>
      </w:r>
    </w:p>
    <w:p w:rsidR="00A658E1" w:rsidRPr="009776A5" w:rsidRDefault="00A658E1" w:rsidP="009776A5">
      <w:pPr>
        <w:pStyle w:val="Prrafobsico"/>
        <w:suppressAutoHyphens/>
        <w:spacing w:line="240" w:lineRule="auto"/>
        <w:ind w:left="426"/>
        <w:jc w:val="both"/>
        <w:rPr>
          <w:rFonts w:ascii="Comic Sans MS" w:hAnsi="Comic Sans MS" w:cs="Champagne&amp;Limousines"/>
          <w:color w:val="auto"/>
        </w:rPr>
      </w:pPr>
      <w:r w:rsidRPr="00A658E1">
        <w:rPr>
          <w:rFonts w:ascii="Comic Sans MS" w:hAnsi="Comic Sans MS" w:cs="Arial"/>
          <w:color w:val="auto"/>
        </w:rPr>
        <w:t>B</w:t>
      </w:r>
      <w:r w:rsidRPr="00A658E1"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</w:t>
      </w:r>
      <w:r w:rsidR="009776A5">
        <w:rPr>
          <w:rFonts w:ascii="Comic Sans MS" w:hAnsi="Comic Sans MS" w:cs="Champagne&amp;Limousines"/>
          <w:color w:val="auto"/>
        </w:rPr>
        <w:t>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6"/>
        </w:numPr>
        <w:spacing w:after="160"/>
        <w:ind w:left="284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Elija tres legados de la antigua Grecia y establezca lo siguiente. 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Nombre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Importancia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</w:t>
      </w:r>
    </w:p>
    <w:p w:rsidR="00A658E1" w:rsidRPr="00A658E1" w:rsidRDefault="00A658E1" w:rsidP="00A658E1">
      <w:pPr>
        <w:pStyle w:val="Prrafodelista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______________________________________________________________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Nombre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Importancia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</w:t>
      </w:r>
    </w:p>
    <w:p w:rsidR="00A658E1" w:rsidRPr="00A658E1" w:rsidRDefault="00A658E1" w:rsidP="00A658E1">
      <w:pPr>
        <w:pStyle w:val="Prrafodelista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______________________________________________________________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Nombre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_____________________________________________</w:t>
      </w:r>
    </w:p>
    <w:p w:rsidR="00A658E1" w:rsidRPr="00A658E1" w:rsidRDefault="00A658E1" w:rsidP="00A658E1">
      <w:pPr>
        <w:pStyle w:val="Prrafodelista"/>
        <w:numPr>
          <w:ilvl w:val="0"/>
          <w:numId w:val="7"/>
        </w:numPr>
        <w:spacing w:after="160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 xml:space="preserve">Importancia del </w:t>
      </w:r>
      <w:r w:rsidR="00482180" w:rsidRPr="00A658E1">
        <w:rPr>
          <w:rFonts w:ascii="Comic Sans MS" w:hAnsi="Comic Sans MS" w:cs="Arial"/>
        </w:rPr>
        <w:t>legado: _</w:t>
      </w:r>
      <w:r w:rsidRPr="00A658E1">
        <w:rPr>
          <w:rFonts w:ascii="Comic Sans MS" w:hAnsi="Comic Sans MS" w:cs="Arial"/>
        </w:rPr>
        <w:t>__________________________________________</w:t>
      </w:r>
    </w:p>
    <w:p w:rsidR="00A658E1" w:rsidRDefault="00A658E1" w:rsidP="009776A5">
      <w:pPr>
        <w:pStyle w:val="Prrafodelista"/>
        <w:ind w:left="1276"/>
        <w:jc w:val="both"/>
        <w:rPr>
          <w:rFonts w:ascii="Comic Sans MS" w:hAnsi="Comic Sans MS" w:cs="Arial"/>
        </w:rPr>
      </w:pPr>
      <w:r w:rsidRPr="00A658E1">
        <w:rPr>
          <w:rFonts w:ascii="Comic Sans MS" w:hAnsi="Comic Sans MS" w:cs="Arial"/>
        </w:rPr>
        <w:t>______________________________________________________________</w:t>
      </w:r>
    </w:p>
    <w:p w:rsidR="009776A5" w:rsidRPr="009776A5" w:rsidRDefault="009776A5" w:rsidP="009776A5">
      <w:pPr>
        <w:jc w:val="both"/>
        <w:rPr>
          <w:rFonts w:ascii="Comic Sans MS" w:hAnsi="Comic Sans MS" w:cs="Arial"/>
        </w:rPr>
      </w:pP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4</w:t>
      </w:r>
      <w:r w:rsidR="00A658E1" w:rsidRPr="00A658E1">
        <w:rPr>
          <w:rFonts w:ascii="Comic Sans MS" w:hAnsi="Comic Sans MS" w:cs="Champagne&amp;Limousines"/>
          <w:color w:val="auto"/>
        </w:rPr>
        <w:t>) Explique la frase “Todos los caminos llevan a Roma”.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5</w:t>
      </w:r>
      <w:r w:rsidR="00A658E1" w:rsidRPr="00A658E1">
        <w:rPr>
          <w:rFonts w:ascii="Comic Sans MS" w:hAnsi="Comic Sans MS" w:cs="Champagne&amp;Limousines"/>
          <w:color w:val="auto"/>
        </w:rPr>
        <w:t>) Explique la diferencia entre los pueblos conquistados por Grecia y los pueblos conquistados por Roma.</w:t>
      </w:r>
    </w:p>
    <w:p w:rsidR="009776A5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8E1" w:rsidRPr="00A658E1" w:rsidRDefault="00A658E1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6</w:t>
      </w:r>
      <w:r w:rsidR="00A658E1" w:rsidRPr="00A658E1">
        <w:rPr>
          <w:rFonts w:ascii="Comic Sans MS" w:hAnsi="Comic Sans MS" w:cs="Champagne&amp;Limousines"/>
          <w:color w:val="auto"/>
        </w:rPr>
        <w:t>) ¿Qué se le pedía a los pueblos conquistados por los romanos?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  <w:lang w:val="es-CR"/>
        </w:rPr>
      </w:pPr>
      <w:r>
        <w:rPr>
          <w:rFonts w:ascii="Comic Sans MS" w:hAnsi="Comic Sans MS" w:cs="Champagne&amp;Limousines"/>
          <w:color w:val="auto"/>
        </w:rPr>
        <w:t>7</w:t>
      </w:r>
      <w:r w:rsidR="00A658E1" w:rsidRPr="00A658E1">
        <w:rPr>
          <w:rFonts w:ascii="Comic Sans MS" w:hAnsi="Comic Sans MS" w:cs="Champagne&amp;Limousines"/>
          <w:color w:val="auto"/>
        </w:rPr>
        <w:t>) Explique las guerras Púnicas.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8</w:t>
      </w:r>
      <w:r w:rsidR="00A658E1" w:rsidRPr="00A658E1">
        <w:rPr>
          <w:rFonts w:ascii="Comic Sans MS" w:hAnsi="Comic Sans MS" w:cs="Champagne&amp;Limousines"/>
          <w:color w:val="auto"/>
        </w:rPr>
        <w:t>) Explique la  siguiente consecuencia del expansionismo romano: en el ámbito económico.</w:t>
      </w:r>
    </w:p>
    <w:p w:rsidR="00A658E1" w:rsidRPr="00A658E1" w:rsidRDefault="009776A5" w:rsidP="00A658E1">
      <w:pPr>
        <w:pStyle w:val="Prrafobsico"/>
        <w:suppressAutoHyphens/>
        <w:spacing w:line="240" w:lineRule="auto"/>
        <w:jc w:val="both"/>
        <w:rPr>
          <w:rFonts w:ascii="Comic Sans MS" w:hAnsi="Comic Sans MS" w:cs="Champagne&amp;Limousines"/>
          <w:color w:val="auto"/>
        </w:rPr>
      </w:pPr>
      <w:r>
        <w:rPr>
          <w:rFonts w:ascii="Comic Sans MS" w:hAnsi="Comic Sans MS" w:cs="Champagne&amp;Limousines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6A5" w:rsidRDefault="009776A5" w:rsidP="009776A5">
      <w:pPr>
        <w:pStyle w:val="Prrafobsico"/>
        <w:suppressAutoHyphens/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 w:cs="Champagne&amp;Limousines"/>
          <w:color w:val="auto"/>
        </w:rPr>
        <w:t>9</w:t>
      </w:r>
      <w:r w:rsidR="00A658E1" w:rsidRPr="00A658E1">
        <w:rPr>
          <w:rFonts w:ascii="Comic Sans MS" w:hAnsi="Comic Sans MS" w:cs="Champagne&amp;Limousines"/>
          <w:color w:val="auto"/>
        </w:rPr>
        <w:t>) Explique cómo surgió el hacin</w:t>
      </w:r>
      <w:r>
        <w:rPr>
          <w:rFonts w:ascii="Comic Sans MS" w:hAnsi="Comic Sans MS" w:cs="Champagne&amp;Limousines"/>
          <w:color w:val="auto"/>
        </w:rPr>
        <w:t>amiento de la población de Roma</w:t>
      </w:r>
    </w:p>
    <w:p w:rsidR="009776A5" w:rsidRDefault="009776A5" w:rsidP="009776A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6A5" w:rsidRDefault="009776A5" w:rsidP="009776A5">
      <w:pPr>
        <w:jc w:val="both"/>
        <w:rPr>
          <w:rFonts w:ascii="Comic Sans MS" w:hAnsi="Comic Sans MS"/>
        </w:rPr>
      </w:pPr>
    </w:p>
    <w:p w:rsidR="009776A5" w:rsidRPr="00A658E1" w:rsidRDefault="009776A5" w:rsidP="009776A5">
      <w:pPr>
        <w:jc w:val="both"/>
        <w:rPr>
          <w:rFonts w:ascii="Comic Sans MS" w:hAnsi="Comic Sans MS"/>
        </w:rPr>
      </w:pPr>
      <w:bookmarkStart w:id="0" w:name="_GoBack"/>
      <w:bookmarkEnd w:id="0"/>
    </w:p>
    <w:sectPr w:rsidR="009776A5" w:rsidRPr="00A658E1" w:rsidSect="00A658E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01" w:rsidRDefault="00B06A01" w:rsidP="009776A5">
      <w:r>
        <w:separator/>
      </w:r>
    </w:p>
  </w:endnote>
  <w:endnote w:type="continuationSeparator" w:id="0">
    <w:p w:rsidR="00B06A01" w:rsidRDefault="00B06A01" w:rsidP="009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charset w:val="00"/>
    <w:family w:val="auto"/>
    <w:pitch w:val="variable"/>
    <w:sig w:usb0="E00002AF" w:usb1="50006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pleLight">
    <w:altName w:val="Siple"/>
    <w:charset w:val="00"/>
    <w:family w:val="auto"/>
    <w:pitch w:val="variable"/>
    <w:sig w:usb0="00000003" w:usb1="00000000" w:usb2="00000000" w:usb3="00000000" w:csb0="00000001" w:csb1="00000000"/>
  </w:font>
  <w:font w:name="Champagne&amp;Limousines">
    <w:altName w:val="Champagne &amp; Limousines"/>
    <w:charset w:val="00"/>
    <w:family w:val="auto"/>
    <w:pitch w:val="variable"/>
    <w:sig w:usb0="A00002AF" w:usb1="501760FB" w:usb2="00000010" w:usb3="00000000" w:csb0="0000019F" w:csb1="00000000"/>
  </w:font>
  <w:font w:name="SipleDemiBold">
    <w:altName w:val="Sipl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01" w:rsidRDefault="00B06A01" w:rsidP="009776A5">
      <w:r>
        <w:separator/>
      </w:r>
    </w:p>
  </w:footnote>
  <w:footnote w:type="continuationSeparator" w:id="0">
    <w:p w:rsidR="00B06A01" w:rsidRDefault="00B06A01" w:rsidP="0097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944606"/>
      <w:docPartObj>
        <w:docPartGallery w:val="Page Numbers (Top of Page)"/>
        <w:docPartUnique/>
      </w:docPartObj>
    </w:sdtPr>
    <w:sdtContent>
      <w:p w:rsidR="009776A5" w:rsidRDefault="009776A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E1" w:rsidRPr="008E5BE1">
          <w:rPr>
            <w:noProof/>
            <w:lang w:val="es-ES"/>
          </w:rPr>
          <w:t>10</w:t>
        </w:r>
        <w:r>
          <w:fldChar w:fldCharType="end"/>
        </w:r>
      </w:p>
    </w:sdtContent>
  </w:sdt>
  <w:p w:rsidR="009776A5" w:rsidRDefault="009776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D4F"/>
    <w:multiLevelType w:val="hybridMultilevel"/>
    <w:tmpl w:val="438CA636"/>
    <w:lvl w:ilvl="0" w:tplc="EAF68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233D"/>
    <w:multiLevelType w:val="hybridMultilevel"/>
    <w:tmpl w:val="FC281972"/>
    <w:lvl w:ilvl="0" w:tplc="5B461C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F074ED"/>
    <w:multiLevelType w:val="hybridMultilevel"/>
    <w:tmpl w:val="DF904A5C"/>
    <w:lvl w:ilvl="0" w:tplc="04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39D31833"/>
    <w:multiLevelType w:val="hybridMultilevel"/>
    <w:tmpl w:val="64161B46"/>
    <w:lvl w:ilvl="0" w:tplc="A7C0D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2214"/>
    <w:multiLevelType w:val="hybridMultilevel"/>
    <w:tmpl w:val="2592D7C8"/>
    <w:lvl w:ilvl="0" w:tplc="04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6F0E29B8"/>
    <w:multiLevelType w:val="hybridMultilevel"/>
    <w:tmpl w:val="7AB4EEEA"/>
    <w:lvl w:ilvl="0" w:tplc="6974FCB6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80" w:hanging="360"/>
      </w:pPr>
    </w:lvl>
    <w:lvl w:ilvl="2" w:tplc="040A001B" w:tentative="1">
      <w:start w:val="1"/>
      <w:numFmt w:val="lowerRoman"/>
      <w:lvlText w:val="%3."/>
      <w:lvlJc w:val="right"/>
      <w:pPr>
        <w:ind w:left="2300" w:hanging="180"/>
      </w:pPr>
    </w:lvl>
    <w:lvl w:ilvl="3" w:tplc="040A000F" w:tentative="1">
      <w:start w:val="1"/>
      <w:numFmt w:val="decimal"/>
      <w:lvlText w:val="%4."/>
      <w:lvlJc w:val="left"/>
      <w:pPr>
        <w:ind w:left="3020" w:hanging="360"/>
      </w:pPr>
    </w:lvl>
    <w:lvl w:ilvl="4" w:tplc="040A0019" w:tentative="1">
      <w:start w:val="1"/>
      <w:numFmt w:val="lowerLetter"/>
      <w:lvlText w:val="%5."/>
      <w:lvlJc w:val="left"/>
      <w:pPr>
        <w:ind w:left="3740" w:hanging="360"/>
      </w:pPr>
    </w:lvl>
    <w:lvl w:ilvl="5" w:tplc="040A001B" w:tentative="1">
      <w:start w:val="1"/>
      <w:numFmt w:val="lowerRoman"/>
      <w:lvlText w:val="%6."/>
      <w:lvlJc w:val="right"/>
      <w:pPr>
        <w:ind w:left="4460" w:hanging="180"/>
      </w:pPr>
    </w:lvl>
    <w:lvl w:ilvl="6" w:tplc="040A000F" w:tentative="1">
      <w:start w:val="1"/>
      <w:numFmt w:val="decimal"/>
      <w:lvlText w:val="%7."/>
      <w:lvlJc w:val="left"/>
      <w:pPr>
        <w:ind w:left="5180" w:hanging="360"/>
      </w:pPr>
    </w:lvl>
    <w:lvl w:ilvl="7" w:tplc="040A0019" w:tentative="1">
      <w:start w:val="1"/>
      <w:numFmt w:val="lowerLetter"/>
      <w:lvlText w:val="%8."/>
      <w:lvlJc w:val="left"/>
      <w:pPr>
        <w:ind w:left="5900" w:hanging="360"/>
      </w:pPr>
    </w:lvl>
    <w:lvl w:ilvl="8" w:tplc="04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56D1C45"/>
    <w:multiLevelType w:val="hybridMultilevel"/>
    <w:tmpl w:val="122A3F86"/>
    <w:lvl w:ilvl="0" w:tplc="ED72B3E0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80" w:hanging="360"/>
      </w:pPr>
    </w:lvl>
    <w:lvl w:ilvl="2" w:tplc="040A001B" w:tentative="1">
      <w:start w:val="1"/>
      <w:numFmt w:val="lowerRoman"/>
      <w:lvlText w:val="%3."/>
      <w:lvlJc w:val="right"/>
      <w:pPr>
        <w:ind w:left="2300" w:hanging="180"/>
      </w:pPr>
    </w:lvl>
    <w:lvl w:ilvl="3" w:tplc="040A000F" w:tentative="1">
      <w:start w:val="1"/>
      <w:numFmt w:val="decimal"/>
      <w:lvlText w:val="%4."/>
      <w:lvlJc w:val="left"/>
      <w:pPr>
        <w:ind w:left="3020" w:hanging="360"/>
      </w:pPr>
    </w:lvl>
    <w:lvl w:ilvl="4" w:tplc="040A0019" w:tentative="1">
      <w:start w:val="1"/>
      <w:numFmt w:val="lowerLetter"/>
      <w:lvlText w:val="%5."/>
      <w:lvlJc w:val="left"/>
      <w:pPr>
        <w:ind w:left="3740" w:hanging="360"/>
      </w:pPr>
    </w:lvl>
    <w:lvl w:ilvl="5" w:tplc="040A001B" w:tentative="1">
      <w:start w:val="1"/>
      <w:numFmt w:val="lowerRoman"/>
      <w:lvlText w:val="%6."/>
      <w:lvlJc w:val="right"/>
      <w:pPr>
        <w:ind w:left="4460" w:hanging="180"/>
      </w:pPr>
    </w:lvl>
    <w:lvl w:ilvl="6" w:tplc="040A000F" w:tentative="1">
      <w:start w:val="1"/>
      <w:numFmt w:val="decimal"/>
      <w:lvlText w:val="%7."/>
      <w:lvlJc w:val="left"/>
      <w:pPr>
        <w:ind w:left="5180" w:hanging="360"/>
      </w:pPr>
    </w:lvl>
    <w:lvl w:ilvl="7" w:tplc="040A0019" w:tentative="1">
      <w:start w:val="1"/>
      <w:numFmt w:val="lowerLetter"/>
      <w:lvlText w:val="%8."/>
      <w:lvlJc w:val="left"/>
      <w:pPr>
        <w:ind w:left="5900" w:hanging="360"/>
      </w:pPr>
    </w:lvl>
    <w:lvl w:ilvl="8" w:tplc="040A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E1"/>
    <w:rsid w:val="000A15FC"/>
    <w:rsid w:val="00135E7A"/>
    <w:rsid w:val="001A0B50"/>
    <w:rsid w:val="001D2A8B"/>
    <w:rsid w:val="003403E2"/>
    <w:rsid w:val="00351FB3"/>
    <w:rsid w:val="00482180"/>
    <w:rsid w:val="00486490"/>
    <w:rsid w:val="004A429C"/>
    <w:rsid w:val="00675EF6"/>
    <w:rsid w:val="00704577"/>
    <w:rsid w:val="0071598D"/>
    <w:rsid w:val="00761B35"/>
    <w:rsid w:val="007F4315"/>
    <w:rsid w:val="008340DD"/>
    <w:rsid w:val="00846EE3"/>
    <w:rsid w:val="00857F64"/>
    <w:rsid w:val="008E5BE1"/>
    <w:rsid w:val="00946A05"/>
    <w:rsid w:val="009776A5"/>
    <w:rsid w:val="00A06348"/>
    <w:rsid w:val="00A658E1"/>
    <w:rsid w:val="00AD47D1"/>
    <w:rsid w:val="00AE4924"/>
    <w:rsid w:val="00B06A01"/>
    <w:rsid w:val="00B6251C"/>
    <w:rsid w:val="00BC421B"/>
    <w:rsid w:val="00C1259B"/>
    <w:rsid w:val="00D4716E"/>
    <w:rsid w:val="00DD3353"/>
    <w:rsid w:val="00EA2FCD"/>
    <w:rsid w:val="00F376AE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0026"/>
  <w15:chartTrackingRefBased/>
  <w15:docId w15:val="{2143D7A6-7BA4-478A-A6EA-289D9EA3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58E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A658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en-US"/>
    </w:rPr>
  </w:style>
  <w:style w:type="table" w:styleId="Tablaconcuadrcula">
    <w:name w:val="Table Grid"/>
    <w:basedOn w:val="Tablanormal"/>
    <w:uiPriority w:val="59"/>
    <w:rsid w:val="00A658E1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gnestilodeprrafo">
    <w:name w:val="[Ningún estilo de párrafo]"/>
    <w:rsid w:val="00A658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658E1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77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6A5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776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A5"/>
    <w:rPr>
      <w:rFonts w:ascii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14D574-59A2-4651-99C7-D278451AD6BF}" type="doc">
      <dgm:prSet loTypeId="urn:microsoft.com/office/officeart/2005/8/layout/pyramid2" loCatId="pyramid" qsTypeId="urn:microsoft.com/office/officeart/2005/8/quickstyle/simple1" qsCatId="simple" csTypeId="urn:microsoft.com/office/officeart/2005/8/colors/accent0_1" csCatId="mainScheme" phldr="1"/>
      <dgm:spPr/>
    </dgm:pt>
    <dgm:pt modelId="{F51FFF31-A1E3-4B01-AC10-70C5F6693BEC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100">
              <a:latin typeface="Arial" pitchFamily="34" charset="0"/>
              <a:cs typeface="Arial" pitchFamily="34" charset="0"/>
            </a:rPr>
            <a:t>El rey y la nobleza.</a:t>
          </a:r>
        </a:p>
      </dgm:t>
    </dgm:pt>
    <dgm:pt modelId="{4741A585-E964-4488-921A-ED43FB26A068}" type="parTrans" cxnId="{9C485067-61AF-46E6-9FB1-835711B3B414}">
      <dgm:prSet/>
      <dgm:spPr/>
      <dgm:t>
        <a:bodyPr/>
        <a:lstStyle/>
        <a:p>
          <a:endParaRPr lang="es-MX"/>
        </a:p>
      </dgm:t>
    </dgm:pt>
    <dgm:pt modelId="{4B162E52-EA2C-494A-90DF-E5F09E607584}" type="sibTrans" cxnId="{9C485067-61AF-46E6-9FB1-835711B3B414}">
      <dgm:prSet/>
      <dgm:spPr/>
      <dgm:t>
        <a:bodyPr/>
        <a:lstStyle/>
        <a:p>
          <a:endParaRPr lang="es-MX"/>
        </a:p>
      </dgm:t>
    </dgm:pt>
    <dgm:pt modelId="{BBD5DE78-F684-45CF-85C4-23B8E400074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100">
              <a:latin typeface="Arial" pitchFamily="34" charset="0"/>
              <a:cs typeface="Arial" pitchFamily="34" charset="0"/>
            </a:rPr>
            <a:t>El pueblo (integrado por comerciantes</a:t>
          </a:r>
          <a:r>
            <a:rPr lang="es-MX" sz="1100" baseline="0">
              <a:latin typeface="Arial" pitchFamily="34" charset="0"/>
              <a:cs typeface="Arial" pitchFamily="34" charset="0"/>
            </a:rPr>
            <a:t> y campesinos</a:t>
          </a:r>
          <a:r>
            <a:rPr lang="es-MX" sz="1100">
              <a:latin typeface="Arial" pitchFamily="34" charset="0"/>
              <a:cs typeface="Arial" pitchFamily="34" charset="0"/>
            </a:rPr>
            <a:t>).</a:t>
          </a:r>
        </a:p>
      </dgm:t>
    </dgm:pt>
    <dgm:pt modelId="{326D0E7E-0880-4709-8476-01A3A5ECB978}" type="parTrans" cxnId="{084DF1E4-BF67-476A-ABC1-0374DF9465AB}">
      <dgm:prSet/>
      <dgm:spPr/>
      <dgm:t>
        <a:bodyPr/>
        <a:lstStyle/>
        <a:p>
          <a:endParaRPr lang="es-MX"/>
        </a:p>
      </dgm:t>
    </dgm:pt>
    <dgm:pt modelId="{0209E46A-552E-4C96-81FA-EC21F3BBF397}" type="sibTrans" cxnId="{084DF1E4-BF67-476A-ABC1-0374DF9465AB}">
      <dgm:prSet/>
      <dgm:spPr/>
      <dgm:t>
        <a:bodyPr/>
        <a:lstStyle/>
        <a:p>
          <a:endParaRPr lang="es-MX"/>
        </a:p>
      </dgm:t>
    </dgm:pt>
    <dgm:pt modelId="{0F30D207-FEED-4457-BDDA-7ECF67E90928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100">
              <a:latin typeface="Arial" pitchFamily="34" charset="0"/>
              <a:cs typeface="Arial" pitchFamily="34" charset="0"/>
            </a:rPr>
            <a:t>Esclavos.</a:t>
          </a:r>
        </a:p>
      </dgm:t>
    </dgm:pt>
    <dgm:pt modelId="{7FA63160-D589-481C-ADCD-705811CAE2E9}" type="parTrans" cxnId="{CFB2EAE0-2434-424F-8434-86F9CC4BD1C4}">
      <dgm:prSet/>
      <dgm:spPr/>
      <dgm:t>
        <a:bodyPr/>
        <a:lstStyle/>
        <a:p>
          <a:endParaRPr lang="es-MX"/>
        </a:p>
      </dgm:t>
    </dgm:pt>
    <dgm:pt modelId="{52D19C05-6D7F-41AA-945D-2E2DB5419161}" type="sibTrans" cxnId="{CFB2EAE0-2434-424F-8434-86F9CC4BD1C4}">
      <dgm:prSet/>
      <dgm:spPr/>
      <dgm:t>
        <a:bodyPr/>
        <a:lstStyle/>
        <a:p>
          <a:endParaRPr lang="es-MX"/>
        </a:p>
      </dgm:t>
    </dgm:pt>
    <dgm:pt modelId="{642A5A1C-6117-4264-810A-92911EC20CBE}" type="pres">
      <dgm:prSet presAssocID="{D114D574-59A2-4651-99C7-D278451AD6BF}" presName="compositeShape" presStyleCnt="0">
        <dgm:presLayoutVars>
          <dgm:dir/>
          <dgm:resizeHandles/>
        </dgm:presLayoutVars>
      </dgm:prSet>
      <dgm:spPr/>
    </dgm:pt>
    <dgm:pt modelId="{77D11EC0-E9E3-40FF-A75E-2644E5990231}" type="pres">
      <dgm:prSet presAssocID="{D114D574-59A2-4651-99C7-D278451AD6BF}" presName="pyramid" presStyleLbl="node1" presStyleIdx="0" presStyleCnt="1"/>
      <dgm:spPr/>
    </dgm:pt>
    <dgm:pt modelId="{8A356599-2695-4D0E-A94A-A264B378B60B}" type="pres">
      <dgm:prSet presAssocID="{D114D574-59A2-4651-99C7-D278451AD6BF}" presName="theList" presStyleCnt="0"/>
      <dgm:spPr/>
    </dgm:pt>
    <dgm:pt modelId="{AAC62772-FE03-4B1E-B006-8625D8E98060}" type="pres">
      <dgm:prSet presAssocID="{F51FFF31-A1E3-4B01-AC10-70C5F6693BEC}" presName="aNode" presStyleLbl="fgAcc1" presStyleIdx="0" presStyleCnt="3">
        <dgm:presLayoutVars>
          <dgm:bulletEnabled val="1"/>
        </dgm:presLayoutVars>
      </dgm:prSet>
      <dgm:spPr/>
    </dgm:pt>
    <dgm:pt modelId="{C47FDF2A-CEC4-42C9-82F7-21B003170B76}" type="pres">
      <dgm:prSet presAssocID="{F51FFF31-A1E3-4B01-AC10-70C5F6693BEC}" presName="aSpace" presStyleCnt="0"/>
      <dgm:spPr/>
    </dgm:pt>
    <dgm:pt modelId="{7959D067-FC48-40EF-BBB8-87F88E3230BA}" type="pres">
      <dgm:prSet presAssocID="{BBD5DE78-F684-45CF-85C4-23B8E4000746}" presName="aNode" presStyleLbl="fgAcc1" presStyleIdx="1" presStyleCnt="3">
        <dgm:presLayoutVars>
          <dgm:bulletEnabled val="1"/>
        </dgm:presLayoutVars>
      </dgm:prSet>
      <dgm:spPr/>
    </dgm:pt>
    <dgm:pt modelId="{20A3E8A9-1692-4EA8-99A7-2C006163DD1B}" type="pres">
      <dgm:prSet presAssocID="{BBD5DE78-F684-45CF-85C4-23B8E4000746}" presName="aSpace" presStyleCnt="0"/>
      <dgm:spPr/>
    </dgm:pt>
    <dgm:pt modelId="{81497219-ADFF-42C2-9F77-A0A3865ED8AF}" type="pres">
      <dgm:prSet presAssocID="{0F30D207-FEED-4457-BDDA-7ECF67E90928}" presName="aNode" presStyleLbl="fgAcc1" presStyleIdx="2" presStyleCnt="3">
        <dgm:presLayoutVars>
          <dgm:bulletEnabled val="1"/>
        </dgm:presLayoutVars>
      </dgm:prSet>
      <dgm:spPr/>
    </dgm:pt>
    <dgm:pt modelId="{9F3F3145-DDA6-49DA-A18D-9767A8DB0DD5}" type="pres">
      <dgm:prSet presAssocID="{0F30D207-FEED-4457-BDDA-7ECF67E90928}" presName="aSpace" presStyleCnt="0"/>
      <dgm:spPr/>
    </dgm:pt>
  </dgm:ptLst>
  <dgm:cxnLst>
    <dgm:cxn modelId="{F6AA231D-61E7-7F49-B875-3533EC2FE911}" type="presOf" srcId="{0F30D207-FEED-4457-BDDA-7ECF67E90928}" destId="{81497219-ADFF-42C2-9F77-A0A3865ED8AF}" srcOrd="0" destOrd="0" presId="urn:microsoft.com/office/officeart/2005/8/layout/pyramid2"/>
    <dgm:cxn modelId="{6564ED25-ADEE-DA4F-92FF-2CDD6E2FFC8B}" type="presOf" srcId="{BBD5DE78-F684-45CF-85C4-23B8E4000746}" destId="{7959D067-FC48-40EF-BBB8-87F88E3230BA}" srcOrd="0" destOrd="0" presId="urn:microsoft.com/office/officeart/2005/8/layout/pyramid2"/>
    <dgm:cxn modelId="{2E68145D-8451-6245-AEAD-343B86D12663}" type="presOf" srcId="{D114D574-59A2-4651-99C7-D278451AD6BF}" destId="{642A5A1C-6117-4264-810A-92911EC20CBE}" srcOrd="0" destOrd="0" presId="urn:microsoft.com/office/officeart/2005/8/layout/pyramid2"/>
    <dgm:cxn modelId="{9C485067-61AF-46E6-9FB1-835711B3B414}" srcId="{D114D574-59A2-4651-99C7-D278451AD6BF}" destId="{F51FFF31-A1E3-4B01-AC10-70C5F6693BEC}" srcOrd="0" destOrd="0" parTransId="{4741A585-E964-4488-921A-ED43FB26A068}" sibTransId="{4B162E52-EA2C-494A-90DF-E5F09E607584}"/>
    <dgm:cxn modelId="{235E3FA8-0965-B945-9F2E-9647C3F82EC6}" type="presOf" srcId="{F51FFF31-A1E3-4B01-AC10-70C5F6693BEC}" destId="{AAC62772-FE03-4B1E-B006-8625D8E98060}" srcOrd="0" destOrd="0" presId="urn:microsoft.com/office/officeart/2005/8/layout/pyramid2"/>
    <dgm:cxn modelId="{CFB2EAE0-2434-424F-8434-86F9CC4BD1C4}" srcId="{D114D574-59A2-4651-99C7-D278451AD6BF}" destId="{0F30D207-FEED-4457-BDDA-7ECF67E90928}" srcOrd="2" destOrd="0" parTransId="{7FA63160-D589-481C-ADCD-705811CAE2E9}" sibTransId="{52D19C05-6D7F-41AA-945D-2E2DB5419161}"/>
    <dgm:cxn modelId="{084DF1E4-BF67-476A-ABC1-0374DF9465AB}" srcId="{D114D574-59A2-4651-99C7-D278451AD6BF}" destId="{BBD5DE78-F684-45CF-85C4-23B8E4000746}" srcOrd="1" destOrd="0" parTransId="{326D0E7E-0880-4709-8476-01A3A5ECB978}" sibTransId="{0209E46A-552E-4C96-81FA-EC21F3BBF397}"/>
    <dgm:cxn modelId="{840429FE-BFB8-A44F-A3FA-18BDA8C2FA44}" type="presParOf" srcId="{642A5A1C-6117-4264-810A-92911EC20CBE}" destId="{77D11EC0-E9E3-40FF-A75E-2644E5990231}" srcOrd="0" destOrd="0" presId="urn:microsoft.com/office/officeart/2005/8/layout/pyramid2"/>
    <dgm:cxn modelId="{CFB2DCFA-FD7C-DA4B-AD0F-6E2E25812F9C}" type="presParOf" srcId="{642A5A1C-6117-4264-810A-92911EC20CBE}" destId="{8A356599-2695-4D0E-A94A-A264B378B60B}" srcOrd="1" destOrd="0" presId="urn:microsoft.com/office/officeart/2005/8/layout/pyramid2"/>
    <dgm:cxn modelId="{E8726518-37D6-D44E-B9F4-0481B11DEF17}" type="presParOf" srcId="{8A356599-2695-4D0E-A94A-A264B378B60B}" destId="{AAC62772-FE03-4B1E-B006-8625D8E98060}" srcOrd="0" destOrd="0" presId="urn:microsoft.com/office/officeart/2005/8/layout/pyramid2"/>
    <dgm:cxn modelId="{7C45EFEE-20BB-344F-BEC6-ACEDF412CDC0}" type="presParOf" srcId="{8A356599-2695-4D0E-A94A-A264B378B60B}" destId="{C47FDF2A-CEC4-42C9-82F7-21B003170B76}" srcOrd="1" destOrd="0" presId="urn:microsoft.com/office/officeart/2005/8/layout/pyramid2"/>
    <dgm:cxn modelId="{252E1DDA-89B7-784E-AECD-85900EF52DF9}" type="presParOf" srcId="{8A356599-2695-4D0E-A94A-A264B378B60B}" destId="{7959D067-FC48-40EF-BBB8-87F88E3230BA}" srcOrd="2" destOrd="0" presId="urn:microsoft.com/office/officeart/2005/8/layout/pyramid2"/>
    <dgm:cxn modelId="{565080C2-26DA-724B-BCE0-A1F1BAB6D109}" type="presParOf" srcId="{8A356599-2695-4D0E-A94A-A264B378B60B}" destId="{20A3E8A9-1692-4EA8-99A7-2C006163DD1B}" srcOrd="3" destOrd="0" presId="urn:microsoft.com/office/officeart/2005/8/layout/pyramid2"/>
    <dgm:cxn modelId="{B874B6A6-77CB-F24F-8AC4-FE99070B6F9B}" type="presParOf" srcId="{8A356599-2695-4D0E-A94A-A264B378B60B}" destId="{81497219-ADFF-42C2-9F77-A0A3865ED8AF}" srcOrd="4" destOrd="0" presId="urn:microsoft.com/office/officeart/2005/8/layout/pyramid2"/>
    <dgm:cxn modelId="{F7D5BC3B-C92E-3547-A408-844AF9694852}" type="presParOf" srcId="{8A356599-2695-4D0E-A94A-A264B378B60B}" destId="{9F3F3145-DDA6-49DA-A18D-9767A8DB0DD5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D11EC0-E9E3-40FF-A75E-2644E5990231}">
      <dsp:nvSpPr>
        <dsp:cNvPr id="0" name=""/>
        <dsp:cNvSpPr/>
      </dsp:nvSpPr>
      <dsp:spPr>
        <a:xfrm>
          <a:off x="0" y="0"/>
          <a:ext cx="2437295" cy="250444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C62772-FE03-4B1E-B006-8625D8E98060}">
      <dsp:nvSpPr>
        <dsp:cNvPr id="0" name=""/>
        <dsp:cNvSpPr/>
      </dsp:nvSpPr>
      <dsp:spPr>
        <a:xfrm>
          <a:off x="1218647" y="251789"/>
          <a:ext cx="1584242" cy="592847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El rey y la nobleza.</a:t>
          </a:r>
        </a:p>
      </dsp:txBody>
      <dsp:txXfrm>
        <a:off x="1247587" y="280729"/>
        <a:ext cx="1526362" cy="534967"/>
      </dsp:txXfrm>
    </dsp:sp>
    <dsp:sp modelId="{7959D067-FC48-40EF-BBB8-87F88E3230BA}">
      <dsp:nvSpPr>
        <dsp:cNvPr id="0" name=""/>
        <dsp:cNvSpPr/>
      </dsp:nvSpPr>
      <dsp:spPr>
        <a:xfrm>
          <a:off x="1218647" y="918743"/>
          <a:ext cx="1584242" cy="592847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El pueblo (integrado por comerciantes</a:t>
          </a:r>
          <a:r>
            <a:rPr lang="es-MX" sz="1100" kern="1200" baseline="0">
              <a:latin typeface="Arial" pitchFamily="34" charset="0"/>
              <a:cs typeface="Arial" pitchFamily="34" charset="0"/>
            </a:rPr>
            <a:t> y campesinos</a:t>
          </a:r>
          <a:r>
            <a:rPr lang="es-MX" sz="1100" kern="1200">
              <a:latin typeface="Arial" pitchFamily="34" charset="0"/>
              <a:cs typeface="Arial" pitchFamily="34" charset="0"/>
            </a:rPr>
            <a:t>).</a:t>
          </a:r>
        </a:p>
      </dsp:txBody>
      <dsp:txXfrm>
        <a:off x="1247587" y="947683"/>
        <a:ext cx="1526362" cy="534967"/>
      </dsp:txXfrm>
    </dsp:sp>
    <dsp:sp modelId="{81497219-ADFF-42C2-9F77-A0A3865ED8AF}">
      <dsp:nvSpPr>
        <dsp:cNvPr id="0" name=""/>
        <dsp:cNvSpPr/>
      </dsp:nvSpPr>
      <dsp:spPr>
        <a:xfrm>
          <a:off x="1218647" y="1585696"/>
          <a:ext cx="1584242" cy="592847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Esclavos.</a:t>
          </a:r>
        </a:p>
      </dsp:txBody>
      <dsp:txXfrm>
        <a:off x="1247587" y="1614636"/>
        <a:ext cx="1526362" cy="5349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luillie74@gmail.com</dc:creator>
  <cp:keywords/>
  <dc:description/>
  <cp:lastModifiedBy>luillie74@gmail.com</cp:lastModifiedBy>
  <cp:revision>2</cp:revision>
  <dcterms:created xsi:type="dcterms:W3CDTF">2017-04-20T02:00:00Z</dcterms:created>
  <dcterms:modified xsi:type="dcterms:W3CDTF">2017-04-20T02:28:00Z</dcterms:modified>
</cp:coreProperties>
</file>