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9" w:rsidRPr="00902B03" w:rsidRDefault="00902E39" w:rsidP="00902B03">
      <w:pPr>
        <w:ind w:left="1134" w:right="1182"/>
        <w:jc w:val="both"/>
        <w:rPr>
          <w:b/>
          <w:sz w:val="28"/>
          <w:szCs w:val="28"/>
        </w:rPr>
      </w:pPr>
      <w:r w:rsidRPr="00902B03">
        <w:rPr>
          <w:b/>
          <w:noProof/>
          <w:sz w:val="28"/>
          <w:szCs w:val="28"/>
        </w:rPr>
        <mc:AlternateContent>
          <mc:Choice Requires="wps">
            <w:drawing>
              <wp:anchor distT="0" distB="0" distL="114300" distR="114300" simplePos="0" relativeHeight="251659264" behindDoc="0" locked="0" layoutInCell="1" allowOverlap="1" wp14:anchorId="0FF0B292" wp14:editId="1FFF4137">
                <wp:simplePos x="0" y="0"/>
                <wp:positionH relativeFrom="margin">
                  <wp:align>right</wp:align>
                </wp:positionH>
                <wp:positionV relativeFrom="paragraph">
                  <wp:posOffset>63491</wp:posOffset>
                </wp:positionV>
                <wp:extent cx="6605460" cy="1044053"/>
                <wp:effectExtent l="0" t="0" r="0" b="3810"/>
                <wp:wrapNone/>
                <wp:docPr id="1" name="Cuadro de texto 1"/>
                <wp:cNvGraphicFramePr/>
                <a:graphic xmlns:a="http://schemas.openxmlformats.org/drawingml/2006/main">
                  <a:graphicData uri="http://schemas.microsoft.com/office/word/2010/wordprocessingShape">
                    <wps:wsp>
                      <wps:cNvSpPr txBox="1"/>
                      <wps:spPr>
                        <a:xfrm>
                          <a:off x="0" y="0"/>
                          <a:ext cx="6605460" cy="1044053"/>
                        </a:xfrm>
                        <a:prstGeom prst="rect">
                          <a:avLst/>
                        </a:prstGeom>
                        <a:noFill/>
                        <a:ln>
                          <a:noFill/>
                        </a:ln>
                        <a:effectLst/>
                      </wps:spPr>
                      <wps:txbx>
                        <w:txbxContent>
                          <w:p w:rsidR="00902E39" w:rsidRPr="00902E39" w:rsidRDefault="00902E39" w:rsidP="00902E39">
                            <w:pPr>
                              <w:jc w:val="center"/>
                              <w:rPr>
                                <w:rFonts w:ascii="Bernard MT Condensed" w:hAnsi="Bernard MT Condensed"/>
                                <w:b/>
                                <w:color w:val="538135" w:themeColor="accent6" w:themeShade="BF"/>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902E39">
                              <w:rPr>
                                <w:rFonts w:ascii="Bernard MT Condensed" w:hAnsi="Bernard MT Condensed"/>
                                <w:b/>
                                <w:color w:val="538135" w:themeColor="accent6" w:themeShade="BF"/>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NARCOTRÁFICO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0FF0B292" id="_x0000_t202" coordsize="21600,21600" o:spt="202" path="m,l,21600r21600,l21600,xe">
                <v:stroke joinstyle="miter"/>
                <v:path gradientshapeok="t" o:connecttype="rect"/>
              </v:shapetype>
              <v:shape id="Cuadro de texto 1" o:spid="_x0000_s1026" type="#_x0000_t202" style="position:absolute;left:0;text-align:left;margin-left:468.9pt;margin-top:5pt;width:520.1pt;height:8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" filled="f" stroked="f">
                <v:fill o:detectmouseclick="t"/>
                <v:textbox>
                  <w:txbxContent>
                    <w:p w:rsidR="00902E39" w:rsidRPr="00902E39" w:rsidRDefault="00902E39" w:rsidP="00902E39">
                      <w:pPr>
                        <w:jc w:val="center"/>
                        <w:rPr>
                          <w:rFonts w:ascii="Bernard MT Condensed" w:hAnsi="Bernard MT Condensed"/>
                          <w:b/>
                          <w:color w:val="538135" w:themeColor="accent6" w:themeShade="BF"/>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902E39">
                        <w:rPr>
                          <w:rFonts w:ascii="Bernard MT Condensed" w:hAnsi="Bernard MT Condensed"/>
                          <w:b/>
                          <w:color w:val="538135" w:themeColor="accent6" w:themeShade="BF"/>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NARCOTRÁFICO</w:t>
                      </w:r>
                    </w:p>
                  </w:txbxContent>
                </v:textbox>
                <w10:wrap anchorx="margin"/>
              </v:shape>
            </w:pict>
          </mc:Fallback>
        </mc:AlternateContent>
      </w:r>
    </w:p>
    <w:p w:rsidR="00902E39" w:rsidRPr="00902B03" w:rsidRDefault="00902E39" w:rsidP="00902B03">
      <w:pPr>
        <w:ind w:left="567" w:right="1182"/>
        <w:jc w:val="both"/>
        <w:rPr>
          <w:b/>
          <w:sz w:val="28"/>
          <w:szCs w:val="28"/>
        </w:rPr>
      </w:pP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P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r w:rsidR="00902B03">
        <w:rPr>
          <w:b/>
          <w:sz w:val="28"/>
          <w:szCs w:val="28"/>
        </w:rPr>
        <w:tab/>
      </w:r>
    </w:p>
    <w:p w:rsidR="00902B03" w:rsidRPr="00902B03" w:rsidRDefault="00902B03" w:rsidP="00902B03">
      <w:pPr>
        <w:ind w:left="426" w:right="615"/>
        <w:jc w:val="both"/>
        <w:rPr>
          <w:rFonts w:ascii="Lucida Calligraphy" w:hAnsi="Lucida Calligraphy"/>
          <w:b/>
          <w:sz w:val="28"/>
          <w:szCs w:val="28"/>
          <w:shd w:val="clear" w:color="auto" w:fill="FFFFFF"/>
        </w:rPr>
      </w:pPr>
      <w:r w:rsidRPr="00902B03">
        <w:rPr>
          <w:rFonts w:ascii="Lucida Calligraphy" w:hAnsi="Lucida Calligraphy"/>
          <w:b/>
          <w:sz w:val="28"/>
          <w:szCs w:val="28"/>
          <w:shd w:val="clear" w:color="auto" w:fill="FFFFFF"/>
        </w:rPr>
        <w:t>La complej</w:t>
      </w:r>
      <w:r>
        <w:rPr>
          <w:rFonts w:ascii="Lucida Calligraphy" w:hAnsi="Lucida Calligraphy"/>
          <w:b/>
          <w:sz w:val="28"/>
          <w:szCs w:val="28"/>
          <w:shd w:val="clear" w:color="auto" w:fill="FFFFFF"/>
        </w:rPr>
        <w:t xml:space="preserve">idad </w:t>
      </w:r>
      <w:r w:rsidRPr="00902B03">
        <w:rPr>
          <w:rFonts w:ascii="Lucida Calligraphy" w:hAnsi="Lucida Calligraphy"/>
          <w:b/>
          <w:sz w:val="28"/>
          <w:szCs w:val="28"/>
          <w:shd w:val="clear" w:color="auto" w:fill="FFFFFF"/>
        </w:rPr>
        <w:t xml:space="preserve"> del narcotráfico y sus numerosas implicaciones y ramificaciones plantean interrogantes cruciales a las naciones y Estados de América Latina, a sus elites públicas y privadas y a sus principales clases e instituciones, a fuerzas políticas y gobiernos, y a sus científicos sociales.</w:t>
      </w: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r w:rsidRPr="00902B03">
        <w:rPr>
          <w:rFonts w:ascii="Lucida Calligraphy" w:hAnsi="Lucida Calligraphy"/>
          <w:b/>
          <w:sz w:val="28"/>
          <w:szCs w:val="28"/>
          <w:shd w:val="clear" w:color="auto" w:fill="FFFFFF"/>
        </w:rPr>
        <w:t xml:space="preserve"> Los intentos de respuesta a este desafío se dan, o por lo menos deberían darse, en términos de diagnóstico y soluciones, de propuestas de estrategia y políticas del Estado y de la sociedad, de campañas y acciones de diverso tipo. Se requiere por ello, ante todo, el descarte de los enfoques restrictivo-formalista-estáticos. </w:t>
      </w:r>
    </w:p>
    <w:p w:rsidR="00902B03" w:rsidRPr="00902B03" w:rsidRDefault="00902B03" w:rsidP="00902B03">
      <w:pPr>
        <w:ind w:left="426" w:right="615"/>
        <w:jc w:val="both"/>
        <w:rPr>
          <w:rFonts w:ascii="Lucida Calligraphy" w:hAnsi="Lucida Calligraphy"/>
          <w:b/>
          <w:sz w:val="28"/>
          <w:szCs w:val="28"/>
          <w:shd w:val="clear" w:color="auto" w:fill="FFFFFF"/>
        </w:rPr>
      </w:pPr>
    </w:p>
    <w:p w:rsidR="0032156E" w:rsidRDefault="00902B03" w:rsidP="00902B03">
      <w:pPr>
        <w:ind w:left="426" w:right="615"/>
        <w:jc w:val="both"/>
        <w:rPr>
          <w:rFonts w:ascii="Lucida Calligraphy" w:hAnsi="Lucida Calligraphy"/>
          <w:b/>
          <w:sz w:val="28"/>
          <w:szCs w:val="28"/>
          <w:shd w:val="clear" w:color="auto" w:fill="FFFFFF"/>
        </w:rPr>
      </w:pPr>
      <w:r w:rsidRPr="00902B03">
        <w:rPr>
          <w:rFonts w:ascii="Lucida Calligraphy" w:hAnsi="Lucida Calligraphy"/>
          <w:b/>
          <w:sz w:val="28"/>
          <w:szCs w:val="28"/>
          <w:shd w:val="clear" w:color="auto" w:fill="FFFFFF"/>
        </w:rPr>
        <w:t>Éstos, de diferentes maneras, reducen la compleja constelación problemática de la drogadicción y el narcotráfico a un sólo aspecto o nivel, y a un solo instrumento o mecanismo de estrategia y de política: a un fenómeno patológico, excepcional, transitorio, de salud, de criminalidad y represión, de policía y militarización de oferta o demanda, de producción o consumo, de exclusiva respons</w:t>
      </w:r>
      <w:r>
        <w:rPr>
          <w:rFonts w:ascii="Lucida Calligraphy" w:hAnsi="Lucida Calligraphy"/>
          <w:b/>
          <w:sz w:val="28"/>
          <w:szCs w:val="28"/>
          <w:shd w:val="clear" w:color="auto" w:fill="FFFFFF"/>
        </w:rPr>
        <w:t xml:space="preserve">abilidad de los países </w:t>
      </w:r>
      <w:r w:rsidRPr="00902B03">
        <w:rPr>
          <w:rFonts w:ascii="Lucida Calligraphy" w:hAnsi="Lucida Calligraphy"/>
          <w:b/>
          <w:sz w:val="28"/>
          <w:szCs w:val="28"/>
          <w:shd w:val="clear" w:color="auto" w:fill="FFFFFF"/>
        </w:rPr>
        <w:t>productores o de los países consumidores</w:t>
      </w:r>
      <w:r>
        <w:rPr>
          <w:rFonts w:ascii="Lucida Calligraphy" w:hAnsi="Lucida Calligraphy"/>
          <w:b/>
          <w:sz w:val="28"/>
          <w:szCs w:val="28"/>
          <w:shd w:val="clear" w:color="auto" w:fill="FFFFFF"/>
        </w:rPr>
        <w:t>.</w:t>
      </w: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r w:rsidRPr="00902B03">
        <w:rPr>
          <w:b/>
          <w:noProof/>
          <w:sz w:val="28"/>
          <w:szCs w:val="28"/>
        </w:rPr>
        <w:lastRenderedPageBreak/>
        <mc:AlternateContent>
          <mc:Choice Requires="wps">
            <w:drawing>
              <wp:anchor distT="0" distB="0" distL="114300" distR="114300" simplePos="0" relativeHeight="251661312" behindDoc="0" locked="0" layoutInCell="1" allowOverlap="1" wp14:anchorId="325F5B78" wp14:editId="0F44C62A">
                <wp:simplePos x="0" y="0"/>
                <wp:positionH relativeFrom="margin">
                  <wp:align>left</wp:align>
                </wp:positionH>
                <wp:positionV relativeFrom="paragraph">
                  <wp:posOffset>0</wp:posOffset>
                </wp:positionV>
                <wp:extent cx="6605460" cy="1044053"/>
                <wp:effectExtent l="0" t="0" r="0" b="3810"/>
                <wp:wrapNone/>
                <wp:docPr id="2" name="Cuadro de texto 2"/>
                <wp:cNvGraphicFramePr/>
                <a:graphic xmlns:a="http://schemas.openxmlformats.org/drawingml/2006/main">
                  <a:graphicData uri="http://schemas.microsoft.com/office/word/2010/wordprocessingShape">
                    <wps:wsp>
                      <wps:cNvSpPr txBox="1"/>
                      <wps:spPr>
                        <a:xfrm>
                          <a:off x="0" y="0"/>
                          <a:ext cx="6605460" cy="1044053"/>
                        </a:xfrm>
                        <a:prstGeom prst="rect">
                          <a:avLst/>
                        </a:prstGeom>
                        <a:noFill/>
                        <a:ln>
                          <a:noFill/>
                        </a:ln>
                        <a:effectLst/>
                      </wps:spPr>
                      <wps:txbx>
                        <w:txbxContent>
                          <w:p w:rsidR="00902B03" w:rsidRPr="00902B03" w:rsidRDefault="00902B03" w:rsidP="00902B03">
                            <w:pPr>
                              <w:jc w:val="center"/>
                              <w:rPr>
                                <w:rFonts w:ascii="Bernard MT Condensed" w:hAnsi="Bernard MT Condensed"/>
                                <w:b/>
                                <w:color w:val="99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902B03">
                              <w:rPr>
                                <w:rFonts w:ascii="Bernard MT Condensed" w:hAnsi="Bernard MT Condensed"/>
                                <w:b/>
                                <w:color w:val="99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POBREZA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325F5B78" id="Cuadro de texto 2" o:spid="_x0000_s1027" type="#_x0000_t202" style="position:absolute;left:0;text-align:left;margin-left:0;margin-top:0;width:520.1pt;height:82.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" filled="f" stroked="f">
                <v:fill o:detectmouseclick="t"/>
                <v:textbox>
                  <w:txbxContent>
                    <w:p w:rsidR="00902B03" w:rsidRPr="00902B03" w:rsidRDefault="00902B03" w:rsidP="00902B03">
                      <w:pPr>
                        <w:jc w:val="center"/>
                        <w:rPr>
                          <w:rFonts w:ascii="Bernard MT Condensed" w:hAnsi="Bernard MT Condensed"/>
                          <w:b/>
                          <w:color w:val="99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902B03">
                        <w:rPr>
                          <w:rFonts w:ascii="Bernard MT Condensed" w:hAnsi="Bernard MT Condensed"/>
                          <w:b/>
                          <w:color w:val="99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POBREZA</w:t>
                      </w:r>
                    </w:p>
                  </w:txbxContent>
                </v:textbox>
                <w10:wrap anchorx="margin"/>
              </v:shape>
            </w:pict>
          </mc:Fallback>
        </mc:AlternateContent>
      </w:r>
    </w:p>
    <w:p w:rsidR="00902B03" w:rsidRDefault="00902B03" w:rsidP="00902B03">
      <w:pPr>
        <w:ind w:left="426" w:right="615"/>
        <w:jc w:val="both"/>
        <w:rPr>
          <w:rFonts w:ascii="Lucida Calligraphy" w:hAnsi="Lucida Calligraphy"/>
          <w:b/>
          <w:sz w:val="28"/>
          <w:szCs w:val="28"/>
          <w:shd w:val="clear" w:color="auto" w:fill="FFFFFF"/>
        </w:rPr>
      </w:pPr>
      <w:bookmarkStart w:id="0" w:name="_GoBack"/>
      <w:bookmarkEnd w:id="0"/>
    </w:p>
    <w:p w:rsidR="00902B03" w:rsidRDefault="00902B03" w:rsidP="00902B03">
      <w:pPr>
        <w:ind w:left="426" w:right="615"/>
        <w:jc w:val="both"/>
        <w:rPr>
          <w:rFonts w:ascii="Lucida Calligraphy" w:hAnsi="Lucida Calligraphy"/>
          <w:b/>
          <w:sz w:val="28"/>
          <w:szCs w:val="28"/>
          <w:shd w:val="clear" w:color="auto" w:fill="FFFFFF"/>
        </w:rPr>
      </w:pPr>
    </w:p>
    <w:p w:rsidR="008B7E16" w:rsidRDefault="008B7E16" w:rsidP="008B7E16">
      <w:pPr>
        <w:pStyle w:val="NormalWeb"/>
        <w:spacing w:line="252" w:lineRule="atLeast"/>
        <w:jc w:val="both"/>
        <w:rPr>
          <w:rFonts w:ascii="Lucida Calligraphy" w:hAnsi="Lucida Calligraphy"/>
          <w:b/>
          <w:color w:val="000000"/>
          <w:sz w:val="28"/>
          <w:szCs w:val="28"/>
        </w:rPr>
      </w:pPr>
    </w:p>
    <w:p w:rsidR="008B7E16" w:rsidRDefault="008B7E16" w:rsidP="008B7E16">
      <w:pPr>
        <w:pStyle w:val="NormalWeb"/>
        <w:spacing w:line="252" w:lineRule="atLeast"/>
        <w:jc w:val="both"/>
        <w:rPr>
          <w:rFonts w:ascii="Lucida Calligraphy" w:hAnsi="Lucida Calligraphy"/>
          <w:b/>
          <w:color w:val="000000"/>
          <w:sz w:val="28"/>
          <w:szCs w:val="28"/>
        </w:rPr>
      </w:pPr>
    </w:p>
    <w:p w:rsidR="008B7E16" w:rsidRDefault="008B7E16" w:rsidP="008B7E16">
      <w:pPr>
        <w:pStyle w:val="NormalWeb"/>
        <w:spacing w:line="252" w:lineRule="atLeast"/>
        <w:jc w:val="both"/>
        <w:rPr>
          <w:rFonts w:ascii="Lucida Calligraphy" w:hAnsi="Lucida Calligraphy"/>
          <w:b/>
          <w:color w:val="000000"/>
          <w:sz w:val="28"/>
          <w:szCs w:val="28"/>
        </w:rPr>
      </w:pPr>
      <w:r w:rsidRPr="008B7E16">
        <w:rPr>
          <w:rFonts w:ascii="Lucida Calligraphy" w:hAnsi="Lucida Calligraphy"/>
          <w:b/>
          <w:color w:val="000000"/>
          <w:sz w:val="28"/>
          <w:szCs w:val="28"/>
        </w:rPr>
        <w:t xml:space="preserve">A </w:t>
      </w:r>
      <w:r>
        <w:rPr>
          <w:rFonts w:ascii="Lucida Calligraphy" w:hAnsi="Lucida Calligraphy"/>
          <w:b/>
          <w:color w:val="000000"/>
          <w:sz w:val="28"/>
          <w:szCs w:val="28"/>
        </w:rPr>
        <w:t>quienes más afecta la pobreza son</w:t>
      </w:r>
      <w:r w:rsidRPr="008B7E16">
        <w:rPr>
          <w:rFonts w:ascii="Lucida Calligraphy" w:hAnsi="Lucida Calligraphy"/>
          <w:b/>
          <w:color w:val="000000"/>
          <w:sz w:val="28"/>
          <w:szCs w:val="28"/>
        </w:rPr>
        <w:t xml:space="preserve"> a los niños y niñas. Aunque la privación grave de bienes y servicios perjudica a todos los seres humanos, resulta más amenazante para los derechos de la infancia: a la supervivencia, la salud y la nutrición, la educación, la participación y la protección contra el peligro y la explotación.</w:t>
      </w:r>
    </w:p>
    <w:p w:rsidR="008B7E16" w:rsidRDefault="008B7E16" w:rsidP="008B7E16">
      <w:pPr>
        <w:pStyle w:val="NormalWeb"/>
        <w:spacing w:line="252" w:lineRule="atLeast"/>
        <w:jc w:val="both"/>
        <w:rPr>
          <w:rFonts w:ascii="Lucida Calligraphy" w:hAnsi="Lucida Calligraphy"/>
          <w:b/>
          <w:color w:val="000000"/>
          <w:sz w:val="28"/>
          <w:szCs w:val="28"/>
        </w:rPr>
      </w:pPr>
      <w:r w:rsidRPr="008B7E16">
        <w:rPr>
          <w:rFonts w:ascii="Lucida Calligraphy" w:hAnsi="Lucida Calligraphy"/>
          <w:b/>
          <w:color w:val="000000"/>
          <w:sz w:val="28"/>
          <w:szCs w:val="28"/>
        </w:rPr>
        <w:t xml:space="preserve"> </w:t>
      </w:r>
    </w:p>
    <w:p w:rsidR="008B7E16" w:rsidRDefault="008B7E16" w:rsidP="008B7E16">
      <w:pPr>
        <w:pStyle w:val="NormalWeb"/>
        <w:spacing w:line="252" w:lineRule="atLeast"/>
        <w:jc w:val="both"/>
        <w:rPr>
          <w:rFonts w:ascii="Lucida Calligraphy" w:hAnsi="Lucida Calligraphy"/>
          <w:b/>
          <w:color w:val="000000"/>
          <w:sz w:val="28"/>
          <w:szCs w:val="28"/>
        </w:rPr>
      </w:pPr>
      <w:r w:rsidRPr="008B7E16">
        <w:rPr>
          <w:rFonts w:ascii="Lucida Calligraphy" w:hAnsi="Lucida Calligraphy"/>
          <w:b/>
          <w:color w:val="000000"/>
          <w:sz w:val="28"/>
          <w:szCs w:val="28"/>
        </w:rPr>
        <w:t>Establece un entorno que perjudica el desarrollo infantil de muchas maneras: mental, física, emocional y espiritual.</w:t>
      </w:r>
      <w:r>
        <w:rPr>
          <w:rFonts w:ascii="Lucida Calligraphy" w:hAnsi="Lucida Calligraphy"/>
          <w:b/>
          <w:color w:val="000000"/>
          <w:sz w:val="28"/>
          <w:szCs w:val="28"/>
        </w:rPr>
        <w:t xml:space="preserve"> </w:t>
      </w:r>
      <w:r w:rsidRPr="008B7E16">
        <w:rPr>
          <w:rFonts w:ascii="Lucida Calligraphy" w:hAnsi="Lucida Calligraphy"/>
          <w:b/>
          <w:color w:val="000000"/>
          <w:sz w:val="28"/>
          <w:szCs w:val="28"/>
        </w:rPr>
        <w:t xml:space="preserve">Más de 1000 millones de niños y niñas sufren una grave carencia de por lo menos uno de los bienes y servicios necesarios para sobrevivir, crecer y desarrollarse. </w:t>
      </w:r>
    </w:p>
    <w:p w:rsidR="008B7E16" w:rsidRDefault="008B7E16" w:rsidP="008B7E16">
      <w:pPr>
        <w:pStyle w:val="NormalWeb"/>
        <w:spacing w:line="252" w:lineRule="atLeast"/>
        <w:jc w:val="both"/>
        <w:rPr>
          <w:rFonts w:ascii="Lucida Calligraphy" w:hAnsi="Lucida Calligraphy"/>
          <w:b/>
          <w:color w:val="000000"/>
          <w:sz w:val="28"/>
          <w:szCs w:val="28"/>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8B7E16" w:rsidP="00902B03">
      <w:pPr>
        <w:ind w:left="426" w:right="615"/>
        <w:jc w:val="both"/>
        <w:rPr>
          <w:rFonts w:ascii="Lucida Calligraphy" w:hAnsi="Lucida Calligraphy"/>
          <w:b/>
          <w:sz w:val="28"/>
          <w:szCs w:val="28"/>
          <w:shd w:val="clear" w:color="auto" w:fill="FFFFFF"/>
        </w:rPr>
      </w:pPr>
      <w:r w:rsidRPr="00902B03">
        <w:rPr>
          <w:b/>
          <w:noProof/>
          <w:sz w:val="28"/>
          <w:szCs w:val="28"/>
        </w:rPr>
        <w:lastRenderedPageBreak/>
        <mc:AlternateContent>
          <mc:Choice Requires="wps">
            <w:drawing>
              <wp:anchor distT="0" distB="0" distL="114300" distR="114300" simplePos="0" relativeHeight="251663360" behindDoc="0" locked="0" layoutInCell="1" allowOverlap="1" wp14:anchorId="028D015A" wp14:editId="76799496">
                <wp:simplePos x="0" y="0"/>
                <wp:positionH relativeFrom="margin">
                  <wp:posOffset>0</wp:posOffset>
                </wp:positionH>
                <wp:positionV relativeFrom="paragraph">
                  <wp:posOffset>6824</wp:posOffset>
                </wp:positionV>
                <wp:extent cx="6605460" cy="1044053"/>
                <wp:effectExtent l="0" t="0" r="0" b="3810"/>
                <wp:wrapNone/>
                <wp:docPr id="3" name="Cuadro de texto 3"/>
                <wp:cNvGraphicFramePr/>
                <a:graphic xmlns:a="http://schemas.openxmlformats.org/drawingml/2006/main">
                  <a:graphicData uri="http://schemas.microsoft.com/office/word/2010/wordprocessingShape">
                    <wps:wsp>
                      <wps:cNvSpPr txBox="1"/>
                      <wps:spPr>
                        <a:xfrm>
                          <a:off x="0" y="0"/>
                          <a:ext cx="6605460" cy="1044053"/>
                        </a:xfrm>
                        <a:prstGeom prst="rect">
                          <a:avLst/>
                        </a:prstGeom>
                        <a:noFill/>
                        <a:ln>
                          <a:noFill/>
                        </a:ln>
                        <a:effectLst/>
                      </wps:spPr>
                      <wps:txbx>
                        <w:txbxContent>
                          <w:p w:rsidR="008B7E16" w:rsidRPr="007727A0" w:rsidRDefault="007727A0" w:rsidP="008B7E16">
                            <w:pPr>
                              <w:jc w:val="center"/>
                              <w:rPr>
                                <w:rFonts w:ascii="Bernard MT Condensed" w:hAnsi="Bernard MT Condensed"/>
                                <w:b/>
                                <w:color w:val="660066"/>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7727A0">
                              <w:rPr>
                                <w:rFonts w:ascii="Bernard MT Condensed" w:hAnsi="Bernard MT Condensed"/>
                                <w:b/>
                                <w:color w:val="660066"/>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028D015A" id="Cuadro de texto 3" o:spid="_x0000_s1028" type="#_x0000_t202" style="position:absolute;left:0;text-align:left;margin-left:0;margin-top:.55pt;width:520.1pt;height:8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" filled="f" stroked="f">
                <v:fill o:detectmouseclick="t"/>
                <v:textbox>
                  <w:txbxContent>
                    <w:p w:rsidR="008B7E16" w:rsidRPr="007727A0" w:rsidRDefault="007727A0" w:rsidP="008B7E16">
                      <w:pPr>
                        <w:jc w:val="center"/>
                        <w:rPr>
                          <w:rFonts w:ascii="Bernard MT Condensed" w:hAnsi="Bernard MT Condensed"/>
                          <w:b/>
                          <w:color w:val="660066"/>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7727A0">
                        <w:rPr>
                          <w:rFonts w:ascii="Bernard MT Condensed" w:hAnsi="Bernard MT Condensed"/>
                          <w:b/>
                          <w:color w:val="660066"/>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CORRUPCIÓN</w:t>
                      </w:r>
                    </w:p>
                  </w:txbxContent>
                </v:textbox>
                <w10:wrap anchorx="margin"/>
              </v:shape>
            </w:pict>
          </mc:Fallback>
        </mc:AlternateContent>
      </w: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0A3EE2" w:rsidRDefault="000A3EE2" w:rsidP="000A3EE2">
      <w:pPr>
        <w:spacing w:after="0" w:line="345" w:lineRule="atLeast"/>
        <w:ind w:left="284" w:right="332"/>
        <w:jc w:val="both"/>
        <w:textAlignment w:val="baseline"/>
        <w:rPr>
          <w:rFonts w:ascii="Lucida Calligraphy" w:eastAsia="Times New Roman" w:hAnsi="Lucida Calligraphy" w:cs="Times New Roman"/>
          <w:b/>
          <w:sz w:val="28"/>
          <w:szCs w:val="28"/>
          <w:lang w:eastAsia="es-CR"/>
        </w:rPr>
      </w:pPr>
    </w:p>
    <w:p w:rsidR="000A3EE2" w:rsidRDefault="00AE43EF" w:rsidP="000A3EE2">
      <w:pPr>
        <w:spacing w:after="0" w:line="345" w:lineRule="atLeast"/>
        <w:ind w:left="284" w:right="332"/>
        <w:jc w:val="both"/>
        <w:textAlignment w:val="baseline"/>
        <w:rPr>
          <w:rFonts w:ascii="Lucida Calligraphy" w:eastAsia="Times New Roman" w:hAnsi="Lucida Calligraphy" w:cs="Times New Roman"/>
          <w:b/>
          <w:sz w:val="28"/>
          <w:szCs w:val="28"/>
          <w:lang w:eastAsia="es-CR"/>
        </w:rPr>
      </w:pPr>
      <w:r w:rsidRPr="00AE43EF">
        <w:rPr>
          <w:rFonts w:ascii="Lucida Calligraphy" w:eastAsia="Times New Roman" w:hAnsi="Lucida Calligraphy" w:cs="Times New Roman"/>
          <w:b/>
          <w:sz w:val="28"/>
          <w:szCs w:val="28"/>
          <w:lang w:eastAsia="es-CR"/>
        </w:rPr>
        <w:t>La corrupción en materia</w:t>
      </w:r>
      <w:r w:rsidRPr="000A3EE2">
        <w:rPr>
          <w:rFonts w:ascii="Lucida Calligraphy" w:eastAsia="Times New Roman" w:hAnsi="Lucida Calligraphy" w:cs="Times New Roman"/>
          <w:b/>
          <w:sz w:val="28"/>
          <w:szCs w:val="28"/>
          <w:lang w:eastAsia="es-CR"/>
        </w:rPr>
        <w:t> </w:t>
      </w:r>
      <w:hyperlink r:id="rId4" w:tooltip="política" w:history="1">
        <w:r w:rsidRPr="000A3EE2">
          <w:rPr>
            <w:rFonts w:ascii="Lucida Calligraphy" w:eastAsia="Times New Roman" w:hAnsi="Lucida Calligraphy" w:cs="Times New Roman"/>
            <w:b/>
            <w:sz w:val="28"/>
            <w:szCs w:val="28"/>
            <w:bdr w:val="none" w:sz="0" w:space="0" w:color="auto" w:frame="1"/>
            <w:lang w:eastAsia="es-CR"/>
          </w:rPr>
          <w:t>política</w:t>
        </w:r>
      </w:hyperlink>
      <w:r w:rsidRPr="00AE43EF">
        <w:rPr>
          <w:rFonts w:ascii="Lucida Calligraphy" w:eastAsia="Times New Roman" w:hAnsi="Lucida Calligraphy" w:cs="Times New Roman"/>
          <w:b/>
          <w:sz w:val="28"/>
          <w:szCs w:val="28"/>
          <w:lang w:eastAsia="es-CR"/>
        </w:rPr>
        <w:t>, se refiere a aquellos funcionarios que utilizan la función pública para su propio</w:t>
      </w:r>
      <w:r w:rsidRPr="000A3EE2">
        <w:rPr>
          <w:rFonts w:ascii="Lucida Calligraphy" w:eastAsia="Times New Roman" w:hAnsi="Lucida Calligraphy" w:cs="Times New Roman"/>
          <w:b/>
          <w:sz w:val="28"/>
          <w:szCs w:val="28"/>
          <w:lang w:eastAsia="es-CR"/>
        </w:rPr>
        <w:t> </w:t>
      </w:r>
      <w:hyperlink r:id="rId5" w:tooltip="beneficio" w:history="1">
        <w:r w:rsidRPr="000A3EE2">
          <w:rPr>
            <w:rFonts w:ascii="Lucida Calligraphy" w:eastAsia="Times New Roman" w:hAnsi="Lucida Calligraphy" w:cs="Times New Roman"/>
            <w:b/>
            <w:sz w:val="28"/>
            <w:szCs w:val="28"/>
            <w:bdr w:val="none" w:sz="0" w:space="0" w:color="auto" w:frame="1"/>
            <w:lang w:eastAsia="es-CR"/>
          </w:rPr>
          <w:t>beneficio</w:t>
        </w:r>
      </w:hyperlink>
      <w:r w:rsidRPr="00AE43EF">
        <w:rPr>
          <w:rFonts w:ascii="Lucida Calligraphy" w:eastAsia="Times New Roman" w:hAnsi="Lucida Calligraphy" w:cs="Times New Roman"/>
          <w:b/>
          <w:sz w:val="28"/>
          <w:szCs w:val="28"/>
          <w:lang w:eastAsia="es-CR"/>
        </w:rPr>
        <w:t>, y no para satisfacer el</w:t>
      </w:r>
      <w:r w:rsidRPr="000A3EE2">
        <w:rPr>
          <w:rFonts w:ascii="Lucida Calligraphy" w:eastAsia="Times New Roman" w:hAnsi="Lucida Calligraphy" w:cs="Times New Roman"/>
          <w:b/>
          <w:sz w:val="28"/>
          <w:szCs w:val="28"/>
          <w:lang w:eastAsia="es-CR"/>
        </w:rPr>
        <w:t> </w:t>
      </w:r>
      <w:hyperlink r:id="rId6" w:tooltip="bien común" w:history="1">
        <w:r w:rsidRPr="000A3EE2">
          <w:rPr>
            <w:rFonts w:ascii="Lucida Calligraphy" w:eastAsia="Times New Roman" w:hAnsi="Lucida Calligraphy" w:cs="Times New Roman"/>
            <w:b/>
            <w:sz w:val="28"/>
            <w:szCs w:val="28"/>
            <w:bdr w:val="none" w:sz="0" w:space="0" w:color="auto" w:frame="1"/>
            <w:lang w:eastAsia="es-CR"/>
          </w:rPr>
          <w:t>bien común</w:t>
        </w:r>
      </w:hyperlink>
      <w:r w:rsidRPr="00AE43EF">
        <w:rPr>
          <w:rFonts w:ascii="Lucida Calligraphy" w:eastAsia="Times New Roman" w:hAnsi="Lucida Calligraphy" w:cs="Times New Roman"/>
          <w:b/>
          <w:sz w:val="28"/>
          <w:szCs w:val="28"/>
          <w:lang w:eastAsia="es-CR"/>
        </w:rPr>
        <w:t xml:space="preserve">, siendo esta última razón, por la cual fueron electos para esos cargos. </w:t>
      </w:r>
    </w:p>
    <w:p w:rsidR="000A3EE2" w:rsidRDefault="000A3EE2" w:rsidP="000A3EE2">
      <w:pPr>
        <w:spacing w:after="0" w:line="345" w:lineRule="atLeast"/>
        <w:ind w:left="284" w:right="332"/>
        <w:jc w:val="both"/>
        <w:textAlignment w:val="baseline"/>
        <w:rPr>
          <w:rFonts w:ascii="Lucida Calligraphy" w:eastAsia="Times New Roman" w:hAnsi="Lucida Calligraphy" w:cs="Times New Roman"/>
          <w:b/>
          <w:sz w:val="28"/>
          <w:szCs w:val="28"/>
          <w:lang w:eastAsia="es-CR"/>
        </w:rPr>
      </w:pPr>
    </w:p>
    <w:p w:rsidR="00AE43EF" w:rsidRPr="00AE43EF" w:rsidRDefault="00AE43EF" w:rsidP="000A3EE2">
      <w:pPr>
        <w:spacing w:after="0" w:line="345" w:lineRule="atLeast"/>
        <w:ind w:left="284" w:right="332"/>
        <w:jc w:val="both"/>
        <w:textAlignment w:val="baseline"/>
        <w:rPr>
          <w:rFonts w:ascii="Lucida Calligraphy" w:eastAsia="Times New Roman" w:hAnsi="Lucida Calligraphy" w:cs="Times New Roman"/>
          <w:b/>
          <w:sz w:val="28"/>
          <w:szCs w:val="28"/>
          <w:lang w:eastAsia="es-CR"/>
        </w:rPr>
      </w:pPr>
      <w:r w:rsidRPr="00AE43EF">
        <w:rPr>
          <w:rFonts w:ascii="Lucida Calligraphy" w:eastAsia="Times New Roman" w:hAnsi="Lucida Calligraphy" w:cs="Times New Roman"/>
          <w:b/>
          <w:sz w:val="28"/>
          <w:szCs w:val="28"/>
          <w:lang w:eastAsia="es-CR"/>
        </w:rPr>
        <w:t>Por ejemplo un Juez que acepta un soborno para decidir un caso de determinada manera, es un corrupto.</w:t>
      </w:r>
    </w:p>
    <w:p w:rsidR="000A3EE2" w:rsidRDefault="000A3EE2" w:rsidP="000A3EE2">
      <w:pPr>
        <w:spacing w:after="0" w:line="345" w:lineRule="atLeast"/>
        <w:ind w:left="284" w:right="332"/>
        <w:jc w:val="both"/>
        <w:textAlignment w:val="baseline"/>
        <w:rPr>
          <w:rFonts w:ascii="Lucida Calligraphy" w:eastAsia="Times New Roman" w:hAnsi="Lucida Calligraphy" w:cs="Times New Roman"/>
          <w:b/>
          <w:sz w:val="28"/>
          <w:szCs w:val="28"/>
          <w:lang w:eastAsia="es-CR"/>
        </w:rPr>
      </w:pPr>
    </w:p>
    <w:p w:rsidR="00AE43EF" w:rsidRPr="00AE43EF" w:rsidRDefault="00AE43EF" w:rsidP="000A3EE2">
      <w:pPr>
        <w:spacing w:after="0" w:line="345" w:lineRule="atLeast"/>
        <w:ind w:left="284" w:right="332"/>
        <w:jc w:val="both"/>
        <w:textAlignment w:val="baseline"/>
        <w:rPr>
          <w:rFonts w:ascii="Lucida Calligraphy" w:eastAsia="Times New Roman" w:hAnsi="Lucida Calligraphy" w:cs="Times New Roman"/>
          <w:b/>
          <w:sz w:val="28"/>
          <w:szCs w:val="28"/>
          <w:lang w:eastAsia="es-CR"/>
        </w:rPr>
      </w:pPr>
      <w:r w:rsidRPr="00AE43EF">
        <w:rPr>
          <w:rFonts w:ascii="Lucida Calligraphy" w:eastAsia="Times New Roman" w:hAnsi="Lucida Calligraphy" w:cs="Times New Roman"/>
          <w:b/>
          <w:sz w:val="28"/>
          <w:szCs w:val="28"/>
          <w:lang w:eastAsia="es-CR"/>
        </w:rPr>
        <w:t>La corrupción social es la que contempla el accionar irresponsable de quienes componen la</w:t>
      </w:r>
      <w:r w:rsidRPr="000A3EE2">
        <w:rPr>
          <w:rFonts w:ascii="Lucida Calligraphy" w:eastAsia="Times New Roman" w:hAnsi="Lucida Calligraphy" w:cs="Times New Roman"/>
          <w:b/>
          <w:sz w:val="28"/>
          <w:szCs w:val="28"/>
          <w:lang w:eastAsia="es-CR"/>
        </w:rPr>
        <w:t> </w:t>
      </w:r>
      <w:hyperlink r:id="rId7" w:tooltip="comunidad" w:history="1">
        <w:r w:rsidRPr="000A3EE2">
          <w:rPr>
            <w:rFonts w:ascii="Lucida Calligraphy" w:eastAsia="Times New Roman" w:hAnsi="Lucida Calligraphy" w:cs="Times New Roman"/>
            <w:b/>
            <w:sz w:val="28"/>
            <w:szCs w:val="28"/>
            <w:bdr w:val="none" w:sz="0" w:space="0" w:color="auto" w:frame="1"/>
            <w:lang w:eastAsia="es-CR"/>
          </w:rPr>
          <w:t>comunidad</w:t>
        </w:r>
      </w:hyperlink>
      <w:r w:rsidRPr="00AE43EF">
        <w:rPr>
          <w:rFonts w:ascii="Lucida Calligraphy" w:eastAsia="Times New Roman" w:hAnsi="Lucida Calligraphy" w:cs="Times New Roman"/>
          <w:b/>
          <w:sz w:val="28"/>
          <w:szCs w:val="28"/>
          <w:lang w:eastAsia="es-CR"/>
        </w:rPr>
        <w:t>, y solo se preocupan egoístamente por sus intereses, sin importar que para sus beneficios personales, haya gente que resulte injustamente perjudicada.</w:t>
      </w:r>
    </w:p>
    <w:p w:rsidR="000A3EE2" w:rsidRDefault="000A3EE2" w:rsidP="000A3EE2">
      <w:pPr>
        <w:ind w:left="284" w:right="332"/>
        <w:jc w:val="both"/>
        <w:rPr>
          <w:rFonts w:ascii="Lucida Calligraphy" w:hAnsi="Lucida Calligraphy"/>
          <w:b/>
          <w:sz w:val="28"/>
          <w:szCs w:val="28"/>
          <w:shd w:val="clear" w:color="auto" w:fill="FFFFFF"/>
        </w:rPr>
      </w:pPr>
    </w:p>
    <w:p w:rsidR="000A3EE2" w:rsidRDefault="000A3EE2" w:rsidP="000A3EE2">
      <w:pPr>
        <w:ind w:left="284" w:right="332"/>
        <w:jc w:val="both"/>
        <w:rPr>
          <w:rFonts w:ascii="Lucida Calligraphy" w:hAnsi="Lucida Calligraphy"/>
          <w:b/>
          <w:sz w:val="28"/>
          <w:szCs w:val="28"/>
          <w:shd w:val="clear" w:color="auto" w:fill="FFFFFF"/>
        </w:rPr>
      </w:pPr>
      <w:r w:rsidRPr="000A3EE2">
        <w:rPr>
          <w:rFonts w:ascii="Lucida Calligraphy" w:hAnsi="Lucida Calligraphy"/>
          <w:b/>
          <w:sz w:val="28"/>
          <w:szCs w:val="28"/>
          <w:shd w:val="clear" w:color="auto" w:fill="FFFFFF"/>
        </w:rPr>
        <w:t>Es un</w:t>
      </w:r>
      <w:r w:rsidRPr="000A3EE2">
        <w:rPr>
          <w:rStyle w:val="apple-converted-space"/>
          <w:rFonts w:ascii="Lucida Calligraphy" w:hAnsi="Lucida Calligraphy"/>
          <w:b/>
          <w:sz w:val="28"/>
          <w:szCs w:val="28"/>
          <w:shd w:val="clear" w:color="auto" w:fill="FFFFFF"/>
        </w:rPr>
        <w:t> </w:t>
      </w:r>
      <w:hyperlink r:id="rId8" w:tooltip="concepto" w:history="1">
        <w:r w:rsidRPr="000A3EE2">
          <w:rPr>
            <w:rStyle w:val="Hipervnculo"/>
            <w:rFonts w:ascii="Lucida Calligraphy" w:hAnsi="Lucida Calligraphy"/>
            <w:b/>
            <w:color w:val="auto"/>
            <w:sz w:val="28"/>
            <w:szCs w:val="28"/>
            <w:u w:val="none"/>
            <w:bdr w:val="none" w:sz="0" w:space="0" w:color="auto" w:frame="1"/>
          </w:rPr>
          <w:t>concepto</w:t>
        </w:r>
      </w:hyperlink>
      <w:r w:rsidRPr="000A3EE2">
        <w:rPr>
          <w:rStyle w:val="apple-converted-space"/>
          <w:rFonts w:ascii="Lucida Calligraphy" w:hAnsi="Lucida Calligraphy"/>
          <w:b/>
          <w:sz w:val="28"/>
          <w:szCs w:val="28"/>
          <w:shd w:val="clear" w:color="auto" w:fill="FFFFFF"/>
        </w:rPr>
        <w:t> </w:t>
      </w:r>
      <w:r w:rsidRPr="000A3EE2">
        <w:rPr>
          <w:rFonts w:ascii="Lucida Calligraphy" w:hAnsi="Lucida Calligraphy"/>
          <w:b/>
          <w:sz w:val="28"/>
          <w:szCs w:val="28"/>
          <w:shd w:val="clear" w:color="auto" w:fill="FFFFFF"/>
        </w:rPr>
        <w:t>vinculado con la ética, que califica las acciones como buenas y malas.</w:t>
      </w:r>
      <w:r w:rsidRPr="000A3EE2">
        <w:rPr>
          <w:rFonts w:ascii="Lucida Calligraphy" w:hAnsi="Lucida Calligraphy"/>
          <w:b/>
          <w:sz w:val="28"/>
          <w:szCs w:val="28"/>
          <w:shd w:val="clear" w:color="auto" w:fill="FFFFFF"/>
        </w:rPr>
        <w:t xml:space="preserve"> </w:t>
      </w:r>
      <w:r w:rsidRPr="000A3EE2">
        <w:rPr>
          <w:rFonts w:ascii="Lucida Calligraphy" w:hAnsi="Lucida Calligraphy"/>
          <w:b/>
          <w:sz w:val="28"/>
          <w:szCs w:val="28"/>
          <w:shd w:val="clear" w:color="auto" w:fill="FFFFFF"/>
        </w:rPr>
        <w:t>En un mundo que se pudre, terminaremos todos malogrados.</w:t>
      </w:r>
    </w:p>
    <w:p w:rsidR="000A3EE2" w:rsidRDefault="000A3EE2" w:rsidP="000A3EE2">
      <w:pPr>
        <w:ind w:left="284" w:right="332"/>
        <w:jc w:val="both"/>
        <w:rPr>
          <w:rFonts w:ascii="Lucida Calligraphy" w:hAnsi="Lucida Calligraphy"/>
          <w:b/>
          <w:sz w:val="28"/>
          <w:szCs w:val="28"/>
          <w:shd w:val="clear" w:color="auto" w:fill="FFFFFF"/>
        </w:rPr>
      </w:pPr>
      <w:r>
        <w:rPr>
          <w:rFonts w:ascii="Lucida Calligraphy" w:hAnsi="Lucida Calligraphy"/>
          <w:b/>
          <w:sz w:val="28"/>
          <w:szCs w:val="28"/>
          <w:bdr w:val="none" w:sz="0" w:space="0" w:color="auto" w:frame="1"/>
        </w:rPr>
        <w:br/>
      </w:r>
      <w:r w:rsidRPr="000A3EE2">
        <w:rPr>
          <w:rFonts w:ascii="Lucida Calligraphy" w:hAnsi="Lucida Calligraphy"/>
          <w:b/>
          <w:sz w:val="28"/>
          <w:szCs w:val="28"/>
          <w:shd w:val="clear" w:color="auto" w:fill="FFFFFF"/>
        </w:rPr>
        <w:t>Se dice que el mundo en general está teñido por la corrupción. Policías, médicos, abogados, estudiantes, y en general de todos las profesiones y estratos sociales, prefieren el camino corto e indebido de los actos indignos.</w:t>
      </w:r>
      <w:r>
        <w:rPr>
          <w:rFonts w:ascii="Lucida Calligraphy" w:hAnsi="Lucida Calligraphy"/>
          <w:b/>
          <w:sz w:val="28"/>
          <w:szCs w:val="28"/>
          <w:shd w:val="clear" w:color="auto" w:fill="FFFFFF"/>
        </w:rPr>
        <w:t xml:space="preserve"> </w:t>
      </w:r>
    </w:p>
    <w:p w:rsidR="008B7E16" w:rsidRPr="000A3EE2" w:rsidRDefault="000A3EE2" w:rsidP="000A3EE2">
      <w:pPr>
        <w:ind w:left="284" w:right="332"/>
        <w:jc w:val="both"/>
        <w:rPr>
          <w:rFonts w:ascii="Lucida Calligraphy" w:hAnsi="Lucida Calligraphy"/>
          <w:b/>
          <w:sz w:val="28"/>
          <w:szCs w:val="28"/>
          <w:shd w:val="clear" w:color="auto" w:fill="FFFFFF"/>
        </w:rPr>
      </w:pPr>
      <w:r w:rsidRPr="000A3EE2">
        <w:rPr>
          <w:rFonts w:ascii="Lucida Calligraphy" w:hAnsi="Lucida Calligraphy"/>
          <w:b/>
          <w:sz w:val="28"/>
          <w:szCs w:val="28"/>
          <w:bdr w:val="none" w:sz="0" w:space="0" w:color="auto" w:frame="1"/>
        </w:rPr>
        <w:br/>
      </w: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8B7E16" w:rsidRDefault="00AE43EF" w:rsidP="00902B03">
      <w:pPr>
        <w:ind w:left="426" w:right="615"/>
        <w:jc w:val="both"/>
        <w:rPr>
          <w:rFonts w:ascii="Lucida Calligraphy" w:hAnsi="Lucida Calligraphy"/>
          <w:b/>
          <w:sz w:val="28"/>
          <w:szCs w:val="28"/>
          <w:shd w:val="clear" w:color="auto" w:fill="FFFFFF"/>
        </w:rPr>
      </w:pPr>
      <w:r w:rsidRPr="00902B03">
        <w:rPr>
          <w:b/>
          <w:noProof/>
          <w:sz w:val="28"/>
          <w:szCs w:val="28"/>
        </w:rPr>
        <mc:AlternateContent>
          <mc:Choice Requires="wps">
            <w:drawing>
              <wp:anchor distT="0" distB="0" distL="114300" distR="114300" simplePos="0" relativeHeight="251665408" behindDoc="0" locked="0" layoutInCell="1" allowOverlap="1" wp14:anchorId="494D9D12" wp14:editId="418FAA95">
                <wp:simplePos x="0" y="0"/>
                <wp:positionH relativeFrom="margin">
                  <wp:align>left</wp:align>
                </wp:positionH>
                <wp:positionV relativeFrom="paragraph">
                  <wp:posOffset>-474</wp:posOffset>
                </wp:positionV>
                <wp:extent cx="6605460" cy="1044053"/>
                <wp:effectExtent l="0" t="0" r="0" b="3810"/>
                <wp:wrapNone/>
                <wp:docPr id="4" name="Cuadro de texto 4"/>
                <wp:cNvGraphicFramePr/>
                <a:graphic xmlns:a="http://schemas.openxmlformats.org/drawingml/2006/main">
                  <a:graphicData uri="http://schemas.microsoft.com/office/word/2010/wordprocessingShape">
                    <wps:wsp>
                      <wps:cNvSpPr txBox="1"/>
                      <wps:spPr>
                        <a:xfrm>
                          <a:off x="0" y="0"/>
                          <a:ext cx="6605460" cy="1044053"/>
                        </a:xfrm>
                        <a:prstGeom prst="rect">
                          <a:avLst/>
                        </a:prstGeom>
                        <a:noFill/>
                        <a:ln>
                          <a:noFill/>
                        </a:ln>
                        <a:effectLst/>
                      </wps:spPr>
                      <wps:txbx>
                        <w:txbxContent>
                          <w:p w:rsidR="008B7E16" w:rsidRPr="007727A0" w:rsidRDefault="007727A0" w:rsidP="008B7E16">
                            <w:pPr>
                              <w:jc w:val="center"/>
                              <w:rPr>
                                <w:rFonts w:ascii="Bernard MT Condensed" w:hAnsi="Bernard MT Condensed"/>
                                <w:b/>
                                <w:color w:val="FF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7727A0">
                              <w:rPr>
                                <w:rFonts w:ascii="Bernard MT Condensed" w:hAnsi="Bernard MT Condensed"/>
                                <w:b/>
                                <w:color w:val="FF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IMPUNIDAD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494D9D12" id="Cuadro de texto 4" o:spid="_x0000_s1029" type="#_x0000_t202" style="position:absolute;left:0;text-align:left;margin-left:0;margin-top:-.05pt;width:520.1pt;height:82.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" filled="f" stroked="f">
                <v:fill o:detectmouseclick="t"/>
                <v:textbox>
                  <w:txbxContent>
                    <w:p w:rsidR="008B7E16" w:rsidRPr="007727A0" w:rsidRDefault="007727A0" w:rsidP="008B7E16">
                      <w:pPr>
                        <w:jc w:val="center"/>
                        <w:rPr>
                          <w:rFonts w:ascii="Bernard MT Condensed" w:hAnsi="Bernard MT Condensed"/>
                          <w:b/>
                          <w:color w:val="FF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7727A0">
                        <w:rPr>
                          <w:rFonts w:ascii="Bernard MT Condensed" w:hAnsi="Bernard MT Condensed"/>
                          <w:b/>
                          <w:color w:val="FF0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IMPUNIDAD</w:t>
                      </w:r>
                    </w:p>
                  </w:txbxContent>
                </v:textbox>
                <w10:wrap anchorx="margin"/>
              </v:shape>
            </w:pict>
          </mc:Fallback>
        </mc:AlternateContent>
      </w:r>
    </w:p>
    <w:p w:rsidR="008B7E16" w:rsidRDefault="008B7E16" w:rsidP="00902B03">
      <w:pPr>
        <w:ind w:left="426"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AE43EF" w:rsidRDefault="00AE43EF" w:rsidP="00AE43EF">
      <w:pPr>
        <w:pStyle w:val="NormalWeb"/>
        <w:spacing w:before="0" w:beforeAutospacing="0" w:after="360" w:afterAutospacing="0" w:line="375" w:lineRule="atLeast"/>
        <w:jc w:val="both"/>
        <w:rPr>
          <w:rFonts w:ascii="Lucida Calligraphy" w:hAnsi="Lucida Calligraphy" w:cs="Arial"/>
          <w:b/>
          <w:sz w:val="28"/>
          <w:szCs w:val="28"/>
          <w:shd w:val="clear" w:color="auto" w:fill="FFFFFF"/>
        </w:rPr>
      </w:pPr>
    </w:p>
    <w:p w:rsidR="00AE43EF" w:rsidRDefault="00AE43EF" w:rsidP="00AE43EF">
      <w:pPr>
        <w:pStyle w:val="NormalWeb"/>
        <w:spacing w:before="0" w:beforeAutospacing="0" w:after="360" w:afterAutospacing="0" w:line="375" w:lineRule="atLeast"/>
        <w:jc w:val="both"/>
        <w:rPr>
          <w:rFonts w:ascii="Lucida Calligraphy" w:hAnsi="Lucida Calligraphy" w:cs="Arial"/>
          <w:b/>
          <w:sz w:val="28"/>
          <w:szCs w:val="28"/>
        </w:rPr>
      </w:pPr>
      <w:r w:rsidRPr="00AE43EF">
        <w:rPr>
          <w:rFonts w:ascii="Lucida Calligraphy" w:hAnsi="Lucida Calligraphy" w:cs="Arial"/>
          <w:b/>
          <w:sz w:val="28"/>
          <w:szCs w:val="28"/>
          <w:shd w:val="clear" w:color="auto" w:fill="FFFFFF"/>
        </w:rPr>
        <w:t>Se habla de impunidad</w:t>
      </w:r>
      <w:r w:rsidRPr="00AE43EF">
        <w:rPr>
          <w:rStyle w:val="apple-converted-space"/>
          <w:rFonts w:ascii="Lucida Calligraphy" w:hAnsi="Lucida Calligraphy" w:cs="Arial"/>
          <w:b/>
          <w:sz w:val="28"/>
          <w:szCs w:val="28"/>
          <w:shd w:val="clear" w:color="auto" w:fill="FFFFFF"/>
        </w:rPr>
        <w:t> </w:t>
      </w:r>
      <w:r w:rsidRPr="00AE43EF">
        <w:rPr>
          <w:rStyle w:val="Textoennegrita"/>
          <w:rFonts w:ascii="Lucida Calligraphy" w:hAnsi="Lucida Calligraphy" w:cs="Arial"/>
          <w:sz w:val="28"/>
          <w:szCs w:val="28"/>
        </w:rPr>
        <w:t>cuando el acusado de cometer algún delito en particular no recibe la pena que le corresponde por su accionar</w:t>
      </w:r>
      <w:r w:rsidRPr="00AE43EF">
        <w:rPr>
          <w:rFonts w:ascii="Lucida Calligraphy" w:hAnsi="Lucida Calligraphy" w:cs="Arial"/>
          <w:sz w:val="28"/>
          <w:szCs w:val="28"/>
          <w:shd w:val="clear" w:color="auto" w:fill="FFFFFF"/>
        </w:rPr>
        <w:t>.</w:t>
      </w:r>
      <w:r w:rsidRPr="00AE43EF">
        <w:rPr>
          <w:rFonts w:ascii="Lucida Calligraphy" w:hAnsi="Lucida Calligraphy" w:cs="Arial"/>
          <w:b/>
          <w:sz w:val="28"/>
          <w:szCs w:val="28"/>
          <w:shd w:val="clear" w:color="auto" w:fill="FFFFFF"/>
        </w:rPr>
        <w:t xml:space="preserve"> Por lo </w:t>
      </w:r>
      <w:r w:rsidRPr="00AE43EF">
        <w:rPr>
          <w:rFonts w:ascii="Lucida Calligraphy" w:hAnsi="Lucida Calligraphy" w:cs="Arial"/>
          <w:b/>
          <w:sz w:val="28"/>
          <w:szCs w:val="28"/>
          <w:shd w:val="clear" w:color="auto" w:fill="FFFFFF"/>
        </w:rPr>
        <w:lastRenderedPageBreak/>
        <w:t>tanto, no se enmienda su conducta, ni aprende de ella. Es entonces cuando la maniobra de evasión de castigo -o impunidad- se produce por motivos políticos o de otro tipo, y éste que es acusado por transgredir la ley, no recibe ningún castigo ni condena.</w:t>
      </w:r>
    </w:p>
    <w:p w:rsidR="00AE43EF" w:rsidRPr="00AE43EF" w:rsidRDefault="00AE43EF" w:rsidP="00AE43EF">
      <w:pPr>
        <w:pStyle w:val="NormalWeb"/>
        <w:spacing w:before="0" w:beforeAutospacing="0" w:after="360" w:afterAutospacing="0" w:line="375" w:lineRule="atLeast"/>
        <w:jc w:val="both"/>
        <w:rPr>
          <w:rFonts w:ascii="Lucida Calligraphy" w:hAnsi="Lucida Calligraphy" w:cs="Arial"/>
          <w:b/>
          <w:sz w:val="28"/>
          <w:szCs w:val="28"/>
        </w:rPr>
      </w:pPr>
      <w:r w:rsidRPr="00AE43EF">
        <w:rPr>
          <w:rFonts w:ascii="Lucida Calligraphy" w:hAnsi="Lucida Calligraphy" w:cs="Arial"/>
          <w:b/>
          <w:sz w:val="28"/>
          <w:szCs w:val="28"/>
        </w:rPr>
        <w:br/>
      </w:r>
      <w:r w:rsidRPr="00AE43EF">
        <w:rPr>
          <w:rFonts w:ascii="Lucida Calligraphy" w:hAnsi="Lucida Calligraphy" w:cs="Arial"/>
          <w:b/>
          <w:sz w:val="28"/>
          <w:szCs w:val="28"/>
        </w:rPr>
        <w:t>La impunidad acostumbra estar </w:t>
      </w:r>
      <w:r w:rsidRPr="00AE43EF">
        <w:rPr>
          <w:rFonts w:ascii="Lucida Calligraphy" w:hAnsi="Lucida Calligraphy" w:cs="Arial"/>
          <w:b/>
          <w:bCs/>
          <w:sz w:val="28"/>
          <w:szCs w:val="28"/>
        </w:rPr>
        <w:t>asociada a personas muy ricas y con gran patrimonio</w:t>
      </w:r>
      <w:r w:rsidRPr="00AE43EF">
        <w:rPr>
          <w:rFonts w:ascii="Lucida Calligraphy" w:hAnsi="Lucida Calligraphy" w:cs="Arial"/>
          <w:b/>
          <w:sz w:val="28"/>
          <w:szCs w:val="28"/>
        </w:rPr>
        <w:t>, ya que generalmente realizan maniobras de evasión fiscal para evitar, precisamente, pagar los impuestos que les corresponden a sus grandes ganancias. Todo esto movido por una gran ambición.</w:t>
      </w:r>
    </w:p>
    <w:p w:rsidR="00AE43EF" w:rsidRDefault="00AE43EF" w:rsidP="00AE43EF">
      <w:pPr>
        <w:spacing w:after="360" w:line="375" w:lineRule="atLeast"/>
        <w:jc w:val="both"/>
        <w:rPr>
          <w:rFonts w:ascii="Lucida Calligraphy" w:eastAsia="Times New Roman" w:hAnsi="Lucida Calligraphy" w:cs="Arial"/>
          <w:b/>
          <w:sz w:val="28"/>
          <w:szCs w:val="28"/>
          <w:lang w:eastAsia="es-CR"/>
        </w:rPr>
      </w:pPr>
    </w:p>
    <w:p w:rsidR="00AE43EF" w:rsidRPr="00AE43EF" w:rsidRDefault="00AE43EF" w:rsidP="00AE43EF">
      <w:pPr>
        <w:spacing w:after="360" w:line="375" w:lineRule="atLeast"/>
        <w:jc w:val="both"/>
        <w:rPr>
          <w:rFonts w:ascii="Lucida Calligraphy" w:eastAsia="Times New Roman" w:hAnsi="Lucida Calligraphy" w:cs="Arial"/>
          <w:b/>
          <w:sz w:val="28"/>
          <w:szCs w:val="28"/>
          <w:lang w:eastAsia="es-CR"/>
        </w:rPr>
      </w:pPr>
      <w:r w:rsidRPr="00AE43EF">
        <w:rPr>
          <w:rFonts w:ascii="Lucida Calligraphy" w:eastAsia="Times New Roman" w:hAnsi="Lucida Calligraphy" w:cs="Arial"/>
          <w:b/>
          <w:sz w:val="28"/>
          <w:szCs w:val="28"/>
          <w:lang w:eastAsia="es-CR"/>
        </w:rPr>
        <w:t>En los casos de impunidad que más resuenan hoy en día, nos entregan un sentimiento de fracaso e impotencia voraz al vislumbrar la inacción de la justicia, sobre todo con los que conocemos a través de las noticias.</w:t>
      </w:r>
    </w:p>
    <w:p w:rsidR="008B7E16" w:rsidRDefault="00AE43EF" w:rsidP="00AE43EF">
      <w:pPr>
        <w:ind w:left="426" w:right="615"/>
        <w:jc w:val="both"/>
        <w:rPr>
          <w:rFonts w:ascii="Arial" w:eastAsia="Times New Roman" w:hAnsi="Arial" w:cs="Arial"/>
          <w:color w:val="000000"/>
          <w:sz w:val="21"/>
          <w:szCs w:val="21"/>
          <w:lang w:eastAsia="es-CR"/>
        </w:rPr>
      </w:pPr>
      <w:r w:rsidRPr="00AE43EF">
        <w:rPr>
          <w:rFonts w:ascii="Arial" w:eastAsia="Times New Roman" w:hAnsi="Arial" w:cs="Arial"/>
          <w:color w:val="000000"/>
          <w:sz w:val="21"/>
          <w:szCs w:val="21"/>
          <w:lang w:eastAsia="es-CR"/>
        </w:rPr>
        <w:br/>
      </w:r>
      <w:r w:rsidRPr="00AE43EF">
        <w:rPr>
          <w:rFonts w:ascii="Arial" w:eastAsia="Times New Roman" w:hAnsi="Arial" w:cs="Arial"/>
          <w:color w:val="000000"/>
          <w:sz w:val="21"/>
          <w:szCs w:val="21"/>
          <w:lang w:eastAsia="es-CR"/>
        </w:rPr>
        <w:br/>
      </w:r>
    </w:p>
    <w:p w:rsidR="00AE43EF" w:rsidRDefault="00AE43EF" w:rsidP="00AE43EF">
      <w:pPr>
        <w:ind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p>
    <w:p w:rsidR="00902B03" w:rsidRDefault="00902B03" w:rsidP="007727A0">
      <w:pPr>
        <w:ind w:right="615"/>
        <w:jc w:val="both"/>
        <w:rPr>
          <w:rFonts w:ascii="Lucida Calligraphy" w:hAnsi="Lucida Calligraphy"/>
          <w:b/>
          <w:sz w:val="28"/>
          <w:szCs w:val="28"/>
          <w:shd w:val="clear" w:color="auto" w:fill="FFFFFF"/>
        </w:rPr>
      </w:pPr>
    </w:p>
    <w:p w:rsidR="008B7E16" w:rsidRDefault="008B7E16" w:rsidP="00902B03">
      <w:pPr>
        <w:ind w:left="426" w:right="615"/>
        <w:jc w:val="both"/>
        <w:rPr>
          <w:rFonts w:ascii="Lucida Calligraphy" w:hAnsi="Lucida Calligraphy"/>
          <w:b/>
          <w:sz w:val="28"/>
          <w:szCs w:val="28"/>
          <w:shd w:val="clear" w:color="auto" w:fill="FFFFFF"/>
        </w:rPr>
      </w:pPr>
      <w:r w:rsidRPr="00902B03">
        <w:rPr>
          <w:b/>
          <w:noProof/>
          <w:sz w:val="28"/>
          <w:szCs w:val="28"/>
        </w:rPr>
        <mc:AlternateContent>
          <mc:Choice Requires="wps">
            <w:drawing>
              <wp:anchor distT="0" distB="0" distL="114300" distR="114300" simplePos="0" relativeHeight="251669504" behindDoc="0" locked="0" layoutInCell="1" allowOverlap="1" wp14:anchorId="028D015A" wp14:editId="76799496">
                <wp:simplePos x="0" y="0"/>
                <wp:positionH relativeFrom="margin">
                  <wp:align>left</wp:align>
                </wp:positionH>
                <wp:positionV relativeFrom="paragraph">
                  <wp:posOffset>-1298</wp:posOffset>
                </wp:positionV>
                <wp:extent cx="6605460" cy="1856095"/>
                <wp:effectExtent l="0" t="0" r="0" b="11430"/>
                <wp:wrapNone/>
                <wp:docPr id="6" name="Cuadro de texto 6"/>
                <wp:cNvGraphicFramePr/>
                <a:graphic xmlns:a="http://schemas.openxmlformats.org/drawingml/2006/main">
                  <a:graphicData uri="http://schemas.microsoft.com/office/word/2010/wordprocessingShape">
                    <wps:wsp>
                      <wps:cNvSpPr txBox="1"/>
                      <wps:spPr>
                        <a:xfrm>
                          <a:off x="0" y="0"/>
                          <a:ext cx="6605460" cy="1856095"/>
                        </a:xfrm>
                        <a:prstGeom prst="rect">
                          <a:avLst/>
                        </a:prstGeom>
                        <a:noFill/>
                        <a:ln>
                          <a:noFill/>
                        </a:ln>
                        <a:effectLst/>
                      </wps:spPr>
                      <wps:txbx>
                        <w:txbxContent>
                          <w:p w:rsidR="008B7E16" w:rsidRPr="001578CC" w:rsidRDefault="001578CC" w:rsidP="001578CC">
                            <w:pPr>
                              <w:jc w:val="center"/>
                              <w:rPr>
                                <w:rFonts w:ascii="Bernard MT Condensed" w:hAnsi="Bernard MT Condensed"/>
                                <w:b/>
                                <w:color w:val="99FF99"/>
                                <w:sz w:val="120"/>
                                <w:szCs w:val="120"/>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1578CC">
                              <w:rPr>
                                <w:rFonts w:ascii="Bernard MT Condensed" w:hAnsi="Bernard MT Condensed"/>
                                <w:b/>
                                <w:color w:val="99FF99"/>
                                <w:sz w:val="120"/>
                                <w:szCs w:val="120"/>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 xml:space="preserve">DESARROLLO </w:t>
                            </w:r>
                            <w:r w:rsidR="008B7E16" w:rsidRPr="001578CC">
                              <w:rPr>
                                <w:rFonts w:ascii="Bernard MT Condensed" w:hAnsi="Bernard MT Condensed"/>
                                <w:b/>
                                <w:color w:val="99FF99"/>
                                <w:sz w:val="120"/>
                                <w:szCs w:val="120"/>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SOSTENIBLE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028D015A" id="Cuadro de texto 6" o:spid="_x0000_s1030" type="#_x0000_t202" style="position:absolute;left:0;text-align:left;margin-left:0;margin-top:-.1pt;width:520.1pt;height:146.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" filled="f" stroked="f">
                <v:fill o:detectmouseclick="t"/>
                <v:textbox>
                  <w:txbxContent>
                    <w:p w:rsidR="008B7E16" w:rsidRPr="001578CC" w:rsidRDefault="001578CC" w:rsidP="001578CC">
                      <w:pPr>
                        <w:jc w:val="center"/>
                        <w:rPr>
                          <w:rFonts w:ascii="Bernard MT Condensed" w:hAnsi="Bernard MT Condensed"/>
                          <w:b/>
                          <w:color w:val="99FF99"/>
                          <w:sz w:val="120"/>
                          <w:szCs w:val="120"/>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1578CC">
                        <w:rPr>
                          <w:rFonts w:ascii="Bernard MT Condensed" w:hAnsi="Bernard MT Condensed"/>
                          <w:b/>
                          <w:color w:val="99FF99"/>
                          <w:sz w:val="120"/>
                          <w:szCs w:val="120"/>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 xml:space="preserve">DESARROLLO </w:t>
                      </w:r>
                      <w:r w:rsidR="008B7E16" w:rsidRPr="001578CC">
                        <w:rPr>
                          <w:rFonts w:ascii="Bernard MT Condensed" w:hAnsi="Bernard MT Condensed"/>
                          <w:b/>
                          <w:color w:val="99FF99"/>
                          <w:sz w:val="120"/>
                          <w:szCs w:val="120"/>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SOSTENIBLE</w:t>
                      </w:r>
                    </w:p>
                  </w:txbxContent>
                </v:textbox>
                <w10:wrap anchorx="margin"/>
              </v:shape>
            </w:pict>
          </mc:Fallback>
        </mc:AlternateContent>
      </w: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1578CC">
      <w:pPr>
        <w:ind w:right="615"/>
        <w:jc w:val="both"/>
        <w:rPr>
          <w:rFonts w:ascii="Lucida Calligraphy" w:hAnsi="Lucida Calligraphy"/>
          <w:b/>
          <w:sz w:val="28"/>
          <w:szCs w:val="28"/>
          <w:shd w:val="clear" w:color="auto" w:fill="FFFFFF"/>
        </w:rPr>
      </w:pPr>
    </w:p>
    <w:p w:rsidR="001578CC" w:rsidRDefault="001578CC" w:rsidP="001578CC">
      <w:pPr>
        <w:ind w:left="426" w:right="615"/>
        <w:jc w:val="both"/>
        <w:rPr>
          <w:rFonts w:ascii="Lucida Calligraphy" w:hAnsi="Lucida Calligraphy"/>
          <w:b/>
          <w:color w:val="000000"/>
          <w:sz w:val="28"/>
          <w:szCs w:val="28"/>
          <w:shd w:val="clear" w:color="auto" w:fill="FFFFFF"/>
        </w:rPr>
      </w:pPr>
    </w:p>
    <w:p w:rsidR="001578CC" w:rsidRPr="001578CC" w:rsidRDefault="001578CC" w:rsidP="001578CC">
      <w:pPr>
        <w:ind w:left="426" w:right="615"/>
        <w:jc w:val="both"/>
        <w:rPr>
          <w:rFonts w:ascii="Lucida Calligraphy" w:hAnsi="Lucida Calligraphy"/>
          <w:b/>
          <w:color w:val="000000"/>
          <w:sz w:val="28"/>
          <w:szCs w:val="28"/>
          <w:shd w:val="clear" w:color="auto" w:fill="FFFFFF"/>
        </w:rPr>
      </w:pPr>
      <w:r w:rsidRPr="001578CC">
        <w:rPr>
          <w:rFonts w:ascii="Lucida Calligraphy" w:hAnsi="Lucida Calligraphy"/>
          <w:b/>
          <w:color w:val="000000"/>
          <w:sz w:val="28"/>
          <w:szCs w:val="28"/>
          <w:shd w:val="clear" w:color="auto" w:fill="FFFFFF"/>
        </w:rPr>
        <w:lastRenderedPageBreak/>
        <w:t xml:space="preserve">Es el </w:t>
      </w:r>
      <w:r w:rsidRPr="001578CC">
        <w:rPr>
          <w:rFonts w:ascii="Lucida Calligraphy" w:hAnsi="Lucida Calligraphy"/>
          <w:b/>
          <w:color w:val="000000"/>
          <w:sz w:val="28"/>
          <w:szCs w:val="28"/>
          <w:shd w:val="clear" w:color="auto" w:fill="FFFFFF"/>
        </w:rPr>
        <w:t>Desarrollo que satisface las necesidades de la generación presente sin comprometer la capacidad de las generaciones futuras para sa</w:t>
      </w:r>
      <w:r w:rsidRPr="001578CC">
        <w:rPr>
          <w:rFonts w:ascii="Lucida Calligraphy" w:hAnsi="Lucida Calligraphy"/>
          <w:b/>
          <w:color w:val="000000"/>
          <w:sz w:val="28"/>
          <w:szCs w:val="28"/>
          <w:shd w:val="clear" w:color="auto" w:fill="FFFFFF"/>
        </w:rPr>
        <w:t>tisfacer sus propias necesidades</w:t>
      </w:r>
      <w:r>
        <w:rPr>
          <w:rFonts w:ascii="Lucida Calligraphy" w:hAnsi="Lucida Calligraphy"/>
          <w:b/>
          <w:color w:val="000000"/>
          <w:sz w:val="28"/>
          <w:szCs w:val="28"/>
          <w:shd w:val="clear" w:color="auto" w:fill="FFFFFF"/>
        </w:rPr>
        <w:t>.</w:t>
      </w:r>
    </w:p>
    <w:p w:rsidR="001578CC" w:rsidRDefault="001578CC" w:rsidP="001578CC">
      <w:pPr>
        <w:ind w:left="426" w:right="615"/>
        <w:jc w:val="both"/>
        <w:rPr>
          <w:rFonts w:ascii="Lucida Calligraphy" w:hAnsi="Lucida Calligraphy"/>
          <w:b/>
          <w:noProof/>
          <w:color w:val="000000"/>
          <w:sz w:val="28"/>
          <w:szCs w:val="28"/>
        </w:rPr>
      </w:pPr>
    </w:p>
    <w:p w:rsidR="001578CC" w:rsidRDefault="001578CC" w:rsidP="001578CC">
      <w:pPr>
        <w:ind w:left="426" w:right="615"/>
        <w:jc w:val="both"/>
        <w:rPr>
          <w:rFonts w:ascii="Lucida Calligraphy" w:hAnsi="Lucida Calligraphy"/>
          <w:b/>
          <w:color w:val="000000"/>
          <w:sz w:val="28"/>
          <w:szCs w:val="28"/>
          <w:shd w:val="clear" w:color="auto" w:fill="FFFFFF"/>
        </w:rPr>
      </w:pPr>
      <w:r w:rsidRPr="001578CC">
        <w:rPr>
          <w:rFonts w:ascii="Lucida Calligraphy" w:hAnsi="Lucida Calligraphy"/>
          <w:b/>
          <w:noProof/>
          <w:color w:val="000000"/>
          <w:sz w:val="28"/>
          <w:szCs w:val="28"/>
        </w:rPr>
        <w:t>L</w:t>
      </w:r>
      <w:r w:rsidRPr="001578CC">
        <w:rPr>
          <w:rFonts w:ascii="Lucida Calligraphy" w:hAnsi="Lucida Calligraphy"/>
          <w:b/>
          <w:color w:val="000000"/>
          <w:sz w:val="28"/>
          <w:szCs w:val="28"/>
        </w:rPr>
        <w:t>a Cumbre de Río de Janeiro de 1992 puso la primera piedra en el proceso de atajar las consecuencias del cambio climático; previamente fracasaron algunas reuniones en el intento de conseguir una Cumbre Oficial de la Tierra.</w:t>
      </w:r>
    </w:p>
    <w:p w:rsidR="001578CC" w:rsidRDefault="001578CC" w:rsidP="001578CC">
      <w:pPr>
        <w:ind w:left="426" w:right="615"/>
        <w:jc w:val="both"/>
        <w:rPr>
          <w:rFonts w:ascii="Lucida Calligraphy" w:hAnsi="Lucida Calligraphy"/>
          <w:b/>
          <w:color w:val="222222"/>
          <w:sz w:val="28"/>
          <w:szCs w:val="28"/>
          <w:shd w:val="clear" w:color="auto" w:fill="FFFFFF"/>
        </w:rPr>
      </w:pPr>
    </w:p>
    <w:p w:rsidR="001578CC" w:rsidRDefault="001578CC" w:rsidP="001578CC">
      <w:pPr>
        <w:ind w:left="426" w:right="615"/>
        <w:jc w:val="both"/>
        <w:rPr>
          <w:rFonts w:ascii="Lucida Calligraphy" w:hAnsi="Lucida Calligraphy"/>
          <w:b/>
          <w:color w:val="222222"/>
          <w:sz w:val="28"/>
          <w:szCs w:val="28"/>
          <w:shd w:val="clear" w:color="auto" w:fill="FFFFFF"/>
        </w:rPr>
      </w:pPr>
      <w:r>
        <w:rPr>
          <w:rFonts w:ascii="Lucida Calligraphy" w:hAnsi="Lucida Calligraphy"/>
          <w:b/>
          <w:color w:val="222222"/>
          <w:sz w:val="28"/>
          <w:szCs w:val="28"/>
          <w:shd w:val="clear" w:color="auto" w:fill="FFFFFF"/>
        </w:rPr>
        <w:t>L</w:t>
      </w:r>
      <w:r w:rsidR="007F507A" w:rsidRPr="001578CC">
        <w:rPr>
          <w:rFonts w:ascii="Lucida Calligraphy" w:hAnsi="Lucida Calligraphy"/>
          <w:b/>
          <w:color w:val="222222"/>
          <w:sz w:val="28"/>
          <w:szCs w:val="28"/>
          <w:shd w:val="clear" w:color="auto" w:fill="FFFFFF"/>
        </w:rPr>
        <w:t>a contaminación marina, especialmente sobre los derrames de petróleo, pero ante los crecientes indicios de que el medio ambient</w:t>
      </w:r>
      <w:r>
        <w:rPr>
          <w:rFonts w:ascii="Lucida Calligraphy" w:hAnsi="Lucida Calligraphy"/>
          <w:b/>
          <w:color w:val="222222"/>
          <w:sz w:val="28"/>
          <w:szCs w:val="28"/>
          <w:shd w:val="clear" w:color="auto" w:fill="FFFFFF"/>
        </w:rPr>
        <w:t>e</w:t>
      </w:r>
      <w:r w:rsidR="007F507A" w:rsidRPr="001578CC">
        <w:rPr>
          <w:rFonts w:ascii="Lucida Calligraphy" w:hAnsi="Lucida Calligraphy"/>
          <w:b/>
          <w:color w:val="222222"/>
          <w:sz w:val="28"/>
          <w:szCs w:val="28"/>
          <w:shd w:val="clear" w:color="auto" w:fill="FFFFFF"/>
        </w:rPr>
        <w:t xml:space="preserve"> se estaba deteriorando a escala mundial, la comunidad internacional se mostró cada vez más alarmada por las consecuencias que podía tener el desarrollo para la ecología del planeta y el bienestar de la humanidad. </w:t>
      </w:r>
    </w:p>
    <w:p w:rsidR="001578CC" w:rsidRDefault="001578CC" w:rsidP="001578CC">
      <w:pPr>
        <w:ind w:left="426" w:right="615"/>
        <w:jc w:val="both"/>
        <w:rPr>
          <w:rFonts w:ascii="Lucida Calligraphy" w:hAnsi="Lucida Calligraphy"/>
          <w:b/>
          <w:color w:val="222222"/>
          <w:sz w:val="28"/>
          <w:szCs w:val="28"/>
          <w:shd w:val="clear" w:color="auto" w:fill="FFFFFF"/>
        </w:rPr>
      </w:pPr>
    </w:p>
    <w:p w:rsidR="001578CC" w:rsidRDefault="007F507A" w:rsidP="001578CC">
      <w:pPr>
        <w:ind w:left="426" w:right="615"/>
        <w:jc w:val="both"/>
        <w:rPr>
          <w:rFonts w:ascii="Lucida Calligraphy" w:hAnsi="Lucida Calligraphy"/>
          <w:b/>
          <w:color w:val="222222"/>
          <w:sz w:val="28"/>
          <w:szCs w:val="28"/>
          <w:shd w:val="clear" w:color="auto" w:fill="FFFFFF"/>
        </w:rPr>
      </w:pPr>
      <w:r w:rsidRPr="001578CC">
        <w:rPr>
          <w:rFonts w:ascii="Lucida Calligraphy" w:hAnsi="Lucida Calligraphy"/>
          <w:b/>
          <w:color w:val="222222"/>
          <w:sz w:val="28"/>
          <w:szCs w:val="28"/>
          <w:shd w:val="clear" w:color="auto" w:fill="FFFFFF"/>
        </w:rPr>
        <w:t>Las Naciones Unidas han sido unos de los principales defenso</w:t>
      </w:r>
      <w:r w:rsidR="001578CC">
        <w:rPr>
          <w:rFonts w:ascii="Lucida Calligraphy" w:hAnsi="Lucida Calligraphy"/>
          <w:b/>
          <w:color w:val="222222"/>
          <w:sz w:val="28"/>
          <w:szCs w:val="28"/>
          <w:shd w:val="clear" w:color="auto" w:fill="FFFFFF"/>
        </w:rPr>
        <w:t xml:space="preserve">res del medio ambiente y uno de </w:t>
      </w:r>
      <w:r w:rsidRPr="001578CC">
        <w:rPr>
          <w:rFonts w:ascii="Lucida Calligraphy" w:hAnsi="Lucida Calligraphy"/>
          <w:b/>
          <w:color w:val="222222"/>
          <w:sz w:val="28"/>
          <w:szCs w:val="28"/>
          <w:shd w:val="clear" w:color="auto" w:fill="FFFFFF"/>
        </w:rPr>
        <w:t>los mayores impulsores del "desarrollo sostenible"</w:t>
      </w:r>
    </w:p>
    <w:p w:rsidR="00902B03" w:rsidRPr="001578CC" w:rsidRDefault="007727A0" w:rsidP="001578CC">
      <w:pPr>
        <w:ind w:left="426" w:right="615"/>
        <w:jc w:val="both"/>
        <w:rPr>
          <w:rFonts w:ascii="Lucida Calligraphy" w:hAnsi="Lucida Calligraphy"/>
          <w:b/>
          <w:color w:val="222222"/>
          <w:sz w:val="28"/>
          <w:szCs w:val="28"/>
          <w:shd w:val="clear" w:color="auto" w:fill="FFFFFF"/>
        </w:rPr>
      </w:pPr>
      <w:r w:rsidRPr="00902B03">
        <w:rPr>
          <w:b/>
          <w:noProof/>
          <w:sz w:val="28"/>
          <w:szCs w:val="28"/>
        </w:rPr>
        <mc:AlternateContent>
          <mc:Choice Requires="wps">
            <w:drawing>
              <wp:anchor distT="0" distB="0" distL="114300" distR="114300" simplePos="0" relativeHeight="251671552" behindDoc="0" locked="0" layoutInCell="1" allowOverlap="1" wp14:anchorId="7F413E3A" wp14:editId="04FD3388">
                <wp:simplePos x="0" y="0"/>
                <wp:positionH relativeFrom="margin">
                  <wp:posOffset>0</wp:posOffset>
                </wp:positionH>
                <wp:positionV relativeFrom="paragraph">
                  <wp:posOffset>0</wp:posOffset>
                </wp:positionV>
                <wp:extent cx="6605460" cy="1044053"/>
                <wp:effectExtent l="0" t="0" r="0" b="3810"/>
                <wp:wrapNone/>
                <wp:docPr id="7" name="Cuadro de texto 7"/>
                <wp:cNvGraphicFramePr/>
                <a:graphic xmlns:a="http://schemas.openxmlformats.org/drawingml/2006/main">
                  <a:graphicData uri="http://schemas.microsoft.com/office/word/2010/wordprocessingShape">
                    <wps:wsp>
                      <wps:cNvSpPr txBox="1"/>
                      <wps:spPr>
                        <a:xfrm>
                          <a:off x="0" y="0"/>
                          <a:ext cx="6605460" cy="1044053"/>
                        </a:xfrm>
                        <a:prstGeom prst="rect">
                          <a:avLst/>
                        </a:prstGeom>
                        <a:noFill/>
                        <a:ln>
                          <a:noFill/>
                        </a:ln>
                        <a:effectLst/>
                      </wps:spPr>
                      <wps:txbx>
                        <w:txbxContent>
                          <w:p w:rsidR="007727A0" w:rsidRPr="007727A0" w:rsidRDefault="007727A0" w:rsidP="007727A0">
                            <w:pPr>
                              <w:jc w:val="center"/>
                              <w:rPr>
                                <w:rFonts w:ascii="Bernard MT Condensed" w:hAnsi="Bernard MT Condensed"/>
                                <w:b/>
                                <w:color w:val="FFC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Pr>
                                <w:rFonts w:ascii="Bernard MT Condensed" w:hAnsi="Bernard MT Condensed"/>
                                <w:b/>
                                <w:color w:val="FFC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IN</w:t>
                            </w:r>
                            <w:r w:rsidRPr="007727A0">
                              <w:rPr>
                                <w:rFonts w:ascii="Bernard MT Condensed" w:hAnsi="Bernard MT Condensed"/>
                                <w:b/>
                                <w:color w:val="FFC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SEGURIDAD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7F413E3A" id="Cuadro de texto 7" o:spid="_x0000_s1031" type="#_x0000_t202" style="position:absolute;left:0;text-align:left;margin-left:0;margin-top:0;width:520.1pt;height:8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" filled="f" stroked="f">
                <v:fill o:detectmouseclick="t"/>
                <v:textbox>
                  <w:txbxContent>
                    <w:p w:rsidR="007727A0" w:rsidRPr="007727A0" w:rsidRDefault="007727A0" w:rsidP="007727A0">
                      <w:pPr>
                        <w:jc w:val="center"/>
                        <w:rPr>
                          <w:rFonts w:ascii="Bernard MT Condensed" w:hAnsi="Bernard MT Condensed"/>
                          <w:b/>
                          <w:color w:val="FFC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Pr>
                          <w:rFonts w:ascii="Bernard MT Condensed" w:hAnsi="Bernard MT Condensed"/>
                          <w:b/>
                          <w:color w:val="FFC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IN</w:t>
                      </w:r>
                      <w:r w:rsidRPr="007727A0">
                        <w:rPr>
                          <w:rFonts w:ascii="Bernard MT Condensed" w:hAnsi="Bernard MT Condensed"/>
                          <w:b/>
                          <w:color w:val="FFC000"/>
                          <w:sz w:val="144"/>
                          <w:szCs w:val="144"/>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SEGURIDAD</w:t>
                      </w:r>
                    </w:p>
                  </w:txbxContent>
                </v:textbox>
                <w10:wrap anchorx="margin"/>
              </v:shape>
            </w:pict>
          </mc:Fallback>
        </mc:AlternateContent>
      </w: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0D2A39" w:rsidRPr="000D2A39" w:rsidRDefault="007727A0" w:rsidP="007727A0">
      <w:pPr>
        <w:pStyle w:val="NormalWeb"/>
        <w:shd w:val="clear" w:color="auto" w:fill="FFFFFF"/>
        <w:spacing w:before="0" w:beforeAutospacing="0" w:after="0" w:afterAutospacing="0" w:line="270" w:lineRule="atLeast"/>
        <w:jc w:val="both"/>
        <w:textAlignment w:val="baseline"/>
        <w:rPr>
          <w:rFonts w:ascii="Lucida Calligraphy" w:hAnsi="Lucida Calligraphy"/>
          <w:b/>
          <w:color w:val="424242"/>
          <w:sz w:val="28"/>
          <w:szCs w:val="28"/>
        </w:rPr>
      </w:pPr>
      <w:r w:rsidRPr="000D2A39">
        <w:rPr>
          <w:rFonts w:ascii="Lucida Calligraphy" w:hAnsi="Lucida Calligraphy"/>
          <w:b/>
          <w:color w:val="424242"/>
          <w:sz w:val="28"/>
          <w:szCs w:val="28"/>
        </w:rPr>
        <w:t xml:space="preserve">La inseguridad ciudadana se ha convertido en un factor determinante, es el fundamento, o criterio al decidir asuntos que antes resultaban muy escuetos, como salir de nuestra casa durante la noche, asistir a </w:t>
      </w:r>
      <w:r w:rsidRPr="000D2A39">
        <w:rPr>
          <w:rFonts w:ascii="Lucida Calligraphy" w:hAnsi="Lucida Calligraphy"/>
          <w:b/>
          <w:color w:val="424242"/>
          <w:sz w:val="28"/>
          <w:szCs w:val="28"/>
        </w:rPr>
        <w:lastRenderedPageBreak/>
        <w:t>actividades sociales, ir al estadio, visitar parques y recorrer algunas calles, la cantida</w:t>
      </w:r>
      <w:r w:rsidR="000D2A39" w:rsidRPr="000D2A39">
        <w:rPr>
          <w:rFonts w:ascii="Lucida Calligraphy" w:hAnsi="Lucida Calligraphy"/>
          <w:b/>
          <w:color w:val="424242"/>
          <w:sz w:val="28"/>
          <w:szCs w:val="28"/>
        </w:rPr>
        <w:t xml:space="preserve">d de dinero que podemos portar: </w:t>
      </w:r>
      <w:r w:rsidRPr="000D2A39">
        <w:rPr>
          <w:rFonts w:ascii="Lucida Calligraphy" w:hAnsi="Lucida Calligraphy"/>
          <w:b/>
          <w:color w:val="424242"/>
          <w:sz w:val="28"/>
          <w:szCs w:val="28"/>
        </w:rPr>
        <w:t xml:space="preserve">poco o mucho, ya no importa, al </w:t>
      </w:r>
      <w:r w:rsidR="000D2A39" w:rsidRPr="000D2A39">
        <w:rPr>
          <w:rFonts w:ascii="Lucida Calligraphy" w:hAnsi="Lucida Calligraphy"/>
          <w:b/>
          <w:color w:val="424242"/>
          <w:sz w:val="28"/>
          <w:szCs w:val="28"/>
        </w:rPr>
        <w:t>fin te matan por cualquier cosa</w:t>
      </w:r>
      <w:r w:rsidRPr="000D2A39">
        <w:rPr>
          <w:rFonts w:ascii="Lucida Calligraphy" w:hAnsi="Lucida Calligraphy"/>
          <w:b/>
          <w:color w:val="424242"/>
          <w:sz w:val="28"/>
          <w:szCs w:val="28"/>
        </w:rPr>
        <w:t xml:space="preserve">, e incluso dejar de visitar algunas zonas de la ciudad. Es decir, limitamos nuestra libertad en aras de la integridad física y patrimonial. </w:t>
      </w:r>
    </w:p>
    <w:p w:rsidR="000D2A39" w:rsidRPr="000D2A39" w:rsidRDefault="000D2A39" w:rsidP="007727A0">
      <w:pPr>
        <w:pStyle w:val="NormalWeb"/>
        <w:shd w:val="clear" w:color="auto" w:fill="FFFFFF"/>
        <w:spacing w:before="0" w:beforeAutospacing="0" w:after="0" w:afterAutospacing="0" w:line="270" w:lineRule="atLeast"/>
        <w:jc w:val="both"/>
        <w:textAlignment w:val="baseline"/>
        <w:rPr>
          <w:rFonts w:ascii="Lucida Calligraphy" w:hAnsi="Lucida Calligraphy"/>
          <w:b/>
          <w:color w:val="424242"/>
          <w:sz w:val="28"/>
          <w:szCs w:val="28"/>
        </w:rPr>
      </w:pPr>
    </w:p>
    <w:p w:rsidR="000D2A39" w:rsidRPr="000D2A39" w:rsidRDefault="007727A0" w:rsidP="007727A0">
      <w:pPr>
        <w:pStyle w:val="NormalWeb"/>
        <w:shd w:val="clear" w:color="auto" w:fill="FFFFFF"/>
        <w:spacing w:before="0" w:beforeAutospacing="0" w:after="0" w:afterAutospacing="0" w:line="270" w:lineRule="atLeast"/>
        <w:jc w:val="both"/>
        <w:textAlignment w:val="baseline"/>
        <w:rPr>
          <w:rFonts w:ascii="Lucida Calligraphy" w:hAnsi="Lucida Calligraphy"/>
          <w:b/>
          <w:color w:val="424242"/>
          <w:sz w:val="28"/>
          <w:szCs w:val="28"/>
        </w:rPr>
      </w:pPr>
      <w:r w:rsidRPr="000D2A39">
        <w:rPr>
          <w:rFonts w:ascii="Lucida Calligraphy" w:hAnsi="Lucida Calligraphy"/>
          <w:b/>
          <w:color w:val="424242"/>
          <w:sz w:val="28"/>
          <w:szCs w:val="28"/>
        </w:rPr>
        <w:t xml:space="preserve">El sentimiento de inseguridad se manifiesta en la percepción de que la criminalidad es uno de los principales problemas sociales, la percepción de un incremento constante de la delincuencia, atribuido al uso incontrolado de drogas y armas de fuego, así como el factor económico, la falta de empleo y oportunidades de desarrollo y educación; el </w:t>
      </w:r>
    </w:p>
    <w:p w:rsidR="000D2A39" w:rsidRPr="000D2A39" w:rsidRDefault="000D2A39" w:rsidP="007727A0">
      <w:pPr>
        <w:pStyle w:val="NormalWeb"/>
        <w:shd w:val="clear" w:color="auto" w:fill="FFFFFF"/>
        <w:spacing w:before="0" w:beforeAutospacing="0" w:after="0" w:afterAutospacing="0" w:line="270" w:lineRule="atLeast"/>
        <w:jc w:val="both"/>
        <w:textAlignment w:val="baseline"/>
        <w:rPr>
          <w:rFonts w:ascii="Lucida Calligraphy" w:hAnsi="Lucida Calligraphy"/>
          <w:b/>
          <w:color w:val="424242"/>
          <w:sz w:val="28"/>
          <w:szCs w:val="28"/>
        </w:rPr>
      </w:pPr>
    </w:p>
    <w:p w:rsidR="007727A0" w:rsidRPr="000D2A39" w:rsidRDefault="007727A0" w:rsidP="007727A0">
      <w:pPr>
        <w:pStyle w:val="NormalWeb"/>
        <w:shd w:val="clear" w:color="auto" w:fill="FFFFFF"/>
        <w:spacing w:before="0" w:beforeAutospacing="0" w:after="0" w:afterAutospacing="0" w:line="270" w:lineRule="atLeast"/>
        <w:jc w:val="both"/>
        <w:textAlignment w:val="baseline"/>
        <w:rPr>
          <w:rFonts w:ascii="Lucida Calligraphy" w:hAnsi="Lucida Calligraphy"/>
          <w:b/>
          <w:color w:val="424242"/>
          <w:sz w:val="28"/>
          <w:szCs w:val="28"/>
        </w:rPr>
      </w:pPr>
      <w:r w:rsidRPr="000D2A39">
        <w:rPr>
          <w:rFonts w:ascii="Lucida Calligraphy" w:hAnsi="Lucida Calligraphy"/>
          <w:b/>
          <w:color w:val="424242"/>
          <w:sz w:val="28"/>
          <w:szCs w:val="28"/>
        </w:rPr>
        <w:t>La realidad, consiste en que la delincuencia y la criminalidad nos han ganado, hasta hoy, la partida y todo está a su favor por la imprevisión de muchos años atrás, por la carencia de recursos personales y técnicos, y por la débil capacidad de respuesta integral del Estado y del país, carente, de una estrategia objetiva y esperanzadora, no de una solución total a corto o mediano plazos, sino de una labor ardua e inspiradora, solidaria nacional e internacionalmente.</w:t>
      </w:r>
    </w:p>
    <w:p w:rsidR="00902B03" w:rsidRDefault="00902B03" w:rsidP="00902B03">
      <w:pPr>
        <w:ind w:left="426" w:right="615"/>
        <w:jc w:val="both"/>
        <w:rPr>
          <w:rFonts w:ascii="Lucida Calligraphy" w:hAnsi="Lucida Calligraphy"/>
          <w:b/>
          <w:sz w:val="28"/>
          <w:szCs w:val="28"/>
          <w:shd w:val="clear" w:color="auto" w:fill="FFFFFF"/>
        </w:rPr>
      </w:pPr>
    </w:p>
    <w:p w:rsidR="00902B03" w:rsidRDefault="00902B03" w:rsidP="00902B03">
      <w:pPr>
        <w:ind w:left="426" w:right="615"/>
        <w:jc w:val="both"/>
        <w:rPr>
          <w:rFonts w:ascii="Lucida Calligraphy" w:hAnsi="Lucida Calligraphy"/>
          <w:b/>
          <w:sz w:val="28"/>
          <w:szCs w:val="28"/>
          <w:shd w:val="clear" w:color="auto" w:fill="FFFFFF"/>
        </w:rPr>
      </w:pPr>
    </w:p>
    <w:p w:rsidR="00902B03" w:rsidRPr="00902B03" w:rsidRDefault="00902B03" w:rsidP="000D2A39">
      <w:pPr>
        <w:ind w:right="615"/>
        <w:jc w:val="both"/>
        <w:rPr>
          <w:rFonts w:ascii="Lucida Calligraphy" w:hAnsi="Lucida Calligraphy"/>
          <w:b/>
          <w:sz w:val="28"/>
          <w:szCs w:val="28"/>
          <w:shd w:val="clear" w:color="auto" w:fill="FFFFFF"/>
        </w:rPr>
      </w:pPr>
    </w:p>
    <w:sectPr w:rsidR="00902B03" w:rsidRPr="00902B03" w:rsidSect="00902B03">
      <w:pgSz w:w="12240" w:h="15840" w:code="1"/>
      <w:pgMar w:top="851" w:right="851" w:bottom="2268"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39"/>
    <w:rsid w:val="00035F26"/>
    <w:rsid w:val="000A3EE2"/>
    <w:rsid w:val="000D2A39"/>
    <w:rsid w:val="001578CC"/>
    <w:rsid w:val="002F185D"/>
    <w:rsid w:val="0032156E"/>
    <w:rsid w:val="005C6CB2"/>
    <w:rsid w:val="007727A0"/>
    <w:rsid w:val="007F507A"/>
    <w:rsid w:val="008B7E16"/>
    <w:rsid w:val="00902B03"/>
    <w:rsid w:val="00902E39"/>
    <w:rsid w:val="00AE43EF"/>
    <w:rsid w:val="00C442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616DB-0B6E-4154-AED3-AAD9658E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7E1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7727A0"/>
  </w:style>
  <w:style w:type="paragraph" w:customStyle="1" w:styleId="tituloparrafo">
    <w:name w:val="tituloparrafo"/>
    <w:basedOn w:val="Normal"/>
    <w:rsid w:val="001578C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AE43EF"/>
    <w:rPr>
      <w:b/>
      <w:bCs/>
    </w:rPr>
  </w:style>
  <w:style w:type="character" w:styleId="Hipervnculo">
    <w:name w:val="Hyperlink"/>
    <w:basedOn w:val="Fuentedeprrafopredeter"/>
    <w:uiPriority w:val="99"/>
    <w:semiHidden/>
    <w:unhideWhenUsed/>
    <w:rsid w:val="00AE4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8271">
      <w:bodyDiv w:val="1"/>
      <w:marLeft w:val="0"/>
      <w:marRight w:val="0"/>
      <w:marTop w:val="0"/>
      <w:marBottom w:val="0"/>
      <w:divBdr>
        <w:top w:val="none" w:sz="0" w:space="0" w:color="auto"/>
        <w:left w:val="none" w:sz="0" w:space="0" w:color="auto"/>
        <w:bottom w:val="none" w:sz="0" w:space="0" w:color="auto"/>
        <w:right w:val="none" w:sz="0" w:space="0" w:color="auto"/>
      </w:divBdr>
    </w:div>
    <w:div w:id="489908086">
      <w:bodyDiv w:val="1"/>
      <w:marLeft w:val="0"/>
      <w:marRight w:val="0"/>
      <w:marTop w:val="0"/>
      <w:marBottom w:val="0"/>
      <w:divBdr>
        <w:top w:val="none" w:sz="0" w:space="0" w:color="auto"/>
        <w:left w:val="none" w:sz="0" w:space="0" w:color="auto"/>
        <w:bottom w:val="none" w:sz="0" w:space="0" w:color="auto"/>
        <w:right w:val="none" w:sz="0" w:space="0" w:color="auto"/>
      </w:divBdr>
    </w:div>
    <w:div w:id="952785378">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306811212">
      <w:bodyDiv w:val="1"/>
      <w:marLeft w:val="0"/>
      <w:marRight w:val="0"/>
      <w:marTop w:val="0"/>
      <w:marBottom w:val="0"/>
      <w:divBdr>
        <w:top w:val="none" w:sz="0" w:space="0" w:color="auto"/>
        <w:left w:val="none" w:sz="0" w:space="0" w:color="auto"/>
        <w:bottom w:val="none" w:sz="0" w:space="0" w:color="auto"/>
        <w:right w:val="none" w:sz="0" w:space="0" w:color="auto"/>
      </w:divBdr>
    </w:div>
    <w:div w:id="1616667426">
      <w:bodyDiv w:val="1"/>
      <w:marLeft w:val="0"/>
      <w:marRight w:val="0"/>
      <w:marTop w:val="0"/>
      <w:marBottom w:val="0"/>
      <w:divBdr>
        <w:top w:val="none" w:sz="0" w:space="0" w:color="auto"/>
        <w:left w:val="none" w:sz="0" w:space="0" w:color="auto"/>
        <w:bottom w:val="none" w:sz="0" w:space="0" w:color="auto"/>
        <w:right w:val="none" w:sz="0" w:space="0" w:color="auto"/>
      </w:divBdr>
    </w:div>
    <w:div w:id="19242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onceptos.com/general/concepto" TargetMode="External"/><Relationship Id="rId3" Type="http://schemas.openxmlformats.org/officeDocument/2006/relationships/webSettings" Target="webSettings.xml"/><Relationship Id="rId7" Type="http://schemas.openxmlformats.org/officeDocument/2006/relationships/hyperlink" Target="http://deconceptos.com/ciencias-sociales/comun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conceptos.com/ciencias-sociales/bien-comun" TargetMode="External"/><Relationship Id="rId5" Type="http://schemas.openxmlformats.org/officeDocument/2006/relationships/hyperlink" Target="http://deconceptos.com/ciencias-sociales/beneficio" TargetMode="External"/><Relationship Id="rId10" Type="http://schemas.openxmlformats.org/officeDocument/2006/relationships/theme" Target="theme/theme1.xml"/><Relationship Id="rId4" Type="http://schemas.openxmlformats.org/officeDocument/2006/relationships/hyperlink" Target="http://deconceptos.com/ciencias-juridicas/politic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966</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ARGUEDAS CORDERO</dc:creator>
  <cp:keywords/>
  <dc:description/>
  <cp:lastModifiedBy>LUIS DIEGO ARGUEDAS CORDERO</cp:lastModifiedBy>
  <cp:revision>2</cp:revision>
  <dcterms:created xsi:type="dcterms:W3CDTF">2015-10-25T21:55:00Z</dcterms:created>
  <dcterms:modified xsi:type="dcterms:W3CDTF">2015-10-25T23:15:00Z</dcterms:modified>
</cp:coreProperties>
</file>