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EE4" w:rsidRPr="00740ECE" w:rsidRDefault="00704EE4" w:rsidP="002B7829">
      <w:pPr>
        <w:spacing w:line="276" w:lineRule="auto"/>
        <w:ind w:left="426" w:hanging="426"/>
        <w:jc w:val="center"/>
        <w:rPr>
          <w:rFonts w:ascii="PMingLiU-ExtB" w:eastAsia="PMingLiU-ExtB" w:hAnsi="PMingLiU-ExtB" w:cs="Aharoni"/>
        </w:rPr>
      </w:pPr>
      <w:bookmarkStart w:id="0" w:name="_GoBack"/>
      <w:bookmarkEnd w:id="0"/>
      <w:r w:rsidRPr="00740ECE">
        <w:rPr>
          <w:rFonts w:ascii="PMingLiU-ExtB" w:eastAsia="PMingLiU-ExtB" w:hAnsi="PMingLiU-ExtB" w:cs="Aharoni"/>
        </w:rPr>
        <w:t>Instrucciones Generales</w:t>
      </w:r>
    </w:p>
    <w:p w:rsidR="00704EE4" w:rsidRPr="00740ECE" w:rsidRDefault="00704EE4" w:rsidP="002B7829">
      <w:pPr>
        <w:pStyle w:val="Prrafodelista"/>
        <w:numPr>
          <w:ilvl w:val="0"/>
          <w:numId w:val="1"/>
        </w:numPr>
        <w:spacing w:after="0"/>
        <w:ind w:left="426" w:hanging="426"/>
        <w:jc w:val="both"/>
        <w:rPr>
          <w:rFonts w:ascii="PMingLiU-ExtB" w:eastAsia="PMingLiU-ExtB" w:hAnsi="PMingLiU-ExtB" w:cs="Aharoni"/>
          <w:sz w:val="24"/>
          <w:szCs w:val="24"/>
        </w:rPr>
      </w:pPr>
      <w:r w:rsidRPr="00740ECE">
        <w:rPr>
          <w:rFonts w:ascii="PMingLiU-ExtB" w:eastAsia="PMingLiU-ExtB" w:hAnsi="PMingLiU-ExtB" w:cs="Aharoni"/>
          <w:sz w:val="24"/>
          <w:szCs w:val="24"/>
        </w:rPr>
        <w:t xml:space="preserve">Lea y revise su examen, dispone de </w:t>
      </w:r>
      <w:r w:rsidR="00957A91">
        <w:rPr>
          <w:rFonts w:ascii="PMingLiU-ExtB" w:eastAsia="PMingLiU-ExtB" w:hAnsi="PMingLiU-ExtB" w:cs="Aharoni"/>
          <w:sz w:val="24"/>
          <w:szCs w:val="24"/>
        </w:rPr>
        <w:t>7</w:t>
      </w:r>
      <w:r w:rsidRPr="00740ECE">
        <w:rPr>
          <w:rFonts w:ascii="PMingLiU-ExtB" w:eastAsia="PMingLiU-ExtB" w:hAnsi="PMingLiU-ExtB" w:cs="Aharoni"/>
          <w:sz w:val="24"/>
          <w:szCs w:val="24"/>
        </w:rPr>
        <w:t>0 ítems de selección única</w:t>
      </w:r>
      <w:r w:rsidR="00957A91">
        <w:rPr>
          <w:rFonts w:ascii="PMingLiU-ExtB" w:eastAsia="PMingLiU-ExtB" w:hAnsi="PMingLiU-ExtB" w:cs="Aharoni"/>
          <w:sz w:val="24"/>
          <w:szCs w:val="24"/>
        </w:rPr>
        <w:t>, 2 ptos de dearrollo</w:t>
      </w:r>
      <w:r w:rsidRPr="00740ECE">
        <w:rPr>
          <w:rFonts w:ascii="PMingLiU-ExtB" w:eastAsia="PMingLiU-ExtB" w:hAnsi="PMingLiU-ExtB" w:cs="Aharoni"/>
          <w:sz w:val="24"/>
          <w:szCs w:val="24"/>
        </w:rPr>
        <w:t>.</w:t>
      </w:r>
    </w:p>
    <w:p w:rsidR="00704EE4" w:rsidRPr="00740ECE" w:rsidRDefault="00704EE4" w:rsidP="002B7829">
      <w:pPr>
        <w:pStyle w:val="Prrafodelista"/>
        <w:numPr>
          <w:ilvl w:val="0"/>
          <w:numId w:val="1"/>
        </w:numPr>
        <w:spacing w:after="0"/>
        <w:ind w:left="426" w:hanging="426"/>
        <w:jc w:val="both"/>
        <w:rPr>
          <w:rFonts w:ascii="PMingLiU-ExtB" w:eastAsia="PMingLiU-ExtB" w:hAnsi="PMingLiU-ExtB" w:cs="Aharoni"/>
          <w:sz w:val="24"/>
          <w:szCs w:val="24"/>
        </w:rPr>
      </w:pPr>
      <w:r w:rsidRPr="00740ECE">
        <w:rPr>
          <w:rFonts w:ascii="PMingLiU-ExtB" w:eastAsia="PMingLiU-ExtB" w:hAnsi="PMingLiU-ExtB" w:cs="Aharoni"/>
          <w:sz w:val="24"/>
          <w:szCs w:val="24"/>
        </w:rPr>
        <w:t xml:space="preserve">Conteste la prueba en su totalidad utilizando únicamente Tinta </w:t>
      </w:r>
      <w:r w:rsidRPr="00740ECE">
        <w:rPr>
          <w:rFonts w:ascii="PMingLiU-ExtB" w:eastAsia="PMingLiU-ExtB" w:hAnsi="PMingLiU-ExtB" w:cs="Aharoni"/>
          <w:b/>
          <w:i/>
          <w:sz w:val="24"/>
          <w:szCs w:val="24"/>
          <w:u w:val="single"/>
        </w:rPr>
        <w:t xml:space="preserve">AZUL. </w:t>
      </w:r>
    </w:p>
    <w:p w:rsidR="00704EE4" w:rsidRPr="00740ECE" w:rsidRDefault="00704EE4" w:rsidP="002B7829">
      <w:pPr>
        <w:pStyle w:val="Prrafodelista"/>
        <w:numPr>
          <w:ilvl w:val="0"/>
          <w:numId w:val="1"/>
        </w:numPr>
        <w:spacing w:after="0"/>
        <w:ind w:left="426" w:hanging="426"/>
        <w:jc w:val="both"/>
        <w:rPr>
          <w:rFonts w:ascii="PMingLiU-ExtB" w:eastAsia="PMingLiU-ExtB" w:hAnsi="PMingLiU-ExtB" w:cs="Aharoni"/>
          <w:sz w:val="24"/>
          <w:szCs w:val="24"/>
        </w:rPr>
      </w:pPr>
      <w:r w:rsidRPr="00740ECE">
        <w:rPr>
          <w:rFonts w:ascii="PMingLiU-ExtB" w:eastAsia="PMingLiU-ExtB" w:hAnsi="PMingLiU-ExtB" w:cs="Aharoni"/>
          <w:sz w:val="24"/>
          <w:szCs w:val="24"/>
        </w:rPr>
        <w:t xml:space="preserve">Si su respuesta es realizada a lápiz o si utiliza corrector quedará inválido su derecho de reclamo. </w:t>
      </w:r>
    </w:p>
    <w:p w:rsidR="00704EE4" w:rsidRPr="00740ECE" w:rsidRDefault="00704EE4" w:rsidP="002B7829">
      <w:pPr>
        <w:pStyle w:val="Prrafodelista"/>
        <w:numPr>
          <w:ilvl w:val="0"/>
          <w:numId w:val="1"/>
        </w:numPr>
        <w:spacing w:after="0"/>
        <w:ind w:left="426" w:hanging="426"/>
        <w:jc w:val="both"/>
        <w:rPr>
          <w:rFonts w:ascii="PMingLiU-ExtB" w:eastAsia="PMingLiU-ExtB" w:hAnsi="PMingLiU-ExtB" w:cs="Aharoni"/>
          <w:sz w:val="24"/>
          <w:szCs w:val="24"/>
        </w:rPr>
      </w:pPr>
      <w:r w:rsidRPr="00740ECE">
        <w:rPr>
          <w:rFonts w:ascii="PMingLiU-ExtB" w:eastAsia="PMingLiU-ExtB" w:hAnsi="PMingLiU-ExtB" w:cs="Aharoni"/>
          <w:sz w:val="24"/>
          <w:szCs w:val="24"/>
        </w:rPr>
        <w:t>Toda respuesta que realiza deberá quedar estampada en el documento de manera verificable para su posterior revisión.</w:t>
      </w:r>
    </w:p>
    <w:p w:rsidR="00704EE4" w:rsidRPr="00740ECE" w:rsidRDefault="00704EE4" w:rsidP="002B7829">
      <w:pPr>
        <w:pStyle w:val="Prrafodelista"/>
        <w:numPr>
          <w:ilvl w:val="0"/>
          <w:numId w:val="1"/>
        </w:numPr>
        <w:spacing w:after="0"/>
        <w:ind w:left="426" w:hanging="426"/>
        <w:jc w:val="both"/>
        <w:rPr>
          <w:rFonts w:ascii="PMingLiU-ExtB" w:eastAsia="PMingLiU-ExtB" w:hAnsi="PMingLiU-ExtB" w:cs="Aharoni"/>
          <w:sz w:val="24"/>
          <w:szCs w:val="24"/>
        </w:rPr>
      </w:pPr>
      <w:r w:rsidRPr="00740ECE">
        <w:rPr>
          <w:rFonts w:ascii="PMingLiU-ExtB" w:eastAsia="PMingLiU-ExtB" w:hAnsi="PMingLiU-ExtB" w:cs="Aharoni"/>
          <w:sz w:val="24"/>
          <w:szCs w:val="24"/>
        </w:rPr>
        <w:t xml:space="preserve">Coloque sus respuestas en la hoja asignada para tal efecto. </w:t>
      </w:r>
    </w:p>
    <w:p w:rsidR="00704EE4" w:rsidRPr="00740ECE" w:rsidRDefault="00704EE4" w:rsidP="002B7829">
      <w:pPr>
        <w:spacing w:line="276" w:lineRule="auto"/>
        <w:ind w:left="426" w:hanging="426"/>
        <w:jc w:val="both"/>
        <w:rPr>
          <w:rFonts w:ascii="PMingLiU-ExtB" w:eastAsia="PMingLiU-ExtB" w:hAnsi="PMingLiU-ExtB" w:cs="Aharoni"/>
        </w:rPr>
      </w:pPr>
    </w:p>
    <w:p w:rsidR="00704EE4" w:rsidRPr="00740ECE" w:rsidRDefault="00704EE4" w:rsidP="002B7829">
      <w:pPr>
        <w:pStyle w:val="Prrafodelista"/>
        <w:numPr>
          <w:ilvl w:val="0"/>
          <w:numId w:val="2"/>
        </w:numPr>
        <w:spacing w:after="0"/>
        <w:ind w:left="426" w:hanging="426"/>
        <w:jc w:val="both"/>
        <w:rPr>
          <w:rFonts w:ascii="PMingLiU-ExtB" w:eastAsia="PMingLiU-ExtB" w:hAnsi="PMingLiU-ExtB" w:cs="Aharoni"/>
          <w:b/>
          <w:i/>
          <w:sz w:val="24"/>
          <w:szCs w:val="24"/>
          <w:u w:val="single"/>
        </w:rPr>
      </w:pPr>
      <w:r w:rsidRPr="00740ECE">
        <w:rPr>
          <w:rFonts w:ascii="PMingLiU-ExtB" w:eastAsia="PMingLiU-ExtB" w:hAnsi="PMingLiU-ExtB" w:cs="Aharoni"/>
          <w:b/>
          <w:i/>
          <w:sz w:val="24"/>
          <w:szCs w:val="24"/>
          <w:u w:val="single"/>
        </w:rPr>
        <w:t>PARTE. SELECCIÓN ÚNICA.</w:t>
      </w:r>
      <w:r w:rsidRPr="00740ECE">
        <w:rPr>
          <w:rFonts w:ascii="PMingLiU-ExtB" w:eastAsia="PMingLiU-ExtB" w:hAnsi="PMingLiU-ExtB" w:cs="Aharoni"/>
          <w:b/>
          <w:sz w:val="24"/>
          <w:szCs w:val="24"/>
        </w:rPr>
        <w:t xml:space="preserve"> COLOQUE UNA EQUIS EN LA LETRA CORRECTA, SEGÚN CADA ITEM DADO A CONTINUACIÓN. VALOR </w:t>
      </w:r>
      <w:r w:rsidR="005A6CF8">
        <w:rPr>
          <w:rFonts w:ascii="PMingLiU-ExtB" w:eastAsia="PMingLiU-ExtB" w:hAnsi="PMingLiU-ExtB" w:cs="Aharoni"/>
          <w:b/>
          <w:sz w:val="24"/>
          <w:szCs w:val="24"/>
        </w:rPr>
        <w:t>70</w:t>
      </w:r>
      <w:r w:rsidRPr="00740ECE">
        <w:rPr>
          <w:rFonts w:ascii="PMingLiU-ExtB" w:eastAsia="PMingLiU-ExtB" w:hAnsi="PMingLiU-ExtB" w:cs="Aharoni"/>
          <w:b/>
          <w:sz w:val="24"/>
          <w:szCs w:val="24"/>
        </w:rPr>
        <w:t xml:space="preserve"> PTOS. 1 PTO C/ACIERTO.</w:t>
      </w:r>
    </w:p>
    <w:p w:rsidR="008F4B01" w:rsidRPr="00740ECE" w:rsidRDefault="00C63143"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El siguiente croquis representa geográficamente a la Tierra.</w:t>
      </w:r>
    </w:p>
    <w:p w:rsidR="00C63143" w:rsidRPr="00740ECE" w:rsidRDefault="00C63143" w:rsidP="002B7829">
      <w:pPr>
        <w:jc w:val="center"/>
        <w:rPr>
          <w:rFonts w:ascii="PMingLiU-ExtB" w:eastAsia="PMingLiU-ExtB" w:hAnsi="PMingLiU-ExtB"/>
        </w:rPr>
      </w:pPr>
      <w:r w:rsidRPr="00740ECE">
        <w:rPr>
          <w:rFonts w:ascii="PMingLiU-ExtB" w:eastAsia="PMingLiU-ExtB" w:hAnsi="PMingLiU-ExtB"/>
          <w:noProof/>
          <w:lang w:val="es-CR" w:eastAsia="es-CR"/>
        </w:rPr>
        <w:drawing>
          <wp:inline distT="0" distB="0" distL="0" distR="0">
            <wp:extent cx="1795422" cy="1235470"/>
            <wp:effectExtent l="19050" t="0" r="0" b="0"/>
            <wp:docPr id="1" name="Imagen 1" descr="C:\Users\MINOR\Pictures\img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OR\Pictures\img119.jpg"/>
                    <pic:cNvPicPr>
                      <a:picLocks noChangeAspect="1" noChangeArrowheads="1"/>
                    </pic:cNvPicPr>
                  </pic:nvPicPr>
                  <pic:blipFill>
                    <a:blip r:embed="rId8" cstate="print">
                      <a:lum bright="10000"/>
                    </a:blip>
                    <a:srcRect/>
                    <a:stretch>
                      <a:fillRect/>
                    </a:stretch>
                  </pic:blipFill>
                  <pic:spPr bwMode="auto">
                    <a:xfrm>
                      <a:off x="0" y="0"/>
                      <a:ext cx="1796722" cy="1236365"/>
                    </a:xfrm>
                    <a:prstGeom prst="rect">
                      <a:avLst/>
                    </a:prstGeom>
                    <a:noFill/>
                    <a:ln w="9525">
                      <a:noFill/>
                      <a:miter lim="800000"/>
                      <a:headEnd/>
                      <a:tailEnd/>
                    </a:ln>
                  </pic:spPr>
                </pic:pic>
              </a:graphicData>
            </a:graphic>
          </wp:inline>
        </w:drawing>
      </w:r>
    </w:p>
    <w:p w:rsidR="00C63143" w:rsidRPr="00740ECE" w:rsidRDefault="00C63143" w:rsidP="002B7829">
      <w:pPr>
        <w:jc w:val="both"/>
        <w:rPr>
          <w:rFonts w:ascii="PMingLiU-ExtB" w:eastAsia="PMingLiU-ExtB" w:hAnsi="PMingLiU-ExtB"/>
        </w:rPr>
      </w:pPr>
      <w:r w:rsidRPr="00740ECE">
        <w:rPr>
          <w:rFonts w:ascii="PMingLiU-ExtB" w:eastAsia="PMingLiU-ExtB" w:hAnsi="PMingLiU-ExtB"/>
        </w:rPr>
        <w:t>Según el croquis anterior, los números 1 y 4 ¿Cuáles océanos representan?</w:t>
      </w:r>
    </w:p>
    <w:p w:rsidR="00C63143" w:rsidRPr="00740ECE" w:rsidRDefault="00455E48" w:rsidP="002B7829">
      <w:pPr>
        <w:pStyle w:val="Prrafodelista"/>
        <w:numPr>
          <w:ilvl w:val="0"/>
          <w:numId w:val="4"/>
        </w:numPr>
        <w:spacing w:after="0"/>
        <w:jc w:val="both"/>
        <w:rPr>
          <w:rFonts w:ascii="PMingLiU-ExtB" w:eastAsia="PMingLiU-ExtB" w:hAnsi="PMingLiU-ExtB"/>
          <w:sz w:val="24"/>
          <w:szCs w:val="24"/>
        </w:rPr>
      </w:pPr>
      <w:r>
        <w:rPr>
          <w:rFonts w:ascii="PMingLiU-ExtB" w:eastAsia="PMingLiU-ExtB" w:hAnsi="PMingLiU-ExtB"/>
          <w:noProof/>
          <w:sz w:val="24"/>
          <w:szCs w:val="24"/>
          <w:lang w:eastAsia="es-CR"/>
        </w:rPr>
        <w:drawing>
          <wp:anchor distT="0" distB="0" distL="114300" distR="114300" simplePos="0" relativeHeight="251658240" behindDoc="1" locked="0" layoutInCell="1" allowOverlap="1">
            <wp:simplePos x="0" y="0"/>
            <wp:positionH relativeFrom="column">
              <wp:posOffset>3928110</wp:posOffset>
            </wp:positionH>
            <wp:positionV relativeFrom="paragraph">
              <wp:posOffset>153035</wp:posOffset>
            </wp:positionV>
            <wp:extent cx="1943100" cy="1295400"/>
            <wp:effectExtent l="19050" t="0" r="0" b="0"/>
            <wp:wrapNone/>
            <wp:docPr id="2" name="Imagen 2" descr="C:\Users\MINOR\Pictures\img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OR\Pictures\img120.jpg"/>
                    <pic:cNvPicPr>
                      <a:picLocks noChangeAspect="1" noChangeArrowheads="1"/>
                    </pic:cNvPicPr>
                  </pic:nvPicPr>
                  <pic:blipFill>
                    <a:blip r:embed="rId9" cstate="print">
                      <a:lum bright="10000"/>
                    </a:blip>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rsidR="00C63143" w:rsidRPr="00740ECE">
        <w:rPr>
          <w:rFonts w:ascii="PMingLiU-ExtB" w:eastAsia="PMingLiU-ExtB" w:hAnsi="PMingLiU-ExtB"/>
          <w:sz w:val="24"/>
          <w:szCs w:val="24"/>
        </w:rPr>
        <w:t>Índico * Pacífico</w:t>
      </w:r>
    </w:p>
    <w:p w:rsidR="00C63143" w:rsidRPr="00740ECE" w:rsidRDefault="00C63143" w:rsidP="002B7829">
      <w:pPr>
        <w:pStyle w:val="Prrafodelista"/>
        <w:numPr>
          <w:ilvl w:val="0"/>
          <w:numId w:val="4"/>
        </w:numPr>
        <w:spacing w:after="0"/>
        <w:jc w:val="both"/>
        <w:rPr>
          <w:rFonts w:ascii="PMingLiU-ExtB" w:eastAsia="PMingLiU-ExtB" w:hAnsi="PMingLiU-ExtB"/>
          <w:sz w:val="24"/>
          <w:szCs w:val="24"/>
        </w:rPr>
      </w:pPr>
      <w:r w:rsidRPr="00740ECE">
        <w:rPr>
          <w:rFonts w:ascii="PMingLiU-ExtB" w:eastAsia="PMingLiU-ExtB" w:hAnsi="PMingLiU-ExtB"/>
          <w:sz w:val="24"/>
          <w:szCs w:val="24"/>
        </w:rPr>
        <w:t>Atlántico * Indico</w:t>
      </w:r>
    </w:p>
    <w:p w:rsidR="00E91F4D" w:rsidRPr="00740ECE" w:rsidRDefault="001F4DD4" w:rsidP="002B7829">
      <w:pPr>
        <w:pStyle w:val="Prrafodelista"/>
        <w:numPr>
          <w:ilvl w:val="0"/>
          <w:numId w:val="4"/>
        </w:numPr>
        <w:spacing w:after="0"/>
        <w:jc w:val="both"/>
        <w:rPr>
          <w:rFonts w:ascii="PMingLiU-ExtB" w:eastAsia="PMingLiU-ExtB" w:hAnsi="PMingLiU-ExtB"/>
          <w:sz w:val="24"/>
          <w:szCs w:val="24"/>
        </w:rPr>
      </w:pPr>
      <w:r>
        <w:rPr>
          <w:rFonts w:ascii="PMingLiU-ExtB" w:eastAsia="PMingLiU-ExtB" w:hAnsi="PMingLiU-ExtB"/>
          <w:noProof/>
          <w:sz w:val="24"/>
          <w:szCs w:val="24"/>
          <w:lang w:eastAsia="es-CR"/>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6" type="#_x0000_t91" style="position:absolute;left:0;text-align:left;margin-left:270.85pt;margin-top:.9pt;width:42.1pt;height:32.75pt;z-index:251659264" adj="12427,5159"/>
        </w:pict>
      </w:r>
      <w:r w:rsidR="00C63143" w:rsidRPr="00740ECE">
        <w:rPr>
          <w:rFonts w:ascii="PMingLiU-ExtB" w:eastAsia="PMingLiU-ExtB" w:hAnsi="PMingLiU-ExtB"/>
          <w:sz w:val="24"/>
          <w:szCs w:val="24"/>
        </w:rPr>
        <w:t>Atlántico * Pacífico</w:t>
      </w:r>
    </w:p>
    <w:p w:rsidR="00E91F4D" w:rsidRPr="00740ECE" w:rsidRDefault="00C63143" w:rsidP="002B7829">
      <w:pPr>
        <w:pStyle w:val="Prrafodelista"/>
        <w:numPr>
          <w:ilvl w:val="0"/>
          <w:numId w:val="4"/>
        </w:numPr>
        <w:spacing w:after="0"/>
        <w:jc w:val="both"/>
        <w:rPr>
          <w:rFonts w:ascii="PMingLiU-ExtB" w:eastAsia="PMingLiU-ExtB" w:hAnsi="PMingLiU-ExtB"/>
          <w:sz w:val="24"/>
          <w:szCs w:val="24"/>
        </w:rPr>
      </w:pPr>
      <w:r w:rsidRPr="00740ECE">
        <w:rPr>
          <w:rFonts w:ascii="PMingLiU-ExtB" w:eastAsia="PMingLiU-ExtB" w:hAnsi="PMingLiU-ExtB"/>
          <w:sz w:val="24"/>
          <w:szCs w:val="24"/>
        </w:rPr>
        <w:t>Pacífico * Glacial</w:t>
      </w:r>
      <w:r w:rsidR="00E91F4D" w:rsidRPr="00740ECE">
        <w:rPr>
          <w:rFonts w:ascii="PMingLiU-ExtB" w:eastAsia="PMingLiU-ExtB" w:hAnsi="PMingLiU-ExtB"/>
          <w:sz w:val="24"/>
          <w:szCs w:val="24"/>
        </w:rPr>
        <w:t xml:space="preserve"> Ártico</w:t>
      </w:r>
    </w:p>
    <w:p w:rsidR="00E91F4D" w:rsidRPr="00740ECE" w:rsidRDefault="00E91F4D"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Observe el siguiente croquis que representa el planeta Tierra</w:t>
      </w:r>
    </w:p>
    <w:p w:rsidR="00C63143" w:rsidRPr="00740ECE" w:rsidRDefault="00C63143" w:rsidP="002B7829">
      <w:pPr>
        <w:pStyle w:val="Prrafodelista"/>
        <w:spacing w:after="0"/>
        <w:ind w:left="426"/>
        <w:jc w:val="center"/>
        <w:rPr>
          <w:rFonts w:ascii="PMingLiU-ExtB" w:eastAsia="PMingLiU-ExtB" w:hAnsi="PMingLiU-ExtB"/>
          <w:sz w:val="24"/>
          <w:szCs w:val="24"/>
        </w:rPr>
      </w:pPr>
    </w:p>
    <w:p w:rsidR="00E91F4D" w:rsidRPr="00740ECE" w:rsidRDefault="00E91F4D" w:rsidP="002B7829">
      <w:pPr>
        <w:jc w:val="both"/>
        <w:rPr>
          <w:rFonts w:ascii="PMingLiU-ExtB" w:eastAsia="PMingLiU-ExtB" w:hAnsi="PMingLiU-ExtB"/>
        </w:rPr>
      </w:pPr>
      <w:r w:rsidRPr="00740ECE">
        <w:rPr>
          <w:rFonts w:ascii="PMingLiU-ExtB" w:eastAsia="PMingLiU-ExtB" w:hAnsi="PMingLiU-ExtB"/>
        </w:rPr>
        <w:t xml:space="preserve">Según el croquis anterior los números 2 y 4 ¿ a cuáles continentes representan? </w:t>
      </w:r>
    </w:p>
    <w:p w:rsidR="00E91F4D" w:rsidRPr="00740ECE" w:rsidRDefault="00E91F4D" w:rsidP="002B7829">
      <w:pPr>
        <w:pStyle w:val="Prrafodelista"/>
        <w:numPr>
          <w:ilvl w:val="0"/>
          <w:numId w:val="5"/>
        </w:numPr>
        <w:spacing w:after="0"/>
        <w:jc w:val="both"/>
        <w:rPr>
          <w:rFonts w:ascii="PMingLiU-ExtB" w:eastAsia="PMingLiU-ExtB" w:hAnsi="PMingLiU-ExtB"/>
          <w:sz w:val="24"/>
          <w:szCs w:val="24"/>
        </w:rPr>
      </w:pPr>
      <w:r w:rsidRPr="00740ECE">
        <w:rPr>
          <w:rFonts w:ascii="PMingLiU-ExtB" w:eastAsia="PMingLiU-ExtB" w:hAnsi="PMingLiU-ExtB"/>
          <w:sz w:val="24"/>
          <w:szCs w:val="24"/>
        </w:rPr>
        <w:t>África * Asia</w:t>
      </w:r>
    </w:p>
    <w:p w:rsidR="00E91F4D" w:rsidRPr="00740ECE" w:rsidRDefault="00E91F4D" w:rsidP="002B7829">
      <w:pPr>
        <w:pStyle w:val="Prrafodelista"/>
        <w:numPr>
          <w:ilvl w:val="0"/>
          <w:numId w:val="5"/>
        </w:numPr>
        <w:spacing w:after="0"/>
        <w:jc w:val="both"/>
        <w:rPr>
          <w:rFonts w:ascii="PMingLiU-ExtB" w:eastAsia="PMingLiU-ExtB" w:hAnsi="PMingLiU-ExtB"/>
          <w:sz w:val="24"/>
          <w:szCs w:val="24"/>
        </w:rPr>
      </w:pPr>
      <w:r w:rsidRPr="00740ECE">
        <w:rPr>
          <w:rFonts w:ascii="PMingLiU-ExtB" w:eastAsia="PMingLiU-ExtB" w:hAnsi="PMingLiU-ExtB"/>
          <w:sz w:val="24"/>
          <w:szCs w:val="24"/>
        </w:rPr>
        <w:t>Asia * América</w:t>
      </w:r>
    </w:p>
    <w:p w:rsidR="00E91F4D" w:rsidRPr="00740ECE" w:rsidRDefault="00E91F4D" w:rsidP="002B7829">
      <w:pPr>
        <w:pStyle w:val="Prrafodelista"/>
        <w:numPr>
          <w:ilvl w:val="0"/>
          <w:numId w:val="5"/>
        </w:numPr>
        <w:spacing w:after="0"/>
        <w:jc w:val="both"/>
        <w:rPr>
          <w:rFonts w:ascii="PMingLiU-ExtB" w:eastAsia="PMingLiU-ExtB" w:hAnsi="PMingLiU-ExtB"/>
          <w:sz w:val="24"/>
          <w:szCs w:val="24"/>
        </w:rPr>
      </w:pPr>
      <w:r w:rsidRPr="00740ECE">
        <w:rPr>
          <w:rFonts w:ascii="PMingLiU-ExtB" w:eastAsia="PMingLiU-ExtB" w:hAnsi="PMingLiU-ExtB"/>
          <w:sz w:val="24"/>
          <w:szCs w:val="24"/>
        </w:rPr>
        <w:t>Oceanía * África</w:t>
      </w:r>
    </w:p>
    <w:p w:rsidR="00E91F4D" w:rsidRPr="00740ECE" w:rsidRDefault="00E91F4D" w:rsidP="002B7829">
      <w:pPr>
        <w:pStyle w:val="Prrafodelista"/>
        <w:numPr>
          <w:ilvl w:val="0"/>
          <w:numId w:val="5"/>
        </w:numPr>
        <w:spacing w:after="0"/>
        <w:jc w:val="both"/>
        <w:rPr>
          <w:rFonts w:ascii="PMingLiU-ExtB" w:eastAsia="PMingLiU-ExtB" w:hAnsi="PMingLiU-ExtB"/>
          <w:sz w:val="24"/>
          <w:szCs w:val="24"/>
        </w:rPr>
      </w:pPr>
      <w:r w:rsidRPr="00740ECE">
        <w:rPr>
          <w:rFonts w:ascii="PMingLiU-ExtB" w:eastAsia="PMingLiU-ExtB" w:hAnsi="PMingLiU-ExtB"/>
          <w:sz w:val="24"/>
          <w:szCs w:val="24"/>
        </w:rPr>
        <w:t>América * Europa</w:t>
      </w:r>
    </w:p>
    <w:p w:rsidR="00E91F4D" w:rsidRPr="00740ECE" w:rsidRDefault="00E91F4D"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Observe el siguiente croquis que representa el planeta Tierra</w:t>
      </w:r>
    </w:p>
    <w:p w:rsidR="00E91F4D" w:rsidRPr="00740ECE" w:rsidRDefault="00441516" w:rsidP="002B7829">
      <w:pPr>
        <w:pStyle w:val="Prrafodelista"/>
        <w:spacing w:after="0"/>
        <w:ind w:left="426"/>
        <w:jc w:val="both"/>
        <w:rPr>
          <w:rFonts w:ascii="PMingLiU-ExtB" w:eastAsia="PMingLiU-ExtB" w:hAnsi="PMingLiU-ExtB"/>
          <w:sz w:val="24"/>
          <w:szCs w:val="24"/>
        </w:rPr>
      </w:pPr>
      <w:r w:rsidRPr="00740ECE">
        <w:rPr>
          <w:rFonts w:ascii="PMingLiU-ExtB" w:eastAsia="PMingLiU-ExtB" w:hAnsi="PMingLiU-ExtB"/>
          <w:noProof/>
          <w:sz w:val="24"/>
          <w:szCs w:val="24"/>
          <w:lang w:eastAsia="es-CR"/>
        </w:rPr>
        <w:drawing>
          <wp:inline distT="0" distB="0" distL="0" distR="0">
            <wp:extent cx="1944978" cy="1196085"/>
            <wp:effectExtent l="19050" t="0" r="0" b="0"/>
            <wp:docPr id="4" name="Imagen 2" descr="C:\Users\MINOR\Pictures\img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OR\Pictures\img120.jpg"/>
                    <pic:cNvPicPr>
                      <a:picLocks noChangeAspect="1" noChangeArrowheads="1"/>
                    </pic:cNvPicPr>
                  </pic:nvPicPr>
                  <pic:blipFill>
                    <a:blip r:embed="rId9" cstate="print">
                      <a:lum bright="10000"/>
                    </a:blip>
                    <a:srcRect/>
                    <a:stretch>
                      <a:fillRect/>
                    </a:stretch>
                  </pic:blipFill>
                  <pic:spPr bwMode="auto">
                    <a:xfrm>
                      <a:off x="0" y="0"/>
                      <a:ext cx="1944913" cy="1196045"/>
                    </a:xfrm>
                    <a:prstGeom prst="rect">
                      <a:avLst/>
                    </a:prstGeom>
                    <a:noFill/>
                    <a:ln w="9525">
                      <a:noFill/>
                      <a:miter lim="800000"/>
                      <a:headEnd/>
                      <a:tailEnd/>
                    </a:ln>
                  </pic:spPr>
                </pic:pic>
              </a:graphicData>
            </a:graphic>
          </wp:inline>
        </w:drawing>
      </w:r>
    </w:p>
    <w:p w:rsidR="00441516" w:rsidRPr="00740ECE" w:rsidRDefault="00441516" w:rsidP="002B7829">
      <w:pPr>
        <w:jc w:val="both"/>
        <w:rPr>
          <w:rFonts w:ascii="PMingLiU-ExtB" w:eastAsia="PMingLiU-ExtB" w:hAnsi="PMingLiU-ExtB"/>
        </w:rPr>
      </w:pPr>
      <w:r w:rsidRPr="00740ECE">
        <w:rPr>
          <w:rFonts w:ascii="PMingLiU-ExtB" w:eastAsia="PMingLiU-ExtB" w:hAnsi="PMingLiU-ExtB"/>
        </w:rPr>
        <w:t>Según el croquis anterior los números 2 * 4, respectivamente, identifican paisajes geográficos de las zonas altas denominados</w:t>
      </w:r>
    </w:p>
    <w:p w:rsidR="00441516" w:rsidRPr="00740ECE" w:rsidRDefault="00441516" w:rsidP="002B7829">
      <w:pPr>
        <w:pStyle w:val="Prrafodelista"/>
        <w:numPr>
          <w:ilvl w:val="0"/>
          <w:numId w:val="6"/>
        </w:numPr>
        <w:spacing w:after="0"/>
        <w:jc w:val="both"/>
        <w:rPr>
          <w:rFonts w:ascii="PMingLiU-ExtB" w:eastAsia="PMingLiU-ExtB" w:hAnsi="PMingLiU-ExtB"/>
          <w:sz w:val="24"/>
          <w:szCs w:val="24"/>
        </w:rPr>
      </w:pPr>
      <w:r w:rsidRPr="00740ECE">
        <w:rPr>
          <w:rFonts w:ascii="PMingLiU-ExtB" w:eastAsia="PMingLiU-ExtB" w:hAnsi="PMingLiU-ExtB"/>
          <w:sz w:val="24"/>
          <w:szCs w:val="24"/>
        </w:rPr>
        <w:t>Alpes * Andes</w:t>
      </w:r>
    </w:p>
    <w:p w:rsidR="00441516" w:rsidRPr="00740ECE" w:rsidRDefault="00441516" w:rsidP="002B7829">
      <w:pPr>
        <w:pStyle w:val="Prrafodelista"/>
        <w:numPr>
          <w:ilvl w:val="0"/>
          <w:numId w:val="6"/>
        </w:numPr>
        <w:spacing w:after="0"/>
        <w:jc w:val="both"/>
        <w:rPr>
          <w:rFonts w:ascii="PMingLiU-ExtB" w:eastAsia="PMingLiU-ExtB" w:hAnsi="PMingLiU-ExtB"/>
          <w:sz w:val="24"/>
          <w:szCs w:val="24"/>
        </w:rPr>
      </w:pPr>
      <w:r w:rsidRPr="00740ECE">
        <w:rPr>
          <w:rFonts w:ascii="PMingLiU-ExtB" w:eastAsia="PMingLiU-ExtB" w:hAnsi="PMingLiU-ExtB"/>
          <w:sz w:val="24"/>
          <w:szCs w:val="24"/>
        </w:rPr>
        <w:t>Alpes * Rocallosas</w:t>
      </w:r>
    </w:p>
    <w:p w:rsidR="00441516" w:rsidRPr="00740ECE" w:rsidRDefault="00441516" w:rsidP="002B7829">
      <w:pPr>
        <w:pStyle w:val="Prrafodelista"/>
        <w:numPr>
          <w:ilvl w:val="0"/>
          <w:numId w:val="6"/>
        </w:numPr>
        <w:spacing w:after="0"/>
        <w:jc w:val="both"/>
        <w:rPr>
          <w:rFonts w:ascii="PMingLiU-ExtB" w:eastAsia="PMingLiU-ExtB" w:hAnsi="PMingLiU-ExtB"/>
          <w:sz w:val="24"/>
          <w:szCs w:val="24"/>
        </w:rPr>
      </w:pPr>
      <w:r w:rsidRPr="00740ECE">
        <w:rPr>
          <w:rFonts w:ascii="PMingLiU-ExtB" w:eastAsia="PMingLiU-ExtB" w:hAnsi="PMingLiU-ExtB"/>
          <w:sz w:val="24"/>
          <w:szCs w:val="24"/>
        </w:rPr>
        <w:t>Rocallosas * Montes Urales</w:t>
      </w:r>
    </w:p>
    <w:p w:rsidR="00441516" w:rsidRPr="00740ECE" w:rsidRDefault="00441516" w:rsidP="002B7829">
      <w:pPr>
        <w:pStyle w:val="Prrafodelista"/>
        <w:numPr>
          <w:ilvl w:val="0"/>
          <w:numId w:val="6"/>
        </w:numPr>
        <w:spacing w:after="0"/>
        <w:jc w:val="both"/>
        <w:rPr>
          <w:rFonts w:ascii="PMingLiU-ExtB" w:eastAsia="PMingLiU-ExtB" w:hAnsi="PMingLiU-ExtB"/>
          <w:sz w:val="24"/>
          <w:szCs w:val="24"/>
        </w:rPr>
      </w:pPr>
      <w:r w:rsidRPr="00740ECE">
        <w:rPr>
          <w:rFonts w:ascii="PMingLiU-ExtB" w:eastAsia="PMingLiU-ExtB" w:hAnsi="PMingLiU-ExtB"/>
          <w:sz w:val="24"/>
          <w:szCs w:val="24"/>
        </w:rPr>
        <w:t>Macizo Oriental Africano * Himalaya</w:t>
      </w:r>
    </w:p>
    <w:p w:rsidR="00CD7434" w:rsidRPr="00740ECE" w:rsidRDefault="00CD7434" w:rsidP="002B7829">
      <w:pPr>
        <w:pStyle w:val="Prrafodelista"/>
        <w:spacing w:after="0"/>
        <w:jc w:val="both"/>
        <w:rPr>
          <w:rFonts w:ascii="PMingLiU-ExtB" w:eastAsia="PMingLiU-ExtB" w:hAnsi="PMingLiU-ExtB"/>
          <w:sz w:val="24"/>
          <w:szCs w:val="24"/>
        </w:rPr>
      </w:pPr>
    </w:p>
    <w:p w:rsidR="00C63143" w:rsidRPr="00740ECE" w:rsidRDefault="00441516"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texto</w:t>
      </w:r>
    </w:p>
    <w:p w:rsidR="00441516" w:rsidRPr="00740ECE" w:rsidRDefault="001F4DD4" w:rsidP="002B7829">
      <w:pPr>
        <w:ind w:left="66"/>
        <w:jc w:val="both"/>
        <w:rPr>
          <w:rFonts w:ascii="PMingLiU-ExtB" w:eastAsia="PMingLiU-ExtB" w:hAnsi="PMingLiU-ExtB"/>
        </w:rPr>
      </w:pPr>
      <w:r>
        <w:rPr>
          <w:rFonts w:ascii="PMingLiU-ExtB" w:eastAsia="PMingLiU-ExtB" w:hAnsi="PMingLiU-ExtB"/>
          <w:noProof/>
          <w:lang w:val="es-CR" w:eastAsia="es-CR"/>
        </w:rPr>
        <w:pict>
          <v:roundrect id="_x0000_s1027" style="position:absolute;left:0;text-align:left;margin-left:8.2pt;margin-top:.8pt;width:486.25pt;height:81.65pt;z-index:251660288" arcsize="10923f" fillcolor="white [3201]" strokecolor="#f79646 [3209]" strokeweight="1pt">
            <v:stroke dashstyle="dash"/>
            <v:shadow color="#868686"/>
            <v:textbox>
              <w:txbxContent>
                <w:p w:rsidR="000C6C4F" w:rsidRPr="002D3E73" w:rsidRDefault="000C6C4F" w:rsidP="00441516">
                  <w:pPr>
                    <w:jc w:val="both"/>
                    <w:rPr>
                      <w:rFonts w:ascii="PMingLiU-ExtB" w:eastAsia="PMingLiU-ExtB" w:hAnsi="PMingLiU-ExtB"/>
                      <w:lang w:val="es-CR"/>
                    </w:rPr>
                  </w:pPr>
                  <w:r>
                    <w:rPr>
                      <w:rFonts w:ascii="PMingLiU-ExtB" w:eastAsia="PMingLiU-ExtB" w:hAnsi="PMingLiU-ExtB"/>
                      <w:lang w:val="es-CR"/>
                    </w:rPr>
                    <w:t>Se ubica en la parte sur del continente africano, con una extensión de un millón de kilómetros cuadrados. Es menos seco que otros desiertos, aunque la permeabilidad de la arena impide prácticamente la existencia de agua superficial, sin embargo, existen wadis que permiten temporalmente, abastecerse de agua a los pueblos que habitan en este territorio.</w:t>
                  </w:r>
                </w:p>
              </w:txbxContent>
            </v:textbox>
          </v:roundrect>
        </w:pict>
      </w:r>
    </w:p>
    <w:p w:rsidR="00441516" w:rsidRPr="00740ECE" w:rsidRDefault="00441516" w:rsidP="002B7829">
      <w:pPr>
        <w:jc w:val="both"/>
        <w:rPr>
          <w:rFonts w:ascii="PMingLiU-ExtB" w:eastAsia="PMingLiU-ExtB" w:hAnsi="PMingLiU-ExtB"/>
        </w:rPr>
      </w:pPr>
    </w:p>
    <w:p w:rsidR="00441516" w:rsidRPr="00740ECE" w:rsidRDefault="00441516" w:rsidP="002B7829">
      <w:pPr>
        <w:pStyle w:val="Prrafodelista"/>
        <w:spacing w:after="0"/>
        <w:ind w:left="426"/>
        <w:jc w:val="both"/>
        <w:rPr>
          <w:rFonts w:ascii="PMingLiU-ExtB" w:eastAsia="PMingLiU-ExtB" w:hAnsi="PMingLiU-ExtB"/>
          <w:sz w:val="24"/>
          <w:szCs w:val="24"/>
        </w:rPr>
      </w:pPr>
    </w:p>
    <w:p w:rsidR="00441516" w:rsidRPr="00740ECE" w:rsidRDefault="00441516" w:rsidP="002B7829">
      <w:pPr>
        <w:pStyle w:val="Prrafodelista"/>
        <w:spacing w:after="0"/>
        <w:ind w:left="426"/>
        <w:jc w:val="both"/>
        <w:rPr>
          <w:rFonts w:ascii="PMingLiU-ExtB" w:eastAsia="PMingLiU-ExtB" w:hAnsi="PMingLiU-ExtB"/>
          <w:sz w:val="24"/>
          <w:szCs w:val="24"/>
        </w:rPr>
      </w:pPr>
    </w:p>
    <w:p w:rsidR="00441516" w:rsidRPr="00740ECE" w:rsidRDefault="00441516" w:rsidP="002B7829">
      <w:pPr>
        <w:jc w:val="both"/>
        <w:rPr>
          <w:rFonts w:ascii="PMingLiU-ExtB" w:eastAsia="PMingLiU-ExtB" w:hAnsi="PMingLiU-ExtB" w:cstheme="minorBidi"/>
          <w:lang w:val="es-CR" w:eastAsia="en-US"/>
        </w:rPr>
      </w:pPr>
    </w:p>
    <w:p w:rsidR="002D3E73" w:rsidRPr="00740ECE" w:rsidRDefault="002D3E73" w:rsidP="002B7829">
      <w:pPr>
        <w:jc w:val="both"/>
        <w:rPr>
          <w:rFonts w:ascii="PMingLiU-ExtB" w:eastAsia="PMingLiU-ExtB" w:hAnsi="PMingLiU-ExtB" w:cstheme="minorBidi"/>
          <w:lang w:val="es-CR" w:eastAsia="en-US"/>
        </w:rPr>
      </w:pPr>
      <w:r w:rsidRPr="00740ECE">
        <w:rPr>
          <w:rFonts w:ascii="PMingLiU-ExtB" w:eastAsia="PMingLiU-ExtB" w:hAnsi="PMingLiU-ExtB" w:cstheme="minorBidi"/>
          <w:lang w:val="es-CR" w:eastAsia="en-US"/>
        </w:rPr>
        <w:t>En el texto anterior se identifican características del desierto denominado</w:t>
      </w:r>
    </w:p>
    <w:p w:rsidR="002D3E73" w:rsidRPr="00740ECE" w:rsidRDefault="002D3E73" w:rsidP="002B7829">
      <w:pPr>
        <w:pStyle w:val="Prrafodelista"/>
        <w:numPr>
          <w:ilvl w:val="0"/>
          <w:numId w:val="7"/>
        </w:numPr>
        <w:spacing w:after="0"/>
        <w:jc w:val="both"/>
        <w:rPr>
          <w:rFonts w:ascii="PMingLiU-ExtB" w:eastAsia="PMingLiU-ExtB" w:hAnsi="PMingLiU-ExtB"/>
          <w:sz w:val="24"/>
          <w:szCs w:val="24"/>
        </w:rPr>
      </w:pPr>
      <w:r w:rsidRPr="00740ECE">
        <w:rPr>
          <w:rFonts w:ascii="PMingLiU-ExtB" w:eastAsia="PMingLiU-ExtB" w:hAnsi="PMingLiU-ExtB"/>
          <w:sz w:val="24"/>
          <w:szCs w:val="24"/>
        </w:rPr>
        <w:lastRenderedPageBreak/>
        <w:t>Sahara</w:t>
      </w:r>
    </w:p>
    <w:p w:rsidR="002D3E73" w:rsidRPr="00740ECE" w:rsidRDefault="002D3E73" w:rsidP="002B7829">
      <w:pPr>
        <w:pStyle w:val="Prrafodelista"/>
        <w:numPr>
          <w:ilvl w:val="0"/>
          <w:numId w:val="7"/>
        </w:numPr>
        <w:spacing w:after="0"/>
        <w:jc w:val="both"/>
        <w:rPr>
          <w:rFonts w:ascii="PMingLiU-ExtB" w:eastAsia="PMingLiU-ExtB" w:hAnsi="PMingLiU-ExtB"/>
          <w:sz w:val="24"/>
          <w:szCs w:val="24"/>
        </w:rPr>
      </w:pPr>
      <w:r w:rsidRPr="00740ECE">
        <w:rPr>
          <w:rFonts w:ascii="PMingLiU-ExtB" w:eastAsia="PMingLiU-ExtB" w:hAnsi="PMingLiU-ExtB"/>
          <w:sz w:val="24"/>
          <w:szCs w:val="24"/>
        </w:rPr>
        <w:t>Sonora</w:t>
      </w:r>
    </w:p>
    <w:p w:rsidR="002D3E73" w:rsidRPr="00740ECE" w:rsidRDefault="002D3E73" w:rsidP="002B7829">
      <w:pPr>
        <w:pStyle w:val="Prrafodelista"/>
        <w:numPr>
          <w:ilvl w:val="0"/>
          <w:numId w:val="7"/>
        </w:numPr>
        <w:spacing w:after="0"/>
        <w:jc w:val="both"/>
        <w:rPr>
          <w:rFonts w:ascii="PMingLiU-ExtB" w:eastAsia="PMingLiU-ExtB" w:hAnsi="PMingLiU-ExtB"/>
          <w:sz w:val="24"/>
          <w:szCs w:val="24"/>
        </w:rPr>
      </w:pPr>
      <w:r w:rsidRPr="00740ECE">
        <w:rPr>
          <w:rFonts w:ascii="PMingLiU-ExtB" w:eastAsia="PMingLiU-ExtB" w:hAnsi="PMingLiU-ExtB"/>
          <w:sz w:val="24"/>
          <w:szCs w:val="24"/>
        </w:rPr>
        <w:t>Kalahari</w:t>
      </w:r>
    </w:p>
    <w:p w:rsidR="002D3E73" w:rsidRPr="00740ECE" w:rsidRDefault="002D3E73" w:rsidP="002B7829">
      <w:pPr>
        <w:pStyle w:val="Prrafodelista"/>
        <w:numPr>
          <w:ilvl w:val="0"/>
          <w:numId w:val="7"/>
        </w:numPr>
        <w:spacing w:after="0"/>
        <w:jc w:val="both"/>
        <w:rPr>
          <w:rFonts w:ascii="PMingLiU-ExtB" w:eastAsia="PMingLiU-ExtB" w:hAnsi="PMingLiU-ExtB"/>
          <w:sz w:val="24"/>
          <w:szCs w:val="24"/>
        </w:rPr>
      </w:pPr>
      <w:r w:rsidRPr="00740ECE">
        <w:rPr>
          <w:rFonts w:ascii="PMingLiU-ExtB" w:eastAsia="PMingLiU-ExtB" w:hAnsi="PMingLiU-ExtB"/>
          <w:sz w:val="24"/>
          <w:szCs w:val="24"/>
        </w:rPr>
        <w:t>Atacama</w:t>
      </w:r>
    </w:p>
    <w:p w:rsidR="00C63143"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29" style="position:absolute;left:0;text-align:left;margin-left:158.3pt;margin-top:17.2pt;width:332.1pt;height:43.6pt;z-index:251662336" arcsize="10923f" fillcolor="white [3201]" strokecolor="#4f81bd [3204]" strokeweight="1pt">
            <v:stroke dashstyle="dash"/>
            <v:shadow color="#868686"/>
            <v:textbox>
              <w:txbxContent>
                <w:p w:rsidR="000C6C4F" w:rsidRPr="00CE1360" w:rsidRDefault="000C6C4F" w:rsidP="00CE1360">
                  <w:pPr>
                    <w:jc w:val="both"/>
                    <w:rPr>
                      <w:rFonts w:ascii="PMingLiU-ExtB" w:eastAsia="PMingLiU-ExtB" w:hAnsi="PMingLiU-ExtB"/>
                      <w:lang w:val="es-CR"/>
                    </w:rPr>
                  </w:pPr>
                  <w:r>
                    <w:rPr>
                      <w:rFonts w:ascii="PMingLiU-ExtB" w:eastAsia="PMingLiU-ExtB" w:hAnsi="PMingLiU-ExtB"/>
                      <w:lang w:val="es-CR"/>
                    </w:rPr>
                    <w:t>Se realiza en mar abierto, utiliza grandes embarcaciones que sin verdaderas fábricas flotantes.</w:t>
                  </w:r>
                </w:p>
              </w:txbxContent>
            </v:textbox>
          </v:roundrect>
        </w:pict>
      </w:r>
      <w:r w:rsidR="00CE1360" w:rsidRPr="00740ECE">
        <w:rPr>
          <w:rFonts w:ascii="PMingLiU-ExtB" w:eastAsia="PMingLiU-ExtB" w:hAnsi="PMingLiU-ExtB"/>
          <w:sz w:val="24"/>
          <w:szCs w:val="24"/>
        </w:rPr>
        <w:t>Lea el siguiente esquema</w:t>
      </w:r>
    </w:p>
    <w:p w:rsidR="00CE1360" w:rsidRPr="00740ECE" w:rsidRDefault="001F4DD4" w:rsidP="002B7829">
      <w:pPr>
        <w:jc w:val="both"/>
        <w:rPr>
          <w:rFonts w:ascii="PMingLiU-ExtB" w:eastAsia="PMingLiU-ExtB" w:hAnsi="PMingLiU-ExtB"/>
        </w:rPr>
      </w:pPr>
      <w:r>
        <w:rPr>
          <w:rFonts w:ascii="PMingLiU-ExtB" w:eastAsia="PMingLiU-ExtB" w:hAnsi="PMingLiU-ExtB"/>
          <w:noProof/>
          <w:lang w:val="es-CR" w:eastAsia="es-CR"/>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31" type="#_x0000_t89" style="position:absolute;left:0;text-align:left;margin-left:119.9pt;margin-top:6.35pt;width:44.9pt;height:48.15pt;rotation:9076452fd;z-index:251664384"/>
        </w:pict>
      </w:r>
      <w:r>
        <w:rPr>
          <w:rFonts w:ascii="PMingLiU-ExtB" w:eastAsia="PMingLiU-ExtB" w:hAnsi="PMingLiU-ExtB"/>
          <w:noProof/>
          <w:lang w:val="es-CR" w:eastAsia="es-CR"/>
        </w:rPr>
        <w:pict>
          <v:roundrect id="_x0000_s1028" style="position:absolute;left:0;text-align:left;margin-left:12.75pt;margin-top:8pt;width:102.45pt;height:44.65pt;z-index:251661312" arcsize="10923f" fillcolor="white [3201]" strokecolor="#8064a2 [3207]" strokeweight="1pt">
            <v:stroke dashstyle="dash"/>
            <v:shadow color="#868686"/>
            <v:textbox>
              <w:txbxContent>
                <w:p w:rsidR="000C6C4F" w:rsidRDefault="000C6C4F" w:rsidP="00CE1360">
                  <w:pPr>
                    <w:jc w:val="center"/>
                    <w:rPr>
                      <w:rFonts w:ascii="PMingLiU-ExtB" w:eastAsia="PMingLiU-ExtB" w:hAnsi="PMingLiU-ExtB"/>
                      <w:lang w:val="es-CR"/>
                    </w:rPr>
                  </w:pPr>
                  <w:r>
                    <w:rPr>
                      <w:rFonts w:ascii="PMingLiU-ExtB" w:eastAsia="PMingLiU-ExtB" w:hAnsi="PMingLiU-ExtB"/>
                      <w:lang w:val="es-CR"/>
                    </w:rPr>
                    <w:t>Pesca Industrial:</w:t>
                  </w:r>
                </w:p>
                <w:p w:rsidR="000C6C4F" w:rsidRPr="00CE1360" w:rsidRDefault="000C6C4F" w:rsidP="00CE1360">
                  <w:pPr>
                    <w:jc w:val="center"/>
                    <w:rPr>
                      <w:rFonts w:ascii="PMingLiU-ExtB" w:eastAsia="PMingLiU-ExtB" w:hAnsi="PMingLiU-ExtB"/>
                      <w:lang w:val="es-CR"/>
                    </w:rPr>
                  </w:pPr>
                  <w:r>
                    <w:rPr>
                      <w:rFonts w:ascii="PMingLiU-ExtB" w:eastAsia="PMingLiU-ExtB" w:hAnsi="PMingLiU-ExtB"/>
                      <w:lang w:val="es-CR"/>
                    </w:rPr>
                    <w:t xml:space="preserve">Características </w:t>
                  </w:r>
                </w:p>
              </w:txbxContent>
            </v:textbox>
          </v:roundrect>
        </w:pict>
      </w:r>
    </w:p>
    <w:p w:rsidR="00CE1360" w:rsidRPr="00740ECE" w:rsidRDefault="00CE1360" w:rsidP="002B7829">
      <w:pPr>
        <w:jc w:val="both"/>
        <w:rPr>
          <w:rFonts w:ascii="PMingLiU-ExtB" w:eastAsia="PMingLiU-ExtB" w:hAnsi="PMingLiU-ExtB"/>
        </w:rPr>
      </w:pPr>
    </w:p>
    <w:p w:rsidR="00CE1360" w:rsidRPr="00740ECE" w:rsidRDefault="001F4DD4" w:rsidP="002B7829">
      <w:pPr>
        <w:jc w:val="both"/>
        <w:rPr>
          <w:rFonts w:ascii="PMingLiU-ExtB" w:eastAsia="PMingLiU-ExtB" w:hAnsi="PMingLiU-ExtB"/>
        </w:rPr>
      </w:pPr>
      <w:r>
        <w:rPr>
          <w:rFonts w:ascii="PMingLiU-ExtB" w:eastAsia="PMingLiU-ExtB" w:hAnsi="PMingLiU-ExtB"/>
          <w:noProof/>
          <w:lang w:eastAsia="es-CR"/>
        </w:rPr>
        <w:pict>
          <v:roundrect id="_x0000_s1030" style="position:absolute;left:0;text-align:left;margin-left:162.7pt;margin-top:13.65pt;width:327.7pt;height:38.55pt;z-index:251663360" arcsize="10923f" fillcolor="white [3201]" strokecolor="#c0504d [3205]" strokeweight="1pt">
            <v:stroke dashstyle="dash"/>
            <v:shadow color="#868686"/>
            <v:textbox>
              <w:txbxContent>
                <w:p w:rsidR="000C6C4F" w:rsidRPr="00CE1360" w:rsidRDefault="000C6C4F">
                  <w:pPr>
                    <w:rPr>
                      <w:lang w:val="es-CR"/>
                    </w:rPr>
                  </w:pPr>
                  <w:r>
                    <w:rPr>
                      <w:lang w:val="es-CR"/>
                    </w:rPr>
                    <w:t>______________________________________________________________________________________________________</w:t>
                  </w:r>
                </w:p>
              </w:txbxContent>
            </v:textbox>
          </v:roundrect>
        </w:pict>
      </w:r>
    </w:p>
    <w:p w:rsidR="00CE1360" w:rsidRPr="00740ECE" w:rsidRDefault="00CE1360" w:rsidP="002B7829">
      <w:pPr>
        <w:jc w:val="both"/>
        <w:rPr>
          <w:rFonts w:ascii="PMingLiU-ExtB" w:eastAsia="PMingLiU-ExtB" w:hAnsi="PMingLiU-ExtB"/>
        </w:rPr>
      </w:pPr>
    </w:p>
    <w:p w:rsidR="00CE1360" w:rsidRPr="00740ECE" w:rsidRDefault="00CE1360" w:rsidP="002B7829">
      <w:pPr>
        <w:jc w:val="both"/>
        <w:rPr>
          <w:rFonts w:ascii="PMingLiU-ExtB" w:eastAsia="PMingLiU-ExtB" w:hAnsi="PMingLiU-ExtB"/>
        </w:rPr>
      </w:pPr>
    </w:p>
    <w:p w:rsidR="00CE1360" w:rsidRPr="00740ECE" w:rsidRDefault="00CE1360" w:rsidP="002B7829">
      <w:pPr>
        <w:jc w:val="both"/>
        <w:rPr>
          <w:rFonts w:ascii="PMingLiU-ExtB" w:eastAsia="PMingLiU-ExtB" w:hAnsi="PMingLiU-ExtB"/>
        </w:rPr>
      </w:pPr>
    </w:p>
    <w:p w:rsidR="00CE1360" w:rsidRPr="00740ECE" w:rsidRDefault="00CE1360" w:rsidP="002B7829">
      <w:pPr>
        <w:jc w:val="both"/>
        <w:rPr>
          <w:rFonts w:ascii="PMingLiU-ExtB" w:eastAsia="PMingLiU-ExtB" w:hAnsi="PMingLiU-ExtB"/>
        </w:rPr>
      </w:pPr>
      <w:r w:rsidRPr="00740ECE">
        <w:rPr>
          <w:rFonts w:ascii="PMingLiU-ExtB" w:eastAsia="PMingLiU-ExtB" w:hAnsi="PMingLiU-ExtB"/>
        </w:rPr>
        <w:t>¿Cuál característica completa, correctamente, el esquema anterior?</w:t>
      </w:r>
    </w:p>
    <w:p w:rsidR="00CE1360" w:rsidRPr="00740ECE" w:rsidRDefault="00CE1360" w:rsidP="00FA1068">
      <w:pPr>
        <w:pStyle w:val="Prrafodelista"/>
        <w:numPr>
          <w:ilvl w:val="0"/>
          <w:numId w:val="8"/>
        </w:numPr>
        <w:spacing w:after="0"/>
        <w:jc w:val="both"/>
        <w:rPr>
          <w:rFonts w:ascii="PMingLiU-ExtB" w:eastAsia="PMingLiU-ExtB" w:hAnsi="PMingLiU-ExtB"/>
          <w:sz w:val="24"/>
          <w:szCs w:val="24"/>
        </w:rPr>
      </w:pPr>
      <w:r w:rsidRPr="00740ECE">
        <w:rPr>
          <w:rFonts w:ascii="PMingLiU-ExtB" w:eastAsia="PMingLiU-ExtB" w:hAnsi="PMingLiU-ExtB"/>
          <w:sz w:val="24"/>
          <w:szCs w:val="24"/>
        </w:rPr>
        <w:t>Las embarcaciones permanecen varios meses en el proceso de pesca en altamar.</w:t>
      </w:r>
    </w:p>
    <w:p w:rsidR="00CE1360" w:rsidRPr="00740ECE" w:rsidRDefault="00CE1360" w:rsidP="00FA1068">
      <w:pPr>
        <w:pStyle w:val="Prrafodelista"/>
        <w:numPr>
          <w:ilvl w:val="0"/>
          <w:numId w:val="8"/>
        </w:numPr>
        <w:spacing w:after="0"/>
        <w:jc w:val="both"/>
        <w:rPr>
          <w:rFonts w:ascii="PMingLiU-ExtB" w:eastAsia="PMingLiU-ExtB" w:hAnsi="PMingLiU-ExtB"/>
          <w:sz w:val="24"/>
          <w:szCs w:val="24"/>
        </w:rPr>
      </w:pPr>
      <w:r w:rsidRPr="00740ECE">
        <w:rPr>
          <w:rFonts w:ascii="PMingLiU-ExtB" w:eastAsia="PMingLiU-ExtB" w:hAnsi="PMingLiU-ExtB"/>
          <w:sz w:val="24"/>
          <w:szCs w:val="24"/>
        </w:rPr>
        <w:t>Las técnicas empleadas son muy sencillas como los arpones.</w:t>
      </w:r>
    </w:p>
    <w:p w:rsidR="00CE1360" w:rsidRPr="00740ECE" w:rsidRDefault="00CE1360" w:rsidP="00FA1068">
      <w:pPr>
        <w:pStyle w:val="Prrafodelista"/>
        <w:numPr>
          <w:ilvl w:val="0"/>
          <w:numId w:val="8"/>
        </w:numPr>
        <w:spacing w:after="0"/>
        <w:jc w:val="both"/>
        <w:rPr>
          <w:rFonts w:ascii="PMingLiU-ExtB" w:eastAsia="PMingLiU-ExtB" w:hAnsi="PMingLiU-ExtB"/>
          <w:sz w:val="24"/>
          <w:szCs w:val="24"/>
        </w:rPr>
      </w:pPr>
      <w:r w:rsidRPr="00740ECE">
        <w:rPr>
          <w:rFonts w:ascii="PMingLiU-ExtB" w:eastAsia="PMingLiU-ExtB" w:hAnsi="PMingLiU-ExtB"/>
          <w:sz w:val="24"/>
          <w:szCs w:val="24"/>
        </w:rPr>
        <w:t>El producto capturado lo venden inmediatamente en la zona costera.</w:t>
      </w:r>
    </w:p>
    <w:p w:rsidR="00CE1360" w:rsidRPr="00740ECE" w:rsidRDefault="00CE1360" w:rsidP="00FA1068">
      <w:pPr>
        <w:pStyle w:val="Prrafodelista"/>
        <w:numPr>
          <w:ilvl w:val="0"/>
          <w:numId w:val="8"/>
        </w:numPr>
        <w:spacing w:after="0"/>
        <w:jc w:val="both"/>
        <w:rPr>
          <w:rFonts w:ascii="PMingLiU-ExtB" w:eastAsia="PMingLiU-ExtB" w:hAnsi="PMingLiU-ExtB"/>
          <w:sz w:val="24"/>
          <w:szCs w:val="24"/>
        </w:rPr>
      </w:pPr>
      <w:r w:rsidRPr="00740ECE">
        <w:rPr>
          <w:rFonts w:ascii="PMingLiU-ExtB" w:eastAsia="PMingLiU-ExtB" w:hAnsi="PMingLiU-ExtB"/>
          <w:sz w:val="24"/>
          <w:szCs w:val="24"/>
        </w:rPr>
        <w:t>La pesca obtenida permite la subsistencia del grupo familiar.</w:t>
      </w:r>
    </w:p>
    <w:p w:rsidR="00C63143" w:rsidRPr="00740ECE" w:rsidRDefault="001B0D52"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 xml:space="preserve">Lea la siguiente información </w:t>
      </w:r>
    </w:p>
    <w:p w:rsidR="001B0D52" w:rsidRPr="00740ECE" w:rsidRDefault="001B0D52" w:rsidP="00FA1068">
      <w:pPr>
        <w:pStyle w:val="Prrafodelista"/>
        <w:numPr>
          <w:ilvl w:val="0"/>
          <w:numId w:val="9"/>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Anualmente, las redes de pesca logran capturar y matar alrededor de 300 mil ballenas, delfines y mariposas.</w:t>
      </w:r>
    </w:p>
    <w:p w:rsidR="001B0D52" w:rsidRPr="00740ECE" w:rsidRDefault="001B0D52" w:rsidP="00FA1068">
      <w:pPr>
        <w:pStyle w:val="Prrafodelista"/>
        <w:numPr>
          <w:ilvl w:val="0"/>
          <w:numId w:val="9"/>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La pesca de arrastre de fondo de zonas profundas destruye bosques enteros de corales de gran antigüedad.</w:t>
      </w:r>
    </w:p>
    <w:p w:rsidR="001B0D52" w:rsidRPr="00740ECE" w:rsidRDefault="001B0D52" w:rsidP="00FA1068">
      <w:pPr>
        <w:pStyle w:val="Prrafodelista"/>
        <w:numPr>
          <w:ilvl w:val="0"/>
          <w:numId w:val="9"/>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 xml:space="preserve"> La acuicultura mal empleada ha descastado manglares y pesquerías, sobre todo las que cultivan salmón y langostinos.</w:t>
      </w:r>
    </w:p>
    <w:p w:rsidR="001B0D52" w:rsidRPr="00740ECE" w:rsidRDefault="001B0D52" w:rsidP="00FA1068">
      <w:pPr>
        <w:pStyle w:val="Prrafodelista"/>
        <w:numPr>
          <w:ilvl w:val="0"/>
          <w:numId w:val="9"/>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La demanda de aletas de tiburón ha aumentado la casa de tiburones, a los cuales se les cortan las aletas y se devuelven al mar para morir.</w:t>
      </w:r>
    </w:p>
    <w:p w:rsidR="001B0D52" w:rsidRPr="00740ECE" w:rsidRDefault="001B0D52" w:rsidP="002B7829">
      <w:pPr>
        <w:ind w:left="66"/>
        <w:jc w:val="both"/>
        <w:rPr>
          <w:rFonts w:ascii="PMingLiU-ExtB" w:eastAsia="PMingLiU-ExtB" w:hAnsi="PMingLiU-ExtB"/>
        </w:rPr>
      </w:pPr>
      <w:r w:rsidRPr="00740ECE">
        <w:rPr>
          <w:rFonts w:ascii="PMingLiU-ExtB" w:eastAsia="PMingLiU-ExtB" w:hAnsi="PMingLiU-ExtB"/>
        </w:rPr>
        <w:t>La información anterior evidencia la forma en que el ser humano ha realizado la explotación de los mares, esto provoca que</w:t>
      </w:r>
    </w:p>
    <w:p w:rsidR="001B0D52" w:rsidRPr="00740ECE" w:rsidRDefault="001B0D52" w:rsidP="00FA1068">
      <w:pPr>
        <w:pStyle w:val="Prrafodelista"/>
        <w:numPr>
          <w:ilvl w:val="0"/>
          <w:numId w:val="10"/>
        </w:numPr>
        <w:spacing w:after="0"/>
        <w:jc w:val="both"/>
        <w:rPr>
          <w:rFonts w:ascii="PMingLiU-ExtB" w:eastAsia="PMingLiU-ExtB" w:hAnsi="PMingLiU-ExtB"/>
          <w:sz w:val="24"/>
          <w:szCs w:val="24"/>
        </w:rPr>
      </w:pPr>
      <w:r w:rsidRPr="00740ECE">
        <w:rPr>
          <w:rFonts w:ascii="PMingLiU-ExtB" w:eastAsia="PMingLiU-ExtB" w:hAnsi="PMingLiU-ExtB"/>
          <w:sz w:val="24"/>
          <w:szCs w:val="24"/>
        </w:rPr>
        <w:t>Colapse la actividad pesquera industrial.</w:t>
      </w:r>
    </w:p>
    <w:p w:rsidR="001B0D52" w:rsidRPr="00740ECE" w:rsidRDefault="001B0D52" w:rsidP="00FA1068">
      <w:pPr>
        <w:pStyle w:val="Prrafodelista"/>
        <w:numPr>
          <w:ilvl w:val="0"/>
          <w:numId w:val="10"/>
        </w:numPr>
        <w:spacing w:after="0"/>
        <w:jc w:val="both"/>
        <w:rPr>
          <w:rFonts w:ascii="PMingLiU-ExtB" w:eastAsia="PMingLiU-ExtB" w:hAnsi="PMingLiU-ExtB"/>
          <w:sz w:val="24"/>
          <w:szCs w:val="24"/>
        </w:rPr>
      </w:pPr>
      <w:r w:rsidRPr="00740ECE">
        <w:rPr>
          <w:rFonts w:ascii="PMingLiU-ExtB" w:eastAsia="PMingLiU-ExtB" w:hAnsi="PMingLiU-ExtB"/>
          <w:sz w:val="24"/>
          <w:szCs w:val="24"/>
        </w:rPr>
        <w:t>Sea imposible detener las prácticas destructivas.</w:t>
      </w:r>
    </w:p>
    <w:p w:rsidR="001B0D52" w:rsidRPr="00740ECE" w:rsidRDefault="001B0D52" w:rsidP="00FA1068">
      <w:pPr>
        <w:pStyle w:val="Prrafodelista"/>
        <w:numPr>
          <w:ilvl w:val="0"/>
          <w:numId w:val="10"/>
        </w:numPr>
        <w:spacing w:after="0"/>
        <w:jc w:val="both"/>
        <w:rPr>
          <w:rFonts w:ascii="PMingLiU-ExtB" w:eastAsia="PMingLiU-ExtB" w:hAnsi="PMingLiU-ExtB"/>
          <w:sz w:val="24"/>
          <w:szCs w:val="24"/>
        </w:rPr>
      </w:pPr>
      <w:r w:rsidRPr="00740ECE">
        <w:rPr>
          <w:rFonts w:ascii="PMingLiU-ExtB" w:eastAsia="PMingLiU-ExtB" w:hAnsi="PMingLiU-ExtB"/>
          <w:sz w:val="24"/>
          <w:szCs w:val="24"/>
        </w:rPr>
        <w:t>Se haya declarado una veda mundial a la explotación pesquera.</w:t>
      </w:r>
    </w:p>
    <w:p w:rsidR="001B0D52" w:rsidRPr="00740ECE" w:rsidRDefault="001B0D52" w:rsidP="00FA1068">
      <w:pPr>
        <w:pStyle w:val="Prrafodelista"/>
        <w:numPr>
          <w:ilvl w:val="0"/>
          <w:numId w:val="10"/>
        </w:numPr>
        <w:spacing w:after="0"/>
        <w:jc w:val="both"/>
        <w:rPr>
          <w:rFonts w:ascii="PMingLiU-ExtB" w:eastAsia="PMingLiU-ExtB" w:hAnsi="PMingLiU-ExtB"/>
          <w:sz w:val="24"/>
          <w:szCs w:val="24"/>
        </w:rPr>
      </w:pPr>
      <w:r w:rsidRPr="00740ECE">
        <w:rPr>
          <w:rFonts w:ascii="PMingLiU-ExtB" w:eastAsia="PMingLiU-ExtB" w:hAnsi="PMingLiU-ExtB"/>
          <w:sz w:val="24"/>
          <w:szCs w:val="24"/>
        </w:rPr>
        <w:t>Avance aceleradamente la destrucción de los espacios marinos.</w:t>
      </w:r>
    </w:p>
    <w:p w:rsidR="00C63143" w:rsidRPr="00740ECE" w:rsidRDefault="001B0D52"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los siguiente enunciados</w:t>
      </w:r>
    </w:p>
    <w:p w:rsidR="001B0D52" w:rsidRPr="00740ECE" w:rsidRDefault="001B0D52" w:rsidP="00FA1068">
      <w:pPr>
        <w:pStyle w:val="Prrafodelista"/>
        <w:numPr>
          <w:ilvl w:val="0"/>
          <w:numId w:val="11"/>
        </w:numPr>
        <w:spacing w:after="0"/>
        <w:ind w:left="284" w:hanging="295"/>
        <w:jc w:val="both"/>
        <w:rPr>
          <w:rFonts w:ascii="PMingLiU-ExtB" w:eastAsia="PMingLiU-ExtB" w:hAnsi="PMingLiU-ExtB"/>
          <w:sz w:val="24"/>
          <w:szCs w:val="24"/>
        </w:rPr>
      </w:pPr>
      <w:r w:rsidRPr="00740ECE">
        <w:rPr>
          <w:rFonts w:ascii="PMingLiU-ExtB" w:eastAsia="PMingLiU-ExtB" w:hAnsi="PMingLiU-ExtB"/>
          <w:sz w:val="24"/>
          <w:szCs w:val="24"/>
        </w:rPr>
        <w:t>Crecimiento acelerado de la producción industrial.</w:t>
      </w:r>
    </w:p>
    <w:p w:rsidR="001B0D52" w:rsidRPr="00740ECE" w:rsidRDefault="001B0D52" w:rsidP="00FA1068">
      <w:pPr>
        <w:pStyle w:val="Prrafodelista"/>
        <w:numPr>
          <w:ilvl w:val="0"/>
          <w:numId w:val="11"/>
        </w:numPr>
        <w:spacing w:after="0"/>
        <w:ind w:left="284" w:hanging="295"/>
        <w:jc w:val="both"/>
        <w:rPr>
          <w:rFonts w:ascii="PMingLiU-ExtB" w:eastAsia="PMingLiU-ExtB" w:hAnsi="PMingLiU-ExtB"/>
          <w:sz w:val="24"/>
          <w:szCs w:val="24"/>
        </w:rPr>
      </w:pPr>
      <w:r w:rsidRPr="00740ECE">
        <w:rPr>
          <w:rFonts w:ascii="PMingLiU-ExtB" w:eastAsia="PMingLiU-ExtB" w:hAnsi="PMingLiU-ExtB"/>
          <w:sz w:val="24"/>
          <w:szCs w:val="24"/>
        </w:rPr>
        <w:t>Saturación de lo</w:t>
      </w:r>
      <w:r w:rsidR="002468B9" w:rsidRPr="00740ECE">
        <w:rPr>
          <w:rFonts w:ascii="PMingLiU-ExtB" w:eastAsia="PMingLiU-ExtB" w:hAnsi="PMingLiU-ExtB"/>
          <w:sz w:val="24"/>
          <w:szCs w:val="24"/>
        </w:rPr>
        <w:t>s</w:t>
      </w:r>
      <w:r w:rsidRPr="00740ECE">
        <w:rPr>
          <w:rFonts w:ascii="PMingLiU-ExtB" w:eastAsia="PMingLiU-ExtB" w:hAnsi="PMingLiU-ExtB"/>
          <w:sz w:val="24"/>
          <w:szCs w:val="24"/>
        </w:rPr>
        <w:t xml:space="preserve"> m</w:t>
      </w:r>
      <w:r w:rsidR="002468B9" w:rsidRPr="00740ECE">
        <w:rPr>
          <w:rFonts w:ascii="PMingLiU-ExtB" w:eastAsia="PMingLiU-ExtB" w:hAnsi="PMingLiU-ExtB"/>
          <w:sz w:val="24"/>
          <w:szCs w:val="24"/>
        </w:rPr>
        <w:t>ercados nacionales en los europeos.</w:t>
      </w:r>
    </w:p>
    <w:p w:rsidR="002468B9" w:rsidRPr="00740ECE" w:rsidRDefault="002468B9" w:rsidP="00FA1068">
      <w:pPr>
        <w:pStyle w:val="Prrafodelista"/>
        <w:numPr>
          <w:ilvl w:val="0"/>
          <w:numId w:val="11"/>
        </w:numPr>
        <w:spacing w:after="0"/>
        <w:ind w:left="284" w:hanging="295"/>
        <w:jc w:val="both"/>
        <w:rPr>
          <w:rFonts w:ascii="PMingLiU-ExtB" w:eastAsia="PMingLiU-ExtB" w:hAnsi="PMingLiU-ExtB"/>
          <w:sz w:val="24"/>
          <w:szCs w:val="24"/>
        </w:rPr>
      </w:pPr>
      <w:r w:rsidRPr="00740ECE">
        <w:rPr>
          <w:rFonts w:ascii="PMingLiU-ExtB" w:eastAsia="PMingLiU-ExtB" w:hAnsi="PMingLiU-ExtB"/>
          <w:sz w:val="24"/>
          <w:szCs w:val="24"/>
        </w:rPr>
        <w:t>Búsqueda de metales preciosos para consolidar las monarquías.</w:t>
      </w:r>
    </w:p>
    <w:p w:rsidR="002468B9" w:rsidRPr="00740ECE" w:rsidRDefault="002468B9" w:rsidP="00FA1068">
      <w:pPr>
        <w:pStyle w:val="Prrafodelista"/>
        <w:numPr>
          <w:ilvl w:val="0"/>
          <w:numId w:val="11"/>
        </w:numPr>
        <w:spacing w:after="0"/>
        <w:ind w:left="284" w:hanging="295"/>
        <w:jc w:val="both"/>
        <w:rPr>
          <w:rFonts w:ascii="PMingLiU-ExtB" w:eastAsia="PMingLiU-ExtB" w:hAnsi="PMingLiU-ExtB"/>
          <w:sz w:val="24"/>
          <w:szCs w:val="24"/>
        </w:rPr>
      </w:pPr>
      <w:r w:rsidRPr="00740ECE">
        <w:rPr>
          <w:rFonts w:ascii="PMingLiU-ExtB" w:eastAsia="PMingLiU-ExtB" w:hAnsi="PMingLiU-ExtB"/>
          <w:sz w:val="24"/>
          <w:szCs w:val="24"/>
        </w:rPr>
        <w:t>Aumento de la población mundial debido a mejoras en higiene, salud y alimentación.</w:t>
      </w:r>
    </w:p>
    <w:p w:rsidR="002468B9" w:rsidRPr="00740ECE" w:rsidRDefault="002468B9" w:rsidP="002B7829">
      <w:pPr>
        <w:ind w:left="-11"/>
        <w:jc w:val="both"/>
        <w:rPr>
          <w:rFonts w:ascii="PMingLiU-ExtB" w:eastAsia="PMingLiU-ExtB" w:hAnsi="PMingLiU-ExtB"/>
        </w:rPr>
      </w:pPr>
      <w:r w:rsidRPr="00740ECE">
        <w:rPr>
          <w:rFonts w:ascii="PMingLiU-ExtB" w:eastAsia="PMingLiU-ExtB" w:hAnsi="PMingLiU-ExtB"/>
        </w:rPr>
        <w:t>¿Cuáles números identifican los antecedentes de la expansión europea a finales del siglo XIX?</w:t>
      </w:r>
    </w:p>
    <w:p w:rsidR="002468B9" w:rsidRPr="00740ECE" w:rsidRDefault="002468B9" w:rsidP="00FA1068">
      <w:pPr>
        <w:pStyle w:val="Prrafodelista"/>
        <w:numPr>
          <w:ilvl w:val="0"/>
          <w:numId w:val="12"/>
        </w:numPr>
        <w:spacing w:after="0"/>
        <w:jc w:val="both"/>
        <w:rPr>
          <w:rFonts w:ascii="PMingLiU-ExtB" w:eastAsia="PMingLiU-ExtB" w:hAnsi="PMingLiU-ExtB"/>
          <w:sz w:val="24"/>
          <w:szCs w:val="24"/>
        </w:rPr>
      </w:pPr>
      <w:r w:rsidRPr="00740ECE">
        <w:rPr>
          <w:rFonts w:ascii="PMingLiU-ExtB" w:eastAsia="PMingLiU-ExtB" w:hAnsi="PMingLiU-ExtB"/>
          <w:sz w:val="24"/>
          <w:szCs w:val="24"/>
        </w:rPr>
        <w:t>1*3*4</w:t>
      </w:r>
    </w:p>
    <w:p w:rsidR="002468B9" w:rsidRPr="00740ECE" w:rsidRDefault="002468B9" w:rsidP="00FA1068">
      <w:pPr>
        <w:pStyle w:val="Prrafodelista"/>
        <w:numPr>
          <w:ilvl w:val="0"/>
          <w:numId w:val="12"/>
        </w:numPr>
        <w:spacing w:after="0"/>
        <w:jc w:val="both"/>
        <w:rPr>
          <w:rFonts w:ascii="PMingLiU-ExtB" w:eastAsia="PMingLiU-ExtB" w:hAnsi="PMingLiU-ExtB"/>
          <w:sz w:val="24"/>
          <w:szCs w:val="24"/>
        </w:rPr>
      </w:pPr>
      <w:r w:rsidRPr="00740ECE">
        <w:rPr>
          <w:rFonts w:ascii="PMingLiU-ExtB" w:eastAsia="PMingLiU-ExtB" w:hAnsi="PMingLiU-ExtB"/>
          <w:sz w:val="24"/>
          <w:szCs w:val="24"/>
        </w:rPr>
        <w:t>2*3*4</w:t>
      </w:r>
    </w:p>
    <w:p w:rsidR="002468B9" w:rsidRPr="00740ECE" w:rsidRDefault="002468B9" w:rsidP="00FA1068">
      <w:pPr>
        <w:pStyle w:val="Prrafodelista"/>
        <w:numPr>
          <w:ilvl w:val="0"/>
          <w:numId w:val="12"/>
        </w:numPr>
        <w:spacing w:after="0"/>
        <w:jc w:val="both"/>
        <w:rPr>
          <w:rFonts w:ascii="PMingLiU-ExtB" w:eastAsia="PMingLiU-ExtB" w:hAnsi="PMingLiU-ExtB"/>
          <w:sz w:val="24"/>
          <w:szCs w:val="24"/>
        </w:rPr>
      </w:pPr>
      <w:r w:rsidRPr="00740ECE">
        <w:rPr>
          <w:rFonts w:ascii="PMingLiU-ExtB" w:eastAsia="PMingLiU-ExtB" w:hAnsi="PMingLiU-ExtB"/>
          <w:sz w:val="24"/>
          <w:szCs w:val="24"/>
        </w:rPr>
        <w:t>3*2*1</w:t>
      </w:r>
    </w:p>
    <w:p w:rsidR="002468B9" w:rsidRPr="00740ECE" w:rsidRDefault="002468B9" w:rsidP="00FA1068">
      <w:pPr>
        <w:pStyle w:val="Prrafodelista"/>
        <w:numPr>
          <w:ilvl w:val="0"/>
          <w:numId w:val="12"/>
        </w:numPr>
        <w:spacing w:after="0"/>
        <w:jc w:val="both"/>
        <w:rPr>
          <w:rFonts w:ascii="PMingLiU-ExtB" w:eastAsia="PMingLiU-ExtB" w:hAnsi="PMingLiU-ExtB"/>
          <w:sz w:val="24"/>
          <w:szCs w:val="24"/>
        </w:rPr>
      </w:pPr>
      <w:r w:rsidRPr="00740ECE">
        <w:rPr>
          <w:rFonts w:ascii="PMingLiU-ExtB" w:eastAsia="PMingLiU-ExtB" w:hAnsi="PMingLiU-ExtB"/>
          <w:sz w:val="24"/>
          <w:szCs w:val="24"/>
        </w:rPr>
        <w:t>4*1*2</w:t>
      </w:r>
    </w:p>
    <w:p w:rsidR="00CD7434" w:rsidRPr="00740ECE" w:rsidRDefault="00CD7434" w:rsidP="002B7829">
      <w:pPr>
        <w:jc w:val="both"/>
        <w:rPr>
          <w:rFonts w:ascii="PMingLiU-ExtB" w:eastAsia="PMingLiU-ExtB" w:hAnsi="PMingLiU-ExtB"/>
        </w:rPr>
      </w:pPr>
    </w:p>
    <w:p w:rsidR="00CD7434" w:rsidRPr="00740ECE" w:rsidRDefault="00CD7434" w:rsidP="002B7829">
      <w:pPr>
        <w:jc w:val="both"/>
        <w:rPr>
          <w:rFonts w:ascii="PMingLiU-ExtB" w:eastAsia="PMingLiU-ExtB" w:hAnsi="PMingLiU-ExtB"/>
        </w:rPr>
      </w:pPr>
    </w:p>
    <w:p w:rsidR="00CD7434" w:rsidRPr="00740ECE" w:rsidRDefault="00CD7434" w:rsidP="002B7829">
      <w:pPr>
        <w:jc w:val="both"/>
        <w:rPr>
          <w:rFonts w:ascii="PMingLiU-ExtB" w:eastAsia="PMingLiU-ExtB" w:hAnsi="PMingLiU-ExtB"/>
        </w:rPr>
      </w:pPr>
    </w:p>
    <w:p w:rsidR="00C63143" w:rsidRPr="00740ECE" w:rsidRDefault="002468B9"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esquema</w:t>
      </w:r>
    </w:p>
    <w:p w:rsidR="002468B9" w:rsidRPr="00740ECE" w:rsidRDefault="001F4DD4" w:rsidP="002B7829">
      <w:pPr>
        <w:pStyle w:val="Prrafodelista"/>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3" type="#_x0000_t87" style="position:absolute;left:0;text-align:left;margin-left:109.6pt;margin-top:13.05pt;width:12pt;height:93.1pt;z-index:251666432"/>
        </w:pict>
      </w:r>
    </w:p>
    <w:p w:rsidR="002468B9" w:rsidRPr="00740ECE" w:rsidRDefault="002468B9" w:rsidP="00FA1068">
      <w:pPr>
        <w:pStyle w:val="Prrafodelista"/>
        <w:numPr>
          <w:ilvl w:val="0"/>
          <w:numId w:val="13"/>
        </w:numPr>
        <w:spacing w:after="0"/>
        <w:ind w:left="2835" w:hanging="283"/>
        <w:jc w:val="both"/>
        <w:rPr>
          <w:rFonts w:ascii="PMingLiU-ExtB" w:eastAsia="PMingLiU-ExtB" w:hAnsi="PMingLiU-ExtB"/>
          <w:sz w:val="24"/>
          <w:szCs w:val="24"/>
        </w:rPr>
      </w:pPr>
      <w:r w:rsidRPr="00740ECE">
        <w:rPr>
          <w:rFonts w:ascii="PMingLiU-ExtB" w:eastAsia="PMingLiU-ExtB" w:hAnsi="PMingLiU-ExtB"/>
          <w:sz w:val="24"/>
          <w:szCs w:val="24"/>
        </w:rPr>
        <w:t>Establecimiento de nuevas fronteras en el mapa político de Europa.</w:t>
      </w:r>
    </w:p>
    <w:p w:rsidR="002468B9" w:rsidRPr="00740ECE" w:rsidRDefault="001F4DD4" w:rsidP="00FA1068">
      <w:pPr>
        <w:pStyle w:val="Prrafodelista"/>
        <w:numPr>
          <w:ilvl w:val="0"/>
          <w:numId w:val="13"/>
        </w:numPr>
        <w:spacing w:after="0"/>
        <w:ind w:left="2835" w:hanging="283"/>
        <w:jc w:val="both"/>
        <w:rPr>
          <w:rFonts w:ascii="PMingLiU-ExtB" w:eastAsia="PMingLiU-ExtB" w:hAnsi="PMingLiU-ExtB"/>
          <w:sz w:val="24"/>
          <w:szCs w:val="24"/>
        </w:rPr>
      </w:pPr>
      <w:r>
        <w:rPr>
          <w:rFonts w:ascii="PMingLiU-ExtB" w:eastAsia="PMingLiU-ExtB" w:hAnsi="PMingLiU-ExtB"/>
          <w:noProof/>
          <w:sz w:val="24"/>
          <w:szCs w:val="24"/>
        </w:rPr>
        <w:pict>
          <v:roundrect id="_x0000_s1032" style="position:absolute;left:0;text-align:left;margin-left:9.7pt;margin-top:1.3pt;width:88.25pt;height:41.55pt;z-index:251665408" arcsize="10923f" fillcolor="white [3201]" strokecolor="#9bbb59 [3206]" strokeweight="1pt">
            <v:stroke dashstyle="dash"/>
            <v:shadow color="#868686"/>
            <v:textbox>
              <w:txbxContent>
                <w:p w:rsidR="000C6C4F" w:rsidRDefault="000C6C4F" w:rsidP="002468B9">
                  <w:pPr>
                    <w:jc w:val="center"/>
                    <w:rPr>
                      <w:rFonts w:ascii="PMingLiU-ExtB" w:eastAsia="PMingLiU-ExtB" w:hAnsi="PMingLiU-ExtB"/>
                      <w:lang w:val="es-CR"/>
                    </w:rPr>
                  </w:pPr>
                  <w:r>
                    <w:rPr>
                      <w:rFonts w:ascii="PMingLiU-ExtB" w:eastAsia="PMingLiU-ExtB" w:hAnsi="PMingLiU-ExtB"/>
                      <w:lang w:val="es-CR"/>
                    </w:rPr>
                    <w:t xml:space="preserve">I G.M.: </w:t>
                  </w:r>
                </w:p>
                <w:p w:rsidR="000C6C4F" w:rsidRPr="002468B9" w:rsidRDefault="000C6C4F" w:rsidP="002468B9">
                  <w:pPr>
                    <w:jc w:val="center"/>
                    <w:rPr>
                      <w:rFonts w:ascii="PMingLiU-ExtB" w:eastAsia="PMingLiU-ExtB" w:hAnsi="PMingLiU-ExtB"/>
                      <w:lang w:val="es-CR"/>
                    </w:rPr>
                  </w:pPr>
                  <w:r>
                    <w:rPr>
                      <w:rFonts w:ascii="PMingLiU-ExtB" w:eastAsia="PMingLiU-ExtB" w:hAnsi="PMingLiU-ExtB"/>
                      <w:lang w:val="es-CR"/>
                    </w:rPr>
                    <w:t xml:space="preserve">Consecuencias </w:t>
                  </w:r>
                </w:p>
              </w:txbxContent>
            </v:textbox>
          </v:roundrect>
        </w:pict>
      </w:r>
      <w:r w:rsidR="002468B9" w:rsidRPr="00740ECE">
        <w:rPr>
          <w:rFonts w:ascii="PMingLiU-ExtB" w:eastAsia="PMingLiU-ExtB" w:hAnsi="PMingLiU-ExtB"/>
          <w:sz w:val="24"/>
          <w:szCs w:val="24"/>
        </w:rPr>
        <w:t>Fortalecimiento del sentimiento nacionalista de los territorios coloniales.</w:t>
      </w:r>
    </w:p>
    <w:p w:rsidR="002468B9" w:rsidRPr="00740ECE" w:rsidRDefault="002468B9" w:rsidP="00FA1068">
      <w:pPr>
        <w:pStyle w:val="Prrafodelista"/>
        <w:numPr>
          <w:ilvl w:val="0"/>
          <w:numId w:val="13"/>
        </w:numPr>
        <w:spacing w:after="0"/>
        <w:ind w:left="2835" w:hanging="283"/>
        <w:jc w:val="both"/>
        <w:rPr>
          <w:rFonts w:ascii="PMingLiU-ExtB" w:eastAsia="PMingLiU-ExtB" w:hAnsi="PMingLiU-ExtB"/>
          <w:sz w:val="24"/>
          <w:szCs w:val="24"/>
        </w:rPr>
      </w:pPr>
      <w:r w:rsidRPr="00740ECE">
        <w:rPr>
          <w:rFonts w:ascii="PMingLiU-ExtB" w:eastAsia="PMingLiU-ExtB" w:hAnsi="PMingLiU-ExtB"/>
          <w:sz w:val="24"/>
          <w:szCs w:val="24"/>
        </w:rPr>
        <w:t>Creación de la Sociedad de las Naciones con la finalidad de evitar una nueva guerra.</w:t>
      </w:r>
    </w:p>
    <w:p w:rsidR="002468B9" w:rsidRPr="00740ECE" w:rsidRDefault="002468B9" w:rsidP="00FA1068">
      <w:pPr>
        <w:pStyle w:val="Prrafodelista"/>
        <w:numPr>
          <w:ilvl w:val="0"/>
          <w:numId w:val="13"/>
        </w:numPr>
        <w:spacing w:after="0"/>
        <w:ind w:left="2835" w:hanging="283"/>
        <w:jc w:val="both"/>
        <w:rPr>
          <w:rFonts w:ascii="PMingLiU-ExtB" w:eastAsia="PMingLiU-ExtB" w:hAnsi="PMingLiU-ExtB"/>
          <w:sz w:val="24"/>
          <w:szCs w:val="24"/>
        </w:rPr>
      </w:pPr>
      <w:r w:rsidRPr="00740ECE">
        <w:rPr>
          <w:rFonts w:ascii="PMingLiU-ExtB" w:eastAsia="PMingLiU-ExtB" w:hAnsi="PMingLiU-ExtB"/>
          <w:sz w:val="24"/>
          <w:szCs w:val="24"/>
        </w:rPr>
        <w:lastRenderedPageBreak/>
        <w:t>___________________________________________________________.</w:t>
      </w:r>
    </w:p>
    <w:p w:rsidR="000622A3" w:rsidRPr="00740ECE" w:rsidRDefault="000622A3" w:rsidP="002B7829">
      <w:pPr>
        <w:jc w:val="both"/>
        <w:rPr>
          <w:rFonts w:ascii="PMingLiU-ExtB" w:eastAsia="PMingLiU-ExtB" w:hAnsi="PMingLiU-ExtB"/>
        </w:rPr>
      </w:pPr>
      <w:r w:rsidRPr="00740ECE">
        <w:rPr>
          <w:rFonts w:ascii="PMingLiU-ExtB" w:eastAsia="PMingLiU-ExtB" w:hAnsi="PMingLiU-ExtB"/>
        </w:rPr>
        <w:t>¿Cuál consecuencia completa, correctamente, el esquema anterior?</w:t>
      </w:r>
    </w:p>
    <w:p w:rsidR="000622A3" w:rsidRPr="00740ECE" w:rsidRDefault="000622A3" w:rsidP="00FA1068">
      <w:pPr>
        <w:pStyle w:val="Prrafodelista"/>
        <w:numPr>
          <w:ilvl w:val="0"/>
          <w:numId w:val="14"/>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Transformación del sistema socialista a uno capitalista en Rusia, por medio de la revolución social.</w:t>
      </w:r>
    </w:p>
    <w:p w:rsidR="000622A3" w:rsidRPr="00740ECE" w:rsidRDefault="000622A3" w:rsidP="00FA1068">
      <w:pPr>
        <w:pStyle w:val="Prrafodelista"/>
        <w:numPr>
          <w:ilvl w:val="0"/>
          <w:numId w:val="14"/>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Devastación de las ciudades estratégicas de Japón debido al lanzamiento de bombas atómicas.</w:t>
      </w:r>
    </w:p>
    <w:p w:rsidR="000622A3" w:rsidRPr="00740ECE" w:rsidRDefault="000622A3" w:rsidP="00FA1068">
      <w:pPr>
        <w:pStyle w:val="Prrafodelista"/>
        <w:numPr>
          <w:ilvl w:val="0"/>
          <w:numId w:val="14"/>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Firma de un acuerdo entre Alemania e Inglaterra para fabricar armas y derrotar a Francia.</w:t>
      </w:r>
    </w:p>
    <w:p w:rsidR="002468B9" w:rsidRDefault="000622A3" w:rsidP="00FA1068">
      <w:pPr>
        <w:pStyle w:val="Prrafodelista"/>
        <w:numPr>
          <w:ilvl w:val="0"/>
          <w:numId w:val="14"/>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Surgimiento de los Estados Unidos como potencia mundial.</w:t>
      </w:r>
    </w:p>
    <w:p w:rsidR="00455E48" w:rsidRPr="00740ECE" w:rsidRDefault="00455E48" w:rsidP="00455E48">
      <w:pPr>
        <w:pStyle w:val="Prrafodelista"/>
        <w:spacing w:after="0"/>
        <w:ind w:left="426"/>
        <w:jc w:val="both"/>
        <w:rPr>
          <w:rFonts w:ascii="PMingLiU-ExtB" w:eastAsia="PMingLiU-ExtB" w:hAnsi="PMingLiU-ExtB"/>
          <w:sz w:val="24"/>
          <w:szCs w:val="24"/>
        </w:rPr>
      </w:pPr>
    </w:p>
    <w:p w:rsidR="002468B9" w:rsidRPr="00740ECE" w:rsidRDefault="000622A3"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esquema</w:t>
      </w:r>
    </w:p>
    <w:p w:rsidR="000622A3" w:rsidRPr="00740ECE" w:rsidRDefault="000622A3" w:rsidP="002B7829">
      <w:pPr>
        <w:jc w:val="center"/>
        <w:rPr>
          <w:rFonts w:ascii="PMingLiU-ExtB" w:eastAsia="PMingLiU-ExtB" w:hAnsi="PMingLiU-ExtB"/>
        </w:rPr>
      </w:pPr>
      <w:r w:rsidRPr="00740ECE">
        <w:rPr>
          <w:rFonts w:ascii="PMingLiU-ExtB" w:eastAsia="PMingLiU-ExtB" w:hAnsi="PMingLiU-ExtB"/>
        </w:rPr>
        <w:t>Consecuencias de la Crisis Económica de 1929</w:t>
      </w:r>
    </w:p>
    <w:p w:rsidR="00292E69" w:rsidRPr="00740ECE" w:rsidRDefault="00292E69" w:rsidP="002B7829">
      <w:pPr>
        <w:jc w:val="center"/>
        <w:rPr>
          <w:rFonts w:ascii="PMingLiU-ExtB" w:eastAsia="PMingLiU-ExtB" w:hAnsi="PMingLiU-ExtB"/>
        </w:rPr>
      </w:pPr>
      <w:r w:rsidRPr="00740ECE">
        <w:rPr>
          <w:rFonts w:ascii="PMingLiU-ExtB" w:eastAsia="PMingLiU-ExtB" w:hAnsi="PMingLiU-ExtB"/>
        </w:rPr>
        <w:t>y la depresión de 1930 en el mundo</w:t>
      </w:r>
    </w:p>
    <w:p w:rsidR="000622A3" w:rsidRPr="00740ECE" w:rsidRDefault="001F4DD4" w:rsidP="002B7829">
      <w:pPr>
        <w:jc w:val="both"/>
        <w:rPr>
          <w:rFonts w:ascii="PMingLiU-ExtB" w:eastAsia="PMingLiU-ExtB" w:hAnsi="PMingLiU-ExtB"/>
        </w:rPr>
      </w:pPr>
      <w:r>
        <w:rPr>
          <w:rFonts w:ascii="PMingLiU-ExtB" w:eastAsia="PMingLiU-ExtB" w:hAnsi="PMingLiU-ExtB"/>
          <w:noProof/>
          <w:lang w:val="es-CR" w:eastAsia="es-C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0;text-align:left;margin-left:239.4pt;margin-top:.45pt;width:25.35pt;height:14.3pt;z-index:251667456">
            <v:textbox style="layout-flow:vertical-ideographic"/>
          </v:shape>
        </w:pict>
      </w:r>
    </w:p>
    <w:p w:rsidR="00292E69" w:rsidRPr="00740ECE" w:rsidRDefault="00292E69" w:rsidP="00FA1068">
      <w:pPr>
        <w:pStyle w:val="Prrafodelista"/>
        <w:numPr>
          <w:ilvl w:val="0"/>
          <w:numId w:val="15"/>
        </w:numPr>
        <w:spacing w:after="0"/>
        <w:jc w:val="center"/>
        <w:rPr>
          <w:rFonts w:ascii="PMingLiU-ExtB" w:eastAsia="PMingLiU-ExtB" w:hAnsi="PMingLiU-ExtB"/>
          <w:sz w:val="24"/>
          <w:szCs w:val="24"/>
        </w:rPr>
      </w:pPr>
      <w:r w:rsidRPr="00740ECE">
        <w:rPr>
          <w:rFonts w:ascii="PMingLiU-ExtB" w:eastAsia="PMingLiU-ExtB" w:hAnsi="PMingLiU-ExtB"/>
          <w:sz w:val="24"/>
          <w:szCs w:val="24"/>
        </w:rPr>
        <w:t>Especulación en la Bolsa de Valores de Nueva York.</w:t>
      </w:r>
    </w:p>
    <w:p w:rsidR="00292E69" w:rsidRPr="00740ECE" w:rsidRDefault="00292E69" w:rsidP="00FA1068">
      <w:pPr>
        <w:pStyle w:val="Prrafodelista"/>
        <w:numPr>
          <w:ilvl w:val="0"/>
          <w:numId w:val="15"/>
        </w:numPr>
        <w:spacing w:after="0"/>
        <w:jc w:val="center"/>
        <w:rPr>
          <w:rFonts w:ascii="PMingLiU-ExtB" w:eastAsia="PMingLiU-ExtB" w:hAnsi="PMingLiU-ExtB"/>
          <w:sz w:val="24"/>
          <w:szCs w:val="24"/>
        </w:rPr>
      </w:pPr>
      <w:r w:rsidRPr="00740ECE">
        <w:rPr>
          <w:rFonts w:ascii="PMingLiU-ExtB" w:eastAsia="PMingLiU-ExtB" w:hAnsi="PMingLiU-ExtB"/>
          <w:sz w:val="24"/>
          <w:szCs w:val="24"/>
        </w:rPr>
        <w:t>___________________________________________.</w:t>
      </w:r>
    </w:p>
    <w:p w:rsidR="00292E69" w:rsidRPr="00740ECE" w:rsidRDefault="00292E69" w:rsidP="002B7829">
      <w:pPr>
        <w:rPr>
          <w:rFonts w:ascii="PMingLiU-ExtB" w:eastAsia="PMingLiU-ExtB" w:hAnsi="PMingLiU-ExtB"/>
        </w:rPr>
      </w:pPr>
      <w:r w:rsidRPr="00740ECE">
        <w:rPr>
          <w:rFonts w:ascii="PMingLiU-ExtB" w:eastAsia="PMingLiU-ExtB" w:hAnsi="PMingLiU-ExtB"/>
        </w:rPr>
        <w:t>¿Cuál consecuencia completa correctamente, el esquema anterior?</w:t>
      </w:r>
    </w:p>
    <w:p w:rsidR="00292E69" w:rsidRPr="00740ECE" w:rsidRDefault="00292E69" w:rsidP="00FA1068">
      <w:pPr>
        <w:pStyle w:val="Prrafodelista"/>
        <w:numPr>
          <w:ilvl w:val="0"/>
          <w:numId w:val="16"/>
        </w:numPr>
        <w:spacing w:after="0"/>
        <w:rPr>
          <w:rFonts w:ascii="PMingLiU-ExtB" w:eastAsia="PMingLiU-ExtB" w:hAnsi="PMingLiU-ExtB"/>
          <w:sz w:val="24"/>
          <w:szCs w:val="24"/>
        </w:rPr>
      </w:pPr>
      <w:r w:rsidRPr="00740ECE">
        <w:rPr>
          <w:rFonts w:ascii="PMingLiU-ExtB" w:eastAsia="PMingLiU-ExtB" w:hAnsi="PMingLiU-ExtB"/>
          <w:sz w:val="24"/>
          <w:szCs w:val="24"/>
        </w:rPr>
        <w:t>Consolidación de la banca estatal.</w:t>
      </w:r>
    </w:p>
    <w:p w:rsidR="00292E69" w:rsidRPr="00740ECE" w:rsidRDefault="00292E69" w:rsidP="00FA1068">
      <w:pPr>
        <w:pStyle w:val="Prrafodelista"/>
        <w:numPr>
          <w:ilvl w:val="0"/>
          <w:numId w:val="16"/>
        </w:numPr>
        <w:spacing w:after="0"/>
        <w:rPr>
          <w:rFonts w:ascii="PMingLiU-ExtB" w:eastAsia="PMingLiU-ExtB" w:hAnsi="PMingLiU-ExtB"/>
          <w:sz w:val="24"/>
          <w:szCs w:val="24"/>
        </w:rPr>
      </w:pPr>
      <w:r w:rsidRPr="00740ECE">
        <w:rPr>
          <w:rFonts w:ascii="PMingLiU-ExtB" w:eastAsia="PMingLiU-ExtB" w:hAnsi="PMingLiU-ExtB"/>
          <w:sz w:val="24"/>
          <w:szCs w:val="24"/>
        </w:rPr>
        <w:t>Caída de la producción industrial mundial.</w:t>
      </w:r>
    </w:p>
    <w:p w:rsidR="00292E69" w:rsidRPr="00740ECE" w:rsidRDefault="00292E69" w:rsidP="00FA1068">
      <w:pPr>
        <w:pStyle w:val="Prrafodelista"/>
        <w:numPr>
          <w:ilvl w:val="0"/>
          <w:numId w:val="16"/>
        </w:numPr>
        <w:spacing w:after="0"/>
        <w:rPr>
          <w:rFonts w:ascii="PMingLiU-ExtB" w:eastAsia="PMingLiU-ExtB" w:hAnsi="PMingLiU-ExtB"/>
          <w:sz w:val="24"/>
          <w:szCs w:val="24"/>
        </w:rPr>
      </w:pPr>
      <w:r w:rsidRPr="00740ECE">
        <w:rPr>
          <w:rFonts w:ascii="PMingLiU-ExtB" w:eastAsia="PMingLiU-ExtB" w:hAnsi="PMingLiU-ExtB"/>
          <w:sz w:val="24"/>
          <w:szCs w:val="24"/>
        </w:rPr>
        <w:t>Crecimiento de la economía internacional.</w:t>
      </w:r>
    </w:p>
    <w:p w:rsidR="00292E69" w:rsidRDefault="00292E69" w:rsidP="00FA1068">
      <w:pPr>
        <w:pStyle w:val="Prrafodelista"/>
        <w:numPr>
          <w:ilvl w:val="0"/>
          <w:numId w:val="16"/>
        </w:numPr>
        <w:spacing w:after="0"/>
        <w:rPr>
          <w:rFonts w:ascii="PMingLiU-ExtB" w:eastAsia="PMingLiU-ExtB" w:hAnsi="PMingLiU-ExtB"/>
          <w:sz w:val="24"/>
          <w:szCs w:val="24"/>
        </w:rPr>
      </w:pPr>
      <w:r w:rsidRPr="00740ECE">
        <w:rPr>
          <w:rFonts w:ascii="PMingLiU-ExtB" w:eastAsia="PMingLiU-ExtB" w:hAnsi="PMingLiU-ExtB"/>
          <w:sz w:val="24"/>
          <w:szCs w:val="24"/>
        </w:rPr>
        <w:t>Aumento de los créditos para los pequeños empresarios.</w:t>
      </w:r>
    </w:p>
    <w:p w:rsidR="00455E48" w:rsidRPr="00740ECE" w:rsidRDefault="00455E48" w:rsidP="00455E48">
      <w:pPr>
        <w:pStyle w:val="Prrafodelista"/>
        <w:spacing w:after="0"/>
        <w:rPr>
          <w:rFonts w:ascii="PMingLiU-ExtB" w:eastAsia="PMingLiU-ExtB" w:hAnsi="PMingLiU-ExtB"/>
          <w:sz w:val="24"/>
          <w:szCs w:val="24"/>
        </w:rPr>
      </w:pPr>
    </w:p>
    <w:p w:rsidR="00C63143" w:rsidRPr="00740ECE" w:rsidRDefault="00292E69"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 xml:space="preserve">La crisis económica de 1929, y la depresión de 1930 afectaron todos los ámbitos de acción de los países y sus habitantes. Una consecuencia de esta crisis en el campo político consistió en el </w:t>
      </w:r>
    </w:p>
    <w:p w:rsidR="00292E69" w:rsidRPr="00740ECE" w:rsidRDefault="00292E69" w:rsidP="00FA1068">
      <w:pPr>
        <w:pStyle w:val="Prrafodelista"/>
        <w:numPr>
          <w:ilvl w:val="0"/>
          <w:numId w:val="17"/>
        </w:numPr>
        <w:spacing w:after="0"/>
        <w:jc w:val="both"/>
        <w:rPr>
          <w:rFonts w:ascii="PMingLiU-ExtB" w:eastAsia="PMingLiU-ExtB" w:hAnsi="PMingLiU-ExtB"/>
          <w:sz w:val="24"/>
          <w:szCs w:val="24"/>
        </w:rPr>
      </w:pPr>
      <w:r w:rsidRPr="00740ECE">
        <w:rPr>
          <w:rFonts w:ascii="PMingLiU-ExtB" w:eastAsia="PMingLiU-ExtB" w:hAnsi="PMingLiU-ExtB"/>
          <w:sz w:val="24"/>
          <w:szCs w:val="24"/>
        </w:rPr>
        <w:t>Afianzamiento del liberalismo político.</w:t>
      </w:r>
    </w:p>
    <w:p w:rsidR="00292E69" w:rsidRPr="00740ECE" w:rsidRDefault="00292E69" w:rsidP="00FA1068">
      <w:pPr>
        <w:pStyle w:val="Prrafodelista"/>
        <w:numPr>
          <w:ilvl w:val="0"/>
          <w:numId w:val="17"/>
        </w:numPr>
        <w:spacing w:after="0"/>
        <w:jc w:val="both"/>
        <w:rPr>
          <w:rFonts w:ascii="PMingLiU-ExtB" w:eastAsia="PMingLiU-ExtB" w:hAnsi="PMingLiU-ExtB"/>
          <w:sz w:val="24"/>
          <w:szCs w:val="24"/>
        </w:rPr>
      </w:pPr>
      <w:r w:rsidRPr="00740ECE">
        <w:rPr>
          <w:rFonts w:ascii="PMingLiU-ExtB" w:eastAsia="PMingLiU-ExtB" w:hAnsi="PMingLiU-ExtB"/>
          <w:sz w:val="24"/>
          <w:szCs w:val="24"/>
        </w:rPr>
        <w:t>Predominio de las ideologías de izquierda.</w:t>
      </w:r>
    </w:p>
    <w:p w:rsidR="00292E69" w:rsidRPr="00740ECE" w:rsidRDefault="00292E69" w:rsidP="00FA1068">
      <w:pPr>
        <w:pStyle w:val="Prrafodelista"/>
        <w:numPr>
          <w:ilvl w:val="0"/>
          <w:numId w:val="17"/>
        </w:numPr>
        <w:spacing w:after="0"/>
        <w:jc w:val="both"/>
        <w:rPr>
          <w:rFonts w:ascii="PMingLiU-ExtB" w:eastAsia="PMingLiU-ExtB" w:hAnsi="PMingLiU-ExtB"/>
          <w:sz w:val="24"/>
          <w:szCs w:val="24"/>
        </w:rPr>
      </w:pPr>
      <w:r w:rsidRPr="00740ECE">
        <w:rPr>
          <w:rFonts w:ascii="PMingLiU-ExtB" w:eastAsia="PMingLiU-ExtB" w:hAnsi="PMingLiU-ExtB"/>
          <w:sz w:val="24"/>
          <w:szCs w:val="24"/>
        </w:rPr>
        <w:t>Fortalecimiento de procesos descolonizadores.</w:t>
      </w:r>
    </w:p>
    <w:p w:rsidR="00292E69" w:rsidRDefault="00292E69" w:rsidP="00FA1068">
      <w:pPr>
        <w:pStyle w:val="Prrafodelista"/>
        <w:numPr>
          <w:ilvl w:val="0"/>
          <w:numId w:val="17"/>
        </w:numPr>
        <w:spacing w:after="0"/>
        <w:jc w:val="both"/>
        <w:rPr>
          <w:rFonts w:ascii="PMingLiU-ExtB" w:eastAsia="PMingLiU-ExtB" w:hAnsi="PMingLiU-ExtB"/>
          <w:sz w:val="24"/>
          <w:szCs w:val="24"/>
        </w:rPr>
      </w:pPr>
      <w:r w:rsidRPr="00740ECE">
        <w:rPr>
          <w:rFonts w:ascii="PMingLiU-ExtB" w:eastAsia="PMingLiU-ExtB" w:hAnsi="PMingLiU-ExtB"/>
          <w:sz w:val="24"/>
          <w:szCs w:val="24"/>
        </w:rPr>
        <w:t>Auge de las ideologías nacionalistas y totalitaristas.</w:t>
      </w:r>
    </w:p>
    <w:p w:rsidR="00455E48" w:rsidRPr="00740ECE" w:rsidRDefault="00455E48" w:rsidP="00455E48">
      <w:pPr>
        <w:pStyle w:val="Prrafodelista"/>
        <w:spacing w:after="0"/>
        <w:ind w:left="426"/>
        <w:jc w:val="both"/>
        <w:rPr>
          <w:rFonts w:ascii="PMingLiU-ExtB" w:eastAsia="PMingLiU-ExtB" w:hAnsi="PMingLiU-ExtB"/>
          <w:sz w:val="24"/>
          <w:szCs w:val="24"/>
        </w:rPr>
      </w:pPr>
    </w:p>
    <w:p w:rsidR="00C63143" w:rsidRPr="00740ECE" w:rsidRDefault="00292E69"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esquema</w:t>
      </w:r>
    </w:p>
    <w:p w:rsidR="00292E69" w:rsidRPr="00740ECE" w:rsidRDefault="001F4DD4" w:rsidP="00FA1068">
      <w:pPr>
        <w:pStyle w:val="Prrafodelista"/>
        <w:numPr>
          <w:ilvl w:val="0"/>
          <w:numId w:val="18"/>
        </w:numPr>
        <w:spacing w:after="0"/>
        <w:jc w:val="both"/>
        <w:rPr>
          <w:rFonts w:ascii="PMingLiU-ExtB" w:eastAsia="PMingLiU-ExtB" w:hAnsi="PMingLiU-ExtB"/>
          <w:sz w:val="24"/>
          <w:szCs w:val="24"/>
        </w:rPr>
      </w:pPr>
      <w:r>
        <w:rPr>
          <w:rFonts w:ascii="PMingLiU-ExtB" w:eastAsia="PMingLiU-ExtB" w:hAnsi="PMingLiU-ExtB"/>
          <w:noProof/>
          <w:sz w:val="24"/>
          <w:szCs w:val="24"/>
          <w:lang w:eastAsia="es-CR"/>
        </w:rPr>
        <w:pict>
          <v:shape id="_x0000_s1036" type="#_x0000_t87" style="position:absolute;left:0;text-align:left;margin-left:138pt;margin-top:-8.95pt;width:12pt;height:44.1pt;z-index:251669504"/>
        </w:pict>
      </w:r>
      <w:r>
        <w:rPr>
          <w:rFonts w:ascii="PMingLiU-ExtB" w:eastAsia="PMingLiU-ExtB" w:hAnsi="PMingLiU-ExtB"/>
          <w:noProof/>
          <w:sz w:val="24"/>
          <w:szCs w:val="24"/>
        </w:rPr>
        <w:pict>
          <v:roundrect id="_x0000_s1035" style="position:absolute;left:0;text-align:left;margin-left:-9.55pt;margin-top:3.2pt;width:131.15pt;height:25.9pt;z-index:251668480" arcsize="10923f" fillcolor="white [3201]" strokecolor="#9bbb59 [3206]" strokeweight="1pt">
            <v:stroke dashstyle="dash"/>
            <v:shadow color="#868686"/>
            <v:textbox>
              <w:txbxContent>
                <w:p w:rsidR="000C6C4F" w:rsidRPr="00292E69" w:rsidRDefault="000C6C4F" w:rsidP="00292E69">
                  <w:pPr>
                    <w:jc w:val="center"/>
                    <w:rPr>
                      <w:rFonts w:ascii="PMingLiU-ExtB" w:eastAsia="PMingLiU-ExtB" w:hAnsi="PMingLiU-ExtB"/>
                      <w:lang w:val="es-CR"/>
                    </w:rPr>
                  </w:pPr>
                  <w:r>
                    <w:rPr>
                      <w:rFonts w:ascii="PMingLiU-ExtB" w:eastAsia="PMingLiU-ExtB" w:hAnsi="PMingLiU-ExtB"/>
                      <w:lang w:val="es-CR"/>
                    </w:rPr>
                    <w:t>Causas de la II G.M.</w:t>
                  </w:r>
                </w:p>
              </w:txbxContent>
            </v:textbox>
          </v:roundrect>
        </w:pict>
      </w:r>
      <w:r w:rsidR="00292E69" w:rsidRPr="00740ECE">
        <w:rPr>
          <w:rFonts w:ascii="PMingLiU-ExtB" w:eastAsia="PMingLiU-ExtB" w:hAnsi="PMingLiU-ExtB"/>
          <w:sz w:val="24"/>
          <w:szCs w:val="24"/>
        </w:rPr>
        <w:t>Intereses de los alemanes por recuperar los territorios perdidos.</w:t>
      </w:r>
    </w:p>
    <w:p w:rsidR="00292E69" w:rsidRPr="00740ECE" w:rsidRDefault="00292E69" w:rsidP="00FA1068">
      <w:pPr>
        <w:pStyle w:val="Prrafodelista"/>
        <w:numPr>
          <w:ilvl w:val="0"/>
          <w:numId w:val="18"/>
        </w:numPr>
        <w:spacing w:after="0"/>
        <w:jc w:val="both"/>
        <w:rPr>
          <w:rFonts w:ascii="PMingLiU-ExtB" w:eastAsia="PMingLiU-ExtB" w:hAnsi="PMingLiU-ExtB"/>
          <w:sz w:val="24"/>
          <w:szCs w:val="24"/>
        </w:rPr>
      </w:pPr>
      <w:r w:rsidRPr="00740ECE">
        <w:rPr>
          <w:rFonts w:ascii="PMingLiU-ExtB" w:eastAsia="PMingLiU-ExtB" w:hAnsi="PMingLiU-ExtB"/>
          <w:sz w:val="24"/>
          <w:szCs w:val="24"/>
        </w:rPr>
        <w:t>Deseo de Japón por adquirir territorios de Asia Continental.</w:t>
      </w:r>
    </w:p>
    <w:p w:rsidR="00292E69" w:rsidRPr="00740ECE" w:rsidRDefault="00292E69" w:rsidP="00FA1068">
      <w:pPr>
        <w:pStyle w:val="Prrafodelista"/>
        <w:numPr>
          <w:ilvl w:val="0"/>
          <w:numId w:val="18"/>
        </w:numPr>
        <w:spacing w:after="0"/>
        <w:jc w:val="both"/>
        <w:rPr>
          <w:rFonts w:ascii="PMingLiU-ExtB" w:eastAsia="PMingLiU-ExtB" w:hAnsi="PMingLiU-ExtB"/>
          <w:sz w:val="24"/>
          <w:szCs w:val="24"/>
        </w:rPr>
      </w:pPr>
      <w:r w:rsidRPr="00740ECE">
        <w:rPr>
          <w:rFonts w:ascii="PMingLiU-ExtB" w:eastAsia="PMingLiU-ExtB" w:hAnsi="PMingLiU-ExtB"/>
          <w:sz w:val="24"/>
          <w:szCs w:val="24"/>
        </w:rPr>
        <w:t>___________________________________________________.</w:t>
      </w:r>
    </w:p>
    <w:p w:rsidR="00292E69" w:rsidRPr="00740ECE" w:rsidRDefault="00292E69" w:rsidP="002B7829">
      <w:pPr>
        <w:jc w:val="both"/>
        <w:rPr>
          <w:rFonts w:ascii="PMingLiU-ExtB" w:eastAsia="PMingLiU-ExtB" w:hAnsi="PMingLiU-ExtB"/>
        </w:rPr>
      </w:pPr>
      <w:r w:rsidRPr="00740ECE">
        <w:rPr>
          <w:rFonts w:ascii="PMingLiU-ExtB" w:eastAsia="PMingLiU-ExtB" w:hAnsi="PMingLiU-ExtB"/>
        </w:rPr>
        <w:t>¿Cuál causa completa correctamente el esquema anterior?</w:t>
      </w:r>
    </w:p>
    <w:p w:rsidR="00332827" w:rsidRPr="00740ECE" w:rsidRDefault="00332827" w:rsidP="00FA1068">
      <w:pPr>
        <w:pStyle w:val="Prrafodelista"/>
        <w:numPr>
          <w:ilvl w:val="0"/>
          <w:numId w:val="19"/>
        </w:numPr>
        <w:spacing w:after="0"/>
        <w:jc w:val="both"/>
        <w:rPr>
          <w:rFonts w:ascii="PMingLiU-ExtB" w:eastAsia="PMingLiU-ExtB" w:hAnsi="PMingLiU-ExtB"/>
          <w:sz w:val="24"/>
          <w:szCs w:val="24"/>
        </w:rPr>
      </w:pPr>
      <w:r w:rsidRPr="00740ECE">
        <w:rPr>
          <w:rFonts w:ascii="PMingLiU-ExtB" w:eastAsia="PMingLiU-ExtB" w:hAnsi="PMingLiU-ExtB"/>
          <w:sz w:val="24"/>
          <w:szCs w:val="24"/>
        </w:rPr>
        <w:t>Eliminación del arsenal atómico *nuclear por parte de las grandes potencias.</w:t>
      </w:r>
    </w:p>
    <w:p w:rsidR="00332827" w:rsidRPr="00740ECE" w:rsidRDefault="00332827" w:rsidP="00FA1068">
      <w:pPr>
        <w:pStyle w:val="Prrafodelista"/>
        <w:numPr>
          <w:ilvl w:val="0"/>
          <w:numId w:val="19"/>
        </w:numPr>
        <w:spacing w:after="0"/>
        <w:jc w:val="both"/>
        <w:rPr>
          <w:rFonts w:ascii="PMingLiU-ExtB" w:eastAsia="PMingLiU-ExtB" w:hAnsi="PMingLiU-ExtB"/>
          <w:sz w:val="24"/>
          <w:szCs w:val="24"/>
        </w:rPr>
      </w:pPr>
      <w:r w:rsidRPr="00740ECE">
        <w:rPr>
          <w:rFonts w:ascii="PMingLiU-ExtB" w:eastAsia="PMingLiU-ExtB" w:hAnsi="PMingLiU-ExtB"/>
          <w:sz w:val="24"/>
          <w:szCs w:val="24"/>
        </w:rPr>
        <w:t>Pretensión de la URSS, de expandir el comunismo por todo el mundo.</w:t>
      </w:r>
    </w:p>
    <w:p w:rsidR="00332827" w:rsidRPr="00740ECE" w:rsidRDefault="00332827" w:rsidP="00FA1068">
      <w:pPr>
        <w:pStyle w:val="Prrafodelista"/>
        <w:numPr>
          <w:ilvl w:val="0"/>
          <w:numId w:val="19"/>
        </w:numPr>
        <w:spacing w:after="0"/>
        <w:jc w:val="both"/>
        <w:rPr>
          <w:rFonts w:ascii="PMingLiU-ExtB" w:eastAsia="PMingLiU-ExtB" w:hAnsi="PMingLiU-ExtB"/>
          <w:sz w:val="24"/>
          <w:szCs w:val="24"/>
        </w:rPr>
      </w:pPr>
      <w:r w:rsidRPr="00740ECE">
        <w:rPr>
          <w:rFonts w:ascii="PMingLiU-ExtB" w:eastAsia="PMingLiU-ExtB" w:hAnsi="PMingLiU-ExtB"/>
          <w:sz w:val="24"/>
          <w:szCs w:val="24"/>
        </w:rPr>
        <w:t>Debilitamiento de los gobiernos totalitarios de Europa Occidental.</w:t>
      </w:r>
    </w:p>
    <w:p w:rsidR="00292E69" w:rsidRPr="00740ECE" w:rsidRDefault="00332827" w:rsidP="00FA1068">
      <w:pPr>
        <w:pStyle w:val="Prrafodelista"/>
        <w:numPr>
          <w:ilvl w:val="0"/>
          <w:numId w:val="19"/>
        </w:numPr>
        <w:spacing w:after="0"/>
        <w:jc w:val="both"/>
        <w:rPr>
          <w:rFonts w:ascii="PMingLiU-ExtB" w:eastAsia="PMingLiU-ExtB" w:hAnsi="PMingLiU-ExtB"/>
          <w:sz w:val="24"/>
          <w:szCs w:val="24"/>
        </w:rPr>
      </w:pPr>
      <w:r w:rsidRPr="00740ECE">
        <w:rPr>
          <w:rFonts w:ascii="PMingLiU-ExtB" w:eastAsia="PMingLiU-ExtB" w:hAnsi="PMingLiU-ExtB"/>
          <w:sz w:val="24"/>
          <w:szCs w:val="24"/>
        </w:rPr>
        <w:t>Imposición de los acuerdos firmados en el Tratado de Versalles.</w:t>
      </w:r>
    </w:p>
    <w:p w:rsidR="00332827"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shape id="_x0000_s1038" type="#_x0000_t87" style="position:absolute;left:0;text-align:left;margin-left:145.6pt;margin-top:15.6pt;width:12pt;height:41.05pt;z-index:251671552"/>
        </w:pict>
      </w:r>
      <w:r>
        <w:rPr>
          <w:rFonts w:ascii="PMingLiU-ExtB" w:eastAsia="PMingLiU-ExtB" w:hAnsi="PMingLiU-ExtB"/>
          <w:noProof/>
          <w:sz w:val="24"/>
          <w:szCs w:val="24"/>
        </w:rPr>
        <w:pict>
          <v:roundrect id="_x0000_s1037" style="position:absolute;left:0;text-align:left;margin-left:14.1pt;margin-top:15.6pt;width:124.7pt;height:41.05pt;z-index:251670528" arcsize="10923f" fillcolor="white [3201]" strokecolor="#4bacc6 [3208]" strokeweight="1pt">
            <v:stroke dashstyle="dash"/>
            <v:shadow color="#868686"/>
            <v:textbox>
              <w:txbxContent>
                <w:p w:rsidR="000C6C4F" w:rsidRPr="00332827" w:rsidRDefault="000C6C4F" w:rsidP="00332827">
                  <w:pPr>
                    <w:jc w:val="center"/>
                    <w:rPr>
                      <w:rFonts w:ascii="PMingLiU-ExtB" w:eastAsia="PMingLiU-ExtB" w:hAnsi="PMingLiU-ExtB"/>
                      <w:lang w:val="es-CR"/>
                    </w:rPr>
                  </w:pPr>
                  <w:r>
                    <w:rPr>
                      <w:rFonts w:ascii="PMingLiU-ExtB" w:eastAsia="PMingLiU-ExtB" w:hAnsi="PMingLiU-ExtB"/>
                      <w:lang w:val="es-CR"/>
                    </w:rPr>
                    <w:t>Consecuencias de la II G.M.</w:t>
                  </w:r>
                </w:p>
              </w:txbxContent>
            </v:textbox>
          </v:roundrect>
        </w:pict>
      </w:r>
      <w:r w:rsidR="00332827" w:rsidRPr="00740ECE">
        <w:rPr>
          <w:rFonts w:ascii="PMingLiU-ExtB" w:eastAsia="PMingLiU-ExtB" w:hAnsi="PMingLiU-ExtB"/>
          <w:sz w:val="24"/>
          <w:szCs w:val="24"/>
        </w:rPr>
        <w:t>Lea el siguiente esquema</w:t>
      </w:r>
    </w:p>
    <w:p w:rsidR="00332827" w:rsidRPr="00740ECE" w:rsidRDefault="00332827" w:rsidP="00FA1068">
      <w:pPr>
        <w:pStyle w:val="Prrafodelista"/>
        <w:numPr>
          <w:ilvl w:val="0"/>
          <w:numId w:val="20"/>
        </w:numPr>
        <w:spacing w:after="0"/>
        <w:jc w:val="both"/>
        <w:rPr>
          <w:rFonts w:ascii="PMingLiU-ExtB" w:eastAsia="PMingLiU-ExtB" w:hAnsi="PMingLiU-ExtB"/>
          <w:sz w:val="24"/>
          <w:szCs w:val="24"/>
        </w:rPr>
      </w:pPr>
      <w:r w:rsidRPr="00740ECE">
        <w:rPr>
          <w:rFonts w:ascii="PMingLiU-ExtB" w:eastAsia="PMingLiU-ExtB" w:hAnsi="PMingLiU-ExtB"/>
          <w:sz w:val="24"/>
          <w:szCs w:val="24"/>
        </w:rPr>
        <w:t>Creación de la ONU.</w:t>
      </w:r>
    </w:p>
    <w:p w:rsidR="00332827" w:rsidRPr="00740ECE" w:rsidRDefault="00332827" w:rsidP="00FA1068">
      <w:pPr>
        <w:pStyle w:val="Prrafodelista"/>
        <w:numPr>
          <w:ilvl w:val="0"/>
          <w:numId w:val="20"/>
        </w:numPr>
        <w:spacing w:after="0"/>
        <w:jc w:val="both"/>
        <w:rPr>
          <w:rFonts w:ascii="PMingLiU-ExtB" w:eastAsia="PMingLiU-ExtB" w:hAnsi="PMingLiU-ExtB"/>
          <w:sz w:val="24"/>
          <w:szCs w:val="24"/>
        </w:rPr>
      </w:pPr>
      <w:r w:rsidRPr="00740ECE">
        <w:rPr>
          <w:rFonts w:ascii="PMingLiU-ExtB" w:eastAsia="PMingLiU-ExtB" w:hAnsi="PMingLiU-ExtB"/>
          <w:sz w:val="24"/>
          <w:szCs w:val="24"/>
        </w:rPr>
        <w:t>_________________.</w:t>
      </w:r>
    </w:p>
    <w:p w:rsidR="00332827" w:rsidRPr="00740ECE" w:rsidRDefault="00332827" w:rsidP="002B7829">
      <w:pPr>
        <w:jc w:val="both"/>
        <w:rPr>
          <w:rFonts w:ascii="PMingLiU-ExtB" w:eastAsia="PMingLiU-ExtB" w:hAnsi="PMingLiU-ExtB"/>
        </w:rPr>
      </w:pPr>
      <w:r w:rsidRPr="00740ECE">
        <w:rPr>
          <w:rFonts w:ascii="PMingLiU-ExtB" w:eastAsia="PMingLiU-ExtB" w:hAnsi="PMingLiU-ExtB"/>
        </w:rPr>
        <w:t>¿Cuál consecuencia completa correctamente el esquema anterior?</w:t>
      </w:r>
    </w:p>
    <w:p w:rsidR="00332827" w:rsidRPr="00740ECE" w:rsidRDefault="00332827" w:rsidP="00FA1068">
      <w:pPr>
        <w:pStyle w:val="Prrafodelista"/>
        <w:numPr>
          <w:ilvl w:val="0"/>
          <w:numId w:val="21"/>
        </w:numPr>
        <w:spacing w:after="0"/>
        <w:jc w:val="both"/>
        <w:rPr>
          <w:rFonts w:ascii="PMingLiU-ExtB" w:eastAsia="PMingLiU-ExtB" w:hAnsi="PMingLiU-ExtB"/>
          <w:sz w:val="24"/>
          <w:szCs w:val="24"/>
        </w:rPr>
      </w:pPr>
      <w:r w:rsidRPr="00740ECE">
        <w:rPr>
          <w:rFonts w:ascii="PMingLiU-ExtB" w:eastAsia="PMingLiU-ExtB" w:hAnsi="PMingLiU-ExtB"/>
          <w:sz w:val="24"/>
          <w:szCs w:val="24"/>
        </w:rPr>
        <w:t>Creación de la OMS</w:t>
      </w:r>
      <w:r w:rsidR="00876A70" w:rsidRPr="00740ECE">
        <w:rPr>
          <w:rFonts w:ascii="PMingLiU-ExtB" w:eastAsia="PMingLiU-ExtB" w:hAnsi="PMingLiU-ExtB"/>
          <w:sz w:val="24"/>
          <w:szCs w:val="24"/>
        </w:rPr>
        <w:t>.</w:t>
      </w:r>
    </w:p>
    <w:p w:rsidR="00876A70" w:rsidRPr="00740ECE" w:rsidRDefault="00876A70" w:rsidP="00FA1068">
      <w:pPr>
        <w:pStyle w:val="Prrafodelista"/>
        <w:numPr>
          <w:ilvl w:val="0"/>
          <w:numId w:val="21"/>
        </w:numPr>
        <w:spacing w:after="0"/>
        <w:jc w:val="both"/>
        <w:rPr>
          <w:rFonts w:ascii="PMingLiU-ExtB" w:eastAsia="PMingLiU-ExtB" w:hAnsi="PMingLiU-ExtB"/>
          <w:sz w:val="24"/>
          <w:szCs w:val="24"/>
        </w:rPr>
      </w:pPr>
      <w:r w:rsidRPr="00740ECE">
        <w:rPr>
          <w:rFonts w:ascii="PMingLiU-ExtB" w:eastAsia="PMingLiU-ExtB" w:hAnsi="PMingLiU-ExtB"/>
          <w:sz w:val="24"/>
          <w:szCs w:val="24"/>
        </w:rPr>
        <w:t>Consolidación del Estado Palestino.</w:t>
      </w:r>
    </w:p>
    <w:p w:rsidR="00876A70" w:rsidRPr="00740ECE" w:rsidRDefault="00876A70" w:rsidP="00FA1068">
      <w:pPr>
        <w:pStyle w:val="Prrafodelista"/>
        <w:numPr>
          <w:ilvl w:val="0"/>
          <w:numId w:val="21"/>
        </w:numPr>
        <w:spacing w:after="0"/>
        <w:jc w:val="both"/>
        <w:rPr>
          <w:rFonts w:ascii="PMingLiU-ExtB" w:eastAsia="PMingLiU-ExtB" w:hAnsi="PMingLiU-ExtB"/>
          <w:sz w:val="24"/>
          <w:szCs w:val="24"/>
        </w:rPr>
      </w:pPr>
      <w:r w:rsidRPr="00740ECE">
        <w:rPr>
          <w:rFonts w:ascii="PMingLiU-ExtB" w:eastAsia="PMingLiU-ExtB" w:hAnsi="PMingLiU-ExtB"/>
          <w:sz w:val="24"/>
          <w:szCs w:val="24"/>
        </w:rPr>
        <w:t>Formación del bloque socialista Europeo.</w:t>
      </w:r>
    </w:p>
    <w:p w:rsidR="00C63143" w:rsidRPr="00740ECE" w:rsidRDefault="00876A70" w:rsidP="00FA1068">
      <w:pPr>
        <w:pStyle w:val="Prrafodelista"/>
        <w:numPr>
          <w:ilvl w:val="0"/>
          <w:numId w:val="21"/>
        </w:numPr>
        <w:spacing w:after="0"/>
        <w:jc w:val="both"/>
        <w:rPr>
          <w:rFonts w:ascii="PMingLiU-ExtB" w:eastAsia="PMingLiU-ExtB" w:hAnsi="PMingLiU-ExtB"/>
          <w:sz w:val="24"/>
          <w:szCs w:val="24"/>
        </w:rPr>
      </w:pPr>
      <w:r w:rsidRPr="00740ECE">
        <w:rPr>
          <w:rFonts w:ascii="PMingLiU-ExtB" w:eastAsia="PMingLiU-ExtB" w:hAnsi="PMingLiU-ExtB"/>
          <w:sz w:val="24"/>
          <w:szCs w:val="24"/>
        </w:rPr>
        <w:t>Debilitamiento de los procesos de descolonización en Asia y África.</w:t>
      </w:r>
    </w:p>
    <w:p w:rsidR="00CD7434" w:rsidRPr="00455E48" w:rsidRDefault="00CD7434" w:rsidP="00455E48">
      <w:pPr>
        <w:jc w:val="both"/>
        <w:rPr>
          <w:rFonts w:ascii="PMingLiU-ExtB" w:eastAsia="PMingLiU-ExtB" w:hAnsi="PMingLiU-ExtB"/>
        </w:rPr>
      </w:pPr>
    </w:p>
    <w:p w:rsidR="00C63143" w:rsidRPr="00740ECE" w:rsidRDefault="00876A70"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esquema</w:t>
      </w:r>
    </w:p>
    <w:p w:rsidR="00876A70" w:rsidRPr="00740ECE" w:rsidRDefault="001F4DD4" w:rsidP="002B7829">
      <w:pPr>
        <w:pStyle w:val="Prrafodelista"/>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shape id="_x0000_s1040" type="#_x0000_t87" style="position:absolute;left:0;text-align:left;margin-left:156.75pt;margin-top:2pt;width:12pt;height:1in;z-index:251673600"/>
        </w:pict>
      </w:r>
    </w:p>
    <w:p w:rsidR="00876A70" w:rsidRPr="00740ECE" w:rsidRDefault="001F4DD4" w:rsidP="00FA1068">
      <w:pPr>
        <w:pStyle w:val="Prrafodelista"/>
        <w:numPr>
          <w:ilvl w:val="0"/>
          <w:numId w:val="22"/>
        </w:numPr>
        <w:spacing w:after="0"/>
        <w:ind w:left="3828" w:hanging="352"/>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39" style="position:absolute;left:0;text-align:left;margin-left:4.15pt;margin-top:1.3pt;width:144.5pt;height:41.1pt;z-index:251672576" arcsize="10923f" fillcolor="white [3201]" strokecolor="#c2d69b [1942]" strokeweight="1pt">
            <v:fill color2="#d6e3bc [1302]" focusposition="1" focussize="" focus="100%" type="gradient"/>
            <v:shadow on="t" type="perspective" color="#4e6128 [1606]" opacity=".5" offset="1pt" offset2="-3pt"/>
            <v:textbox>
              <w:txbxContent>
                <w:p w:rsidR="000C6C4F" w:rsidRPr="00876A70" w:rsidRDefault="000C6C4F" w:rsidP="00876A70">
                  <w:pPr>
                    <w:jc w:val="center"/>
                    <w:rPr>
                      <w:rFonts w:ascii="PMingLiU-ExtB" w:eastAsia="PMingLiU-ExtB" w:hAnsi="PMingLiU-ExtB"/>
                      <w:lang w:val="es-CR"/>
                    </w:rPr>
                  </w:pPr>
                  <w:r>
                    <w:rPr>
                      <w:rFonts w:ascii="PMingLiU-ExtB" w:eastAsia="PMingLiU-ExtB" w:hAnsi="PMingLiU-ExtB"/>
                      <w:lang w:val="es-CR"/>
                    </w:rPr>
                    <w:t>Conferencia de Bretton Woods 1944</w:t>
                  </w:r>
                </w:p>
              </w:txbxContent>
            </v:textbox>
          </v:roundrect>
        </w:pict>
      </w:r>
      <w:r w:rsidR="00876A70" w:rsidRPr="00740ECE">
        <w:rPr>
          <w:rFonts w:ascii="PMingLiU-ExtB" w:eastAsia="PMingLiU-ExtB" w:hAnsi="PMingLiU-ExtB"/>
          <w:sz w:val="24"/>
          <w:szCs w:val="24"/>
        </w:rPr>
        <w:t>Banco Mundial.</w:t>
      </w:r>
    </w:p>
    <w:p w:rsidR="00876A70" w:rsidRPr="00740ECE" w:rsidRDefault="00876A70" w:rsidP="00FA1068">
      <w:pPr>
        <w:pStyle w:val="Prrafodelista"/>
        <w:numPr>
          <w:ilvl w:val="0"/>
          <w:numId w:val="22"/>
        </w:numPr>
        <w:spacing w:after="0"/>
        <w:ind w:left="3828" w:hanging="352"/>
        <w:jc w:val="both"/>
        <w:rPr>
          <w:rFonts w:ascii="PMingLiU-ExtB" w:eastAsia="PMingLiU-ExtB" w:hAnsi="PMingLiU-ExtB"/>
          <w:sz w:val="24"/>
          <w:szCs w:val="24"/>
        </w:rPr>
      </w:pPr>
      <w:r w:rsidRPr="00740ECE">
        <w:rPr>
          <w:rFonts w:ascii="PMingLiU-ExtB" w:eastAsia="PMingLiU-ExtB" w:hAnsi="PMingLiU-ExtB"/>
          <w:sz w:val="24"/>
          <w:szCs w:val="24"/>
        </w:rPr>
        <w:t>Fondo  Monetario Mundial.</w:t>
      </w:r>
    </w:p>
    <w:p w:rsidR="00876A70" w:rsidRPr="00740ECE" w:rsidRDefault="00876A70" w:rsidP="00FA1068">
      <w:pPr>
        <w:pStyle w:val="Prrafodelista"/>
        <w:numPr>
          <w:ilvl w:val="0"/>
          <w:numId w:val="22"/>
        </w:numPr>
        <w:spacing w:after="0"/>
        <w:ind w:left="3828" w:hanging="352"/>
        <w:jc w:val="both"/>
        <w:rPr>
          <w:rFonts w:ascii="PMingLiU-ExtB" w:eastAsia="PMingLiU-ExtB" w:hAnsi="PMingLiU-ExtB"/>
          <w:sz w:val="24"/>
          <w:szCs w:val="24"/>
        </w:rPr>
      </w:pPr>
      <w:r w:rsidRPr="00740ECE">
        <w:rPr>
          <w:rFonts w:ascii="PMingLiU-ExtB" w:eastAsia="PMingLiU-ExtB" w:hAnsi="PMingLiU-ExtB"/>
          <w:sz w:val="24"/>
          <w:szCs w:val="24"/>
        </w:rPr>
        <w:t>Organización Mundial del Comercio.</w:t>
      </w:r>
    </w:p>
    <w:p w:rsidR="00876A70" w:rsidRPr="00740ECE" w:rsidRDefault="00876A70" w:rsidP="002B7829">
      <w:pPr>
        <w:jc w:val="both"/>
        <w:rPr>
          <w:rFonts w:ascii="PMingLiU-ExtB" w:eastAsia="PMingLiU-ExtB" w:hAnsi="PMingLiU-ExtB"/>
        </w:rPr>
      </w:pPr>
      <w:r w:rsidRPr="00740ECE">
        <w:rPr>
          <w:rFonts w:ascii="PMingLiU-ExtB" w:eastAsia="PMingLiU-ExtB" w:hAnsi="PMingLiU-ExtB"/>
        </w:rPr>
        <w:lastRenderedPageBreak/>
        <w:t xml:space="preserve">El esquema anterior muestra las instituciones creados por el nuevo orden económico mundial surgido en </w:t>
      </w:r>
      <w:r w:rsidR="00D81AAD" w:rsidRPr="00740ECE">
        <w:rPr>
          <w:rFonts w:ascii="PMingLiU-ExtB" w:eastAsia="PMingLiU-ExtB" w:hAnsi="PMingLiU-ExtB"/>
        </w:rPr>
        <w:t>la</w:t>
      </w:r>
      <w:r w:rsidRPr="00740ECE">
        <w:rPr>
          <w:rFonts w:ascii="PMingLiU-ExtB" w:eastAsia="PMingLiU-ExtB" w:hAnsi="PMingLiU-ExtB"/>
        </w:rPr>
        <w:t xml:space="preserve"> conferencia de Bretton Woods, que en conjunto buscan</w:t>
      </w:r>
    </w:p>
    <w:p w:rsidR="00D81AAD" w:rsidRPr="00740ECE" w:rsidRDefault="00D81AAD" w:rsidP="00FA1068">
      <w:pPr>
        <w:pStyle w:val="Prrafodelista"/>
        <w:numPr>
          <w:ilvl w:val="0"/>
          <w:numId w:val="23"/>
        </w:numPr>
        <w:spacing w:after="0"/>
        <w:jc w:val="both"/>
        <w:rPr>
          <w:rFonts w:ascii="PMingLiU-ExtB" w:eastAsia="PMingLiU-ExtB" w:hAnsi="PMingLiU-ExtB"/>
          <w:sz w:val="24"/>
          <w:szCs w:val="24"/>
        </w:rPr>
      </w:pPr>
      <w:r w:rsidRPr="00740ECE">
        <w:rPr>
          <w:rFonts w:ascii="PMingLiU-ExtB" w:eastAsia="PMingLiU-ExtB" w:hAnsi="PMingLiU-ExtB"/>
          <w:sz w:val="24"/>
          <w:szCs w:val="24"/>
        </w:rPr>
        <w:t>Impulsar el crecimiento económico mundial, mediante el intercambio comercial ente las naciones.</w:t>
      </w:r>
    </w:p>
    <w:p w:rsidR="00D81AAD" w:rsidRPr="00740ECE" w:rsidRDefault="00D81AAD" w:rsidP="00FA1068">
      <w:pPr>
        <w:pStyle w:val="Prrafodelista"/>
        <w:numPr>
          <w:ilvl w:val="0"/>
          <w:numId w:val="23"/>
        </w:numPr>
        <w:spacing w:after="0"/>
        <w:jc w:val="both"/>
        <w:rPr>
          <w:rFonts w:ascii="PMingLiU-ExtB" w:eastAsia="PMingLiU-ExtB" w:hAnsi="PMingLiU-ExtB"/>
          <w:sz w:val="24"/>
          <w:szCs w:val="24"/>
        </w:rPr>
      </w:pPr>
      <w:r w:rsidRPr="00740ECE">
        <w:rPr>
          <w:rFonts w:ascii="PMingLiU-ExtB" w:eastAsia="PMingLiU-ExtB" w:hAnsi="PMingLiU-ExtB"/>
          <w:sz w:val="24"/>
          <w:szCs w:val="24"/>
        </w:rPr>
        <w:t>Adjudicar subsidios no reintegrables para la reconstrucción de los países pobres de África y Asia.</w:t>
      </w:r>
    </w:p>
    <w:p w:rsidR="00D81AAD" w:rsidRPr="00740ECE" w:rsidRDefault="00D81AAD" w:rsidP="00FA1068">
      <w:pPr>
        <w:pStyle w:val="Prrafodelista"/>
        <w:numPr>
          <w:ilvl w:val="0"/>
          <w:numId w:val="23"/>
        </w:numPr>
        <w:spacing w:after="0"/>
        <w:jc w:val="both"/>
        <w:rPr>
          <w:rFonts w:ascii="PMingLiU-ExtB" w:eastAsia="PMingLiU-ExtB" w:hAnsi="PMingLiU-ExtB"/>
          <w:sz w:val="24"/>
          <w:szCs w:val="24"/>
        </w:rPr>
      </w:pPr>
      <w:r w:rsidRPr="00740ECE">
        <w:rPr>
          <w:rFonts w:ascii="PMingLiU-ExtB" w:eastAsia="PMingLiU-ExtB" w:hAnsi="PMingLiU-ExtB"/>
          <w:sz w:val="24"/>
          <w:szCs w:val="24"/>
        </w:rPr>
        <w:t>Promover el desarrollo de los países industriales, por medio de créditos con intereses bajos.</w:t>
      </w:r>
    </w:p>
    <w:p w:rsidR="00876A70" w:rsidRPr="00740ECE" w:rsidRDefault="00876A70" w:rsidP="00FA1068">
      <w:pPr>
        <w:pStyle w:val="Prrafodelista"/>
        <w:numPr>
          <w:ilvl w:val="0"/>
          <w:numId w:val="23"/>
        </w:numPr>
        <w:spacing w:after="0"/>
        <w:jc w:val="both"/>
        <w:rPr>
          <w:rFonts w:ascii="PMingLiU-ExtB" w:eastAsia="PMingLiU-ExtB" w:hAnsi="PMingLiU-ExtB"/>
          <w:sz w:val="24"/>
          <w:szCs w:val="24"/>
        </w:rPr>
      </w:pPr>
      <w:r w:rsidRPr="00740ECE">
        <w:rPr>
          <w:rFonts w:ascii="PMingLiU-ExtB" w:eastAsia="PMingLiU-ExtB" w:hAnsi="PMingLiU-ExtB"/>
          <w:sz w:val="24"/>
          <w:szCs w:val="24"/>
        </w:rPr>
        <w:t>Recuperar la institucionalidad del Acuerdo General sobre Comercio y Aranceles (GATT)</w:t>
      </w:r>
      <w:r w:rsidR="00D81AAD" w:rsidRPr="00740ECE">
        <w:rPr>
          <w:rFonts w:ascii="PMingLiU-ExtB" w:eastAsia="PMingLiU-ExtB" w:hAnsi="PMingLiU-ExtB"/>
          <w:sz w:val="24"/>
          <w:szCs w:val="24"/>
        </w:rPr>
        <w:t>.</w:t>
      </w:r>
    </w:p>
    <w:p w:rsidR="00C63143" w:rsidRPr="00740ECE" w:rsidRDefault="00D81AAD"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los siguientes aspectos</w:t>
      </w:r>
    </w:p>
    <w:p w:rsidR="00D81AAD" w:rsidRPr="00740ECE" w:rsidRDefault="00D81AAD" w:rsidP="00FA1068">
      <w:pPr>
        <w:pStyle w:val="Prrafodelista"/>
        <w:numPr>
          <w:ilvl w:val="0"/>
          <w:numId w:val="24"/>
        </w:numPr>
        <w:spacing w:after="0"/>
        <w:jc w:val="both"/>
        <w:rPr>
          <w:rFonts w:ascii="PMingLiU-ExtB" w:eastAsia="PMingLiU-ExtB" w:hAnsi="PMingLiU-ExtB"/>
          <w:sz w:val="24"/>
          <w:szCs w:val="24"/>
        </w:rPr>
      </w:pPr>
      <w:r w:rsidRPr="00740ECE">
        <w:rPr>
          <w:rFonts w:ascii="PMingLiU-ExtB" w:eastAsia="PMingLiU-ExtB" w:hAnsi="PMingLiU-ExtB"/>
          <w:sz w:val="24"/>
          <w:szCs w:val="24"/>
        </w:rPr>
        <w:t>Crecimiento de una conciencia nacionalista.</w:t>
      </w:r>
    </w:p>
    <w:p w:rsidR="00D81AAD" w:rsidRPr="00740ECE" w:rsidRDefault="00D81AAD" w:rsidP="00FA1068">
      <w:pPr>
        <w:pStyle w:val="Prrafodelista"/>
        <w:numPr>
          <w:ilvl w:val="0"/>
          <w:numId w:val="24"/>
        </w:numPr>
        <w:spacing w:after="0"/>
        <w:jc w:val="both"/>
        <w:rPr>
          <w:rFonts w:ascii="PMingLiU-ExtB" w:eastAsia="PMingLiU-ExtB" w:hAnsi="PMingLiU-ExtB"/>
          <w:sz w:val="24"/>
          <w:szCs w:val="24"/>
        </w:rPr>
      </w:pPr>
      <w:r w:rsidRPr="00740ECE">
        <w:rPr>
          <w:rFonts w:ascii="PMingLiU-ExtB" w:eastAsia="PMingLiU-ExtB" w:hAnsi="PMingLiU-ExtB"/>
          <w:sz w:val="24"/>
          <w:szCs w:val="24"/>
        </w:rPr>
        <w:t>Desarrollo del principio de autodeterminación de los pueblos.</w:t>
      </w:r>
    </w:p>
    <w:p w:rsidR="00D81AAD" w:rsidRPr="00740ECE" w:rsidRDefault="00D81AAD" w:rsidP="00FA1068">
      <w:pPr>
        <w:pStyle w:val="Prrafodelista"/>
        <w:numPr>
          <w:ilvl w:val="0"/>
          <w:numId w:val="24"/>
        </w:numPr>
        <w:spacing w:after="0"/>
        <w:jc w:val="both"/>
        <w:rPr>
          <w:rFonts w:ascii="PMingLiU-ExtB" w:eastAsia="PMingLiU-ExtB" w:hAnsi="PMingLiU-ExtB"/>
          <w:sz w:val="24"/>
          <w:szCs w:val="24"/>
        </w:rPr>
      </w:pPr>
      <w:r w:rsidRPr="00740ECE">
        <w:rPr>
          <w:rFonts w:ascii="PMingLiU-ExtB" w:eastAsia="PMingLiU-ExtB" w:hAnsi="PMingLiU-ExtB"/>
          <w:sz w:val="24"/>
          <w:szCs w:val="24"/>
        </w:rPr>
        <w:t>Pronunciamiento de la denuncia y condena del colonialismo impulsados por los grupos socialistas.</w:t>
      </w:r>
    </w:p>
    <w:p w:rsidR="00D81AAD" w:rsidRPr="00740ECE" w:rsidRDefault="00D81AAD" w:rsidP="00FA1068">
      <w:pPr>
        <w:pStyle w:val="Prrafodelista"/>
        <w:numPr>
          <w:ilvl w:val="0"/>
          <w:numId w:val="24"/>
        </w:numPr>
        <w:spacing w:after="0"/>
        <w:jc w:val="both"/>
        <w:rPr>
          <w:rFonts w:ascii="PMingLiU-ExtB" w:eastAsia="PMingLiU-ExtB" w:hAnsi="PMingLiU-ExtB"/>
          <w:sz w:val="24"/>
          <w:szCs w:val="24"/>
        </w:rPr>
      </w:pPr>
      <w:r w:rsidRPr="00740ECE">
        <w:rPr>
          <w:rFonts w:ascii="PMingLiU-ExtB" w:eastAsia="PMingLiU-ExtB" w:hAnsi="PMingLiU-ExtB"/>
          <w:sz w:val="24"/>
          <w:szCs w:val="24"/>
        </w:rPr>
        <w:t xml:space="preserve">Mayor educación y preparación de algunos sectores </w:t>
      </w:r>
      <w:r w:rsidR="006829DB" w:rsidRPr="00740ECE">
        <w:rPr>
          <w:rFonts w:ascii="PMingLiU-ExtB" w:eastAsia="PMingLiU-ExtB" w:hAnsi="PMingLiU-ExtB"/>
          <w:sz w:val="24"/>
          <w:szCs w:val="24"/>
        </w:rPr>
        <w:t>coloniales, de donde saldrán líderes quienes dirigirán los movimientos nacionalistas.</w:t>
      </w:r>
    </w:p>
    <w:p w:rsidR="006829DB" w:rsidRPr="00740ECE" w:rsidRDefault="006829DB" w:rsidP="002B7829">
      <w:pPr>
        <w:jc w:val="both"/>
        <w:rPr>
          <w:rFonts w:ascii="PMingLiU-ExtB" w:eastAsia="PMingLiU-ExtB" w:hAnsi="PMingLiU-ExtB"/>
        </w:rPr>
      </w:pPr>
      <w:r w:rsidRPr="00740ECE">
        <w:rPr>
          <w:rFonts w:ascii="PMingLiU-ExtB" w:eastAsia="PMingLiU-ExtB" w:hAnsi="PMingLiU-ExtB"/>
        </w:rPr>
        <w:t xml:space="preserve">Los aspectos anteriores se refieren a los objetivos de la ONU, la cual fue creada después de la II G.M. y propicio la </w:t>
      </w:r>
    </w:p>
    <w:p w:rsidR="004A5382" w:rsidRPr="00740ECE" w:rsidRDefault="006829DB" w:rsidP="00FA1068">
      <w:pPr>
        <w:pStyle w:val="Prrafodelista"/>
        <w:numPr>
          <w:ilvl w:val="0"/>
          <w:numId w:val="25"/>
        </w:numPr>
        <w:spacing w:after="0"/>
        <w:jc w:val="both"/>
        <w:rPr>
          <w:rFonts w:ascii="PMingLiU-ExtB" w:eastAsia="PMingLiU-ExtB" w:hAnsi="PMingLiU-ExtB"/>
          <w:sz w:val="24"/>
          <w:szCs w:val="24"/>
        </w:rPr>
      </w:pPr>
      <w:r w:rsidRPr="00740ECE">
        <w:rPr>
          <w:rFonts w:ascii="PMingLiU-ExtB" w:eastAsia="PMingLiU-ExtB" w:hAnsi="PMingLiU-ExtB"/>
          <w:sz w:val="24"/>
          <w:szCs w:val="24"/>
        </w:rPr>
        <w:t xml:space="preserve">Formación de sistemas </w:t>
      </w:r>
      <w:r w:rsidR="004A5382" w:rsidRPr="00740ECE">
        <w:rPr>
          <w:rFonts w:ascii="PMingLiU-ExtB" w:eastAsia="PMingLiU-ExtB" w:hAnsi="PMingLiU-ExtB"/>
          <w:sz w:val="24"/>
          <w:szCs w:val="24"/>
        </w:rPr>
        <w:t>políticos supranacionales.</w:t>
      </w:r>
    </w:p>
    <w:p w:rsidR="004A5382" w:rsidRPr="00740ECE" w:rsidRDefault="004A5382" w:rsidP="00FA1068">
      <w:pPr>
        <w:pStyle w:val="Prrafodelista"/>
        <w:numPr>
          <w:ilvl w:val="0"/>
          <w:numId w:val="25"/>
        </w:numPr>
        <w:spacing w:after="0"/>
        <w:jc w:val="both"/>
        <w:rPr>
          <w:rFonts w:ascii="PMingLiU-ExtB" w:eastAsia="PMingLiU-ExtB" w:hAnsi="PMingLiU-ExtB"/>
          <w:sz w:val="24"/>
          <w:szCs w:val="24"/>
        </w:rPr>
      </w:pPr>
      <w:r w:rsidRPr="00740ECE">
        <w:rPr>
          <w:rFonts w:ascii="PMingLiU-ExtB" w:eastAsia="PMingLiU-ExtB" w:hAnsi="PMingLiU-ExtB"/>
          <w:sz w:val="24"/>
          <w:szCs w:val="24"/>
        </w:rPr>
        <w:t>Desaparición de todas las formas de imperialismo.</w:t>
      </w:r>
    </w:p>
    <w:p w:rsidR="004A5382" w:rsidRPr="00740ECE" w:rsidRDefault="004A5382" w:rsidP="00FA1068">
      <w:pPr>
        <w:pStyle w:val="Prrafodelista"/>
        <w:numPr>
          <w:ilvl w:val="0"/>
          <w:numId w:val="25"/>
        </w:numPr>
        <w:spacing w:after="0"/>
        <w:jc w:val="both"/>
        <w:rPr>
          <w:rFonts w:ascii="PMingLiU-ExtB" w:eastAsia="PMingLiU-ExtB" w:hAnsi="PMingLiU-ExtB"/>
          <w:sz w:val="24"/>
          <w:szCs w:val="24"/>
        </w:rPr>
      </w:pPr>
      <w:r w:rsidRPr="00740ECE">
        <w:rPr>
          <w:rFonts w:ascii="PMingLiU-ExtB" w:eastAsia="PMingLiU-ExtB" w:hAnsi="PMingLiU-ExtB"/>
          <w:sz w:val="24"/>
          <w:szCs w:val="24"/>
        </w:rPr>
        <w:t>Independencia de la mayor parte de las colonias europeas.</w:t>
      </w:r>
    </w:p>
    <w:p w:rsidR="00D81AAD" w:rsidRPr="00740ECE" w:rsidRDefault="004A5382" w:rsidP="00FA1068">
      <w:pPr>
        <w:pStyle w:val="Prrafodelista"/>
        <w:numPr>
          <w:ilvl w:val="0"/>
          <w:numId w:val="25"/>
        </w:numPr>
        <w:spacing w:after="0"/>
        <w:jc w:val="both"/>
        <w:rPr>
          <w:rFonts w:ascii="PMingLiU-ExtB" w:eastAsia="PMingLiU-ExtB" w:hAnsi="PMingLiU-ExtB"/>
          <w:sz w:val="24"/>
          <w:szCs w:val="24"/>
        </w:rPr>
      </w:pPr>
      <w:r w:rsidRPr="00740ECE">
        <w:rPr>
          <w:rFonts w:ascii="PMingLiU-ExtB" w:eastAsia="PMingLiU-ExtB" w:hAnsi="PMingLiU-ExtB"/>
          <w:sz w:val="24"/>
          <w:szCs w:val="24"/>
        </w:rPr>
        <w:t>Creación de unidades políticas entre las colonias y su</w:t>
      </w:r>
      <w:r w:rsidR="00CD7434" w:rsidRPr="00740ECE">
        <w:rPr>
          <w:rFonts w:ascii="PMingLiU-ExtB" w:eastAsia="PMingLiU-ExtB" w:hAnsi="PMingLiU-ExtB"/>
          <w:sz w:val="24"/>
          <w:szCs w:val="24"/>
        </w:rPr>
        <w:t>s</w:t>
      </w:r>
      <w:r w:rsidRPr="00740ECE">
        <w:rPr>
          <w:rFonts w:ascii="PMingLiU-ExtB" w:eastAsia="PMingLiU-ExtB" w:hAnsi="PMingLiU-ExtB"/>
          <w:sz w:val="24"/>
          <w:szCs w:val="24"/>
        </w:rPr>
        <w:t xml:space="preserve"> antiguas metrópolis.</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41" style="position:absolute;left:0;text-align:left;margin-left:4.15pt;margin-top:14.4pt;width:501.95pt;height:57.8pt;z-index:251674624" arcsize="10923f" fillcolor="white [3201]" strokecolor="#c0504d [3205]" strokeweight="1pt">
            <v:stroke dashstyle="dash"/>
            <v:shadow color="#868686"/>
            <v:textbox>
              <w:txbxContent>
                <w:p w:rsidR="000C6C4F" w:rsidRPr="004A5382" w:rsidRDefault="000C6C4F" w:rsidP="004A5382">
                  <w:pPr>
                    <w:jc w:val="both"/>
                    <w:rPr>
                      <w:rFonts w:ascii="PMingLiU-ExtB" w:eastAsia="PMingLiU-ExtB" w:hAnsi="PMingLiU-ExtB"/>
                      <w:lang w:val="es-CR"/>
                    </w:rPr>
                  </w:pPr>
                  <w:r>
                    <w:rPr>
                      <w:rFonts w:ascii="PMingLiU-ExtB" w:eastAsia="PMingLiU-ExtB" w:hAnsi="PMingLiU-ExtB"/>
                      <w:lang w:val="es-CR"/>
                    </w:rPr>
                    <w:t>A partir de 1945, la URSS, y los EEUU, se convirtieron en líderes antagónicos de los sistemas políticos y económicos. De ahí la rivalidad existente entre estas dos grandes potencias, surgió el sistema bipolar de relaciones internacionales llamado Guerra Fría.</w:t>
                  </w:r>
                </w:p>
              </w:txbxContent>
            </v:textbox>
          </v:roundrect>
        </w:pict>
      </w:r>
      <w:r w:rsidR="004A5382" w:rsidRPr="00740ECE">
        <w:rPr>
          <w:rFonts w:ascii="PMingLiU-ExtB" w:eastAsia="PMingLiU-ExtB" w:hAnsi="PMingLiU-ExtB"/>
          <w:sz w:val="24"/>
          <w:szCs w:val="24"/>
        </w:rPr>
        <w:t>Lea el siguiente texto</w:t>
      </w:r>
    </w:p>
    <w:p w:rsidR="004A5382" w:rsidRPr="00740ECE" w:rsidRDefault="004A5382" w:rsidP="002B7829">
      <w:pPr>
        <w:jc w:val="both"/>
        <w:rPr>
          <w:rFonts w:ascii="PMingLiU-ExtB" w:eastAsia="PMingLiU-ExtB" w:hAnsi="PMingLiU-ExtB"/>
        </w:rPr>
      </w:pPr>
    </w:p>
    <w:p w:rsidR="004A5382" w:rsidRPr="00740ECE" w:rsidRDefault="004A5382" w:rsidP="002B7829">
      <w:pPr>
        <w:jc w:val="both"/>
        <w:rPr>
          <w:rFonts w:ascii="PMingLiU-ExtB" w:eastAsia="PMingLiU-ExtB" w:hAnsi="PMingLiU-ExtB"/>
        </w:rPr>
      </w:pPr>
    </w:p>
    <w:p w:rsidR="004A5382" w:rsidRPr="00740ECE" w:rsidRDefault="004A5382" w:rsidP="002B7829">
      <w:pPr>
        <w:jc w:val="both"/>
        <w:rPr>
          <w:rFonts w:ascii="PMingLiU-ExtB" w:eastAsia="PMingLiU-ExtB" w:hAnsi="PMingLiU-ExtB"/>
        </w:rPr>
      </w:pPr>
    </w:p>
    <w:p w:rsidR="004A5382" w:rsidRPr="00740ECE" w:rsidRDefault="004A5382" w:rsidP="002B7829">
      <w:pPr>
        <w:jc w:val="both"/>
        <w:rPr>
          <w:rFonts w:ascii="PMingLiU-ExtB" w:eastAsia="PMingLiU-ExtB" w:hAnsi="PMingLiU-ExtB"/>
        </w:rPr>
      </w:pPr>
    </w:p>
    <w:p w:rsidR="004A5382" w:rsidRPr="00740ECE" w:rsidRDefault="004A5382" w:rsidP="002B7829">
      <w:pPr>
        <w:jc w:val="both"/>
        <w:rPr>
          <w:rFonts w:ascii="PMingLiU-ExtB" w:eastAsia="PMingLiU-ExtB" w:hAnsi="PMingLiU-ExtB"/>
        </w:rPr>
      </w:pPr>
      <w:r w:rsidRPr="00740ECE">
        <w:rPr>
          <w:rFonts w:ascii="PMingLiU-ExtB" w:eastAsia="PMingLiU-ExtB" w:hAnsi="PMingLiU-ExtB"/>
        </w:rPr>
        <w:t xml:space="preserve">La tensión de la Guerra Fría ocasionó diferentes conflictos, un ejemplo fue en </w:t>
      </w:r>
    </w:p>
    <w:p w:rsidR="004A5382" w:rsidRPr="00740ECE" w:rsidRDefault="004A5382" w:rsidP="00FA1068">
      <w:pPr>
        <w:pStyle w:val="Prrafodelista"/>
        <w:numPr>
          <w:ilvl w:val="0"/>
          <w:numId w:val="26"/>
        </w:numPr>
        <w:spacing w:after="0"/>
        <w:jc w:val="both"/>
        <w:rPr>
          <w:rFonts w:ascii="PMingLiU-ExtB" w:eastAsia="PMingLiU-ExtB" w:hAnsi="PMingLiU-ExtB"/>
          <w:sz w:val="24"/>
          <w:szCs w:val="24"/>
        </w:rPr>
      </w:pPr>
      <w:r w:rsidRPr="00740ECE">
        <w:rPr>
          <w:rFonts w:ascii="PMingLiU-ExtB" w:eastAsia="PMingLiU-ExtB" w:hAnsi="PMingLiU-ExtB"/>
          <w:sz w:val="24"/>
          <w:szCs w:val="24"/>
        </w:rPr>
        <w:t>Corea.</w:t>
      </w:r>
    </w:p>
    <w:p w:rsidR="004A5382" w:rsidRPr="00740ECE" w:rsidRDefault="004A5382" w:rsidP="00FA1068">
      <w:pPr>
        <w:pStyle w:val="Prrafodelista"/>
        <w:numPr>
          <w:ilvl w:val="0"/>
          <w:numId w:val="26"/>
        </w:numPr>
        <w:spacing w:after="0"/>
        <w:jc w:val="both"/>
        <w:rPr>
          <w:rFonts w:ascii="PMingLiU-ExtB" w:eastAsia="PMingLiU-ExtB" w:hAnsi="PMingLiU-ExtB"/>
          <w:sz w:val="24"/>
          <w:szCs w:val="24"/>
        </w:rPr>
      </w:pPr>
      <w:r w:rsidRPr="00740ECE">
        <w:rPr>
          <w:rFonts w:ascii="PMingLiU-ExtB" w:eastAsia="PMingLiU-ExtB" w:hAnsi="PMingLiU-ExtB"/>
          <w:sz w:val="24"/>
          <w:szCs w:val="24"/>
        </w:rPr>
        <w:t>Ruanda.</w:t>
      </w:r>
    </w:p>
    <w:p w:rsidR="004A5382" w:rsidRPr="00740ECE" w:rsidRDefault="004A5382" w:rsidP="00FA1068">
      <w:pPr>
        <w:pStyle w:val="Prrafodelista"/>
        <w:numPr>
          <w:ilvl w:val="0"/>
          <w:numId w:val="26"/>
        </w:numPr>
        <w:spacing w:after="0"/>
        <w:jc w:val="both"/>
        <w:rPr>
          <w:rFonts w:ascii="PMingLiU-ExtB" w:eastAsia="PMingLiU-ExtB" w:hAnsi="PMingLiU-ExtB"/>
          <w:sz w:val="24"/>
          <w:szCs w:val="24"/>
        </w:rPr>
      </w:pPr>
      <w:r w:rsidRPr="00740ECE">
        <w:rPr>
          <w:rFonts w:ascii="PMingLiU-ExtB" w:eastAsia="PMingLiU-ExtB" w:hAnsi="PMingLiU-ExtB"/>
          <w:sz w:val="24"/>
          <w:szCs w:val="24"/>
        </w:rPr>
        <w:t>Yugoslavia.</w:t>
      </w:r>
    </w:p>
    <w:p w:rsidR="00751104" w:rsidRPr="00740ECE" w:rsidRDefault="004A5382" w:rsidP="00FA1068">
      <w:pPr>
        <w:pStyle w:val="Prrafodelista"/>
        <w:numPr>
          <w:ilvl w:val="0"/>
          <w:numId w:val="26"/>
        </w:numPr>
        <w:spacing w:after="0"/>
        <w:jc w:val="both"/>
        <w:rPr>
          <w:rFonts w:ascii="PMingLiU-ExtB" w:eastAsia="PMingLiU-ExtB" w:hAnsi="PMingLiU-ExtB"/>
          <w:sz w:val="24"/>
          <w:szCs w:val="24"/>
        </w:rPr>
      </w:pPr>
      <w:r w:rsidRPr="00740ECE">
        <w:rPr>
          <w:rFonts w:ascii="PMingLiU-ExtB" w:eastAsia="PMingLiU-ExtB" w:hAnsi="PMingLiU-ExtB"/>
          <w:sz w:val="24"/>
          <w:szCs w:val="24"/>
        </w:rPr>
        <w:t>Los Balcanes</w:t>
      </w:r>
      <w:r w:rsidR="00751104" w:rsidRPr="00740ECE">
        <w:rPr>
          <w:rFonts w:ascii="PMingLiU-ExtB" w:eastAsia="PMingLiU-ExtB" w:hAnsi="PMingLiU-ExtB"/>
          <w:sz w:val="24"/>
          <w:szCs w:val="24"/>
        </w:rPr>
        <w:t>.</w:t>
      </w:r>
    </w:p>
    <w:p w:rsidR="00D81AAD" w:rsidRPr="00740ECE" w:rsidRDefault="00751104"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esquema</w:t>
      </w:r>
    </w:p>
    <w:p w:rsidR="00751104" w:rsidRPr="00740ECE" w:rsidRDefault="00751104" w:rsidP="002B7829">
      <w:pPr>
        <w:pStyle w:val="Prrafodelista"/>
        <w:spacing w:after="0"/>
        <w:ind w:left="426"/>
        <w:jc w:val="center"/>
        <w:rPr>
          <w:rFonts w:ascii="PMingLiU-ExtB" w:eastAsia="PMingLiU-ExtB" w:hAnsi="PMingLiU-ExtB"/>
          <w:sz w:val="24"/>
          <w:szCs w:val="24"/>
        </w:rPr>
      </w:pPr>
      <w:r w:rsidRPr="00740ECE">
        <w:rPr>
          <w:rFonts w:ascii="PMingLiU-ExtB" w:eastAsia="PMingLiU-ExtB" w:hAnsi="PMingLiU-ExtB"/>
          <w:sz w:val="24"/>
          <w:szCs w:val="24"/>
        </w:rPr>
        <w:t>Repercusiones provocadas por la desestructuración del bloque socialista</w:t>
      </w:r>
    </w:p>
    <w:p w:rsidR="00751104" w:rsidRPr="00740ECE" w:rsidRDefault="001F4DD4" w:rsidP="002B7829">
      <w:pPr>
        <w:pStyle w:val="Prrafodelista"/>
        <w:spacing w:after="0"/>
        <w:ind w:left="426"/>
        <w:jc w:val="center"/>
        <w:rPr>
          <w:rFonts w:ascii="PMingLiU-ExtB" w:eastAsia="PMingLiU-ExtB" w:hAnsi="PMingLiU-ExtB"/>
          <w:sz w:val="24"/>
          <w:szCs w:val="24"/>
        </w:rPr>
      </w:pPr>
      <w:r>
        <w:rPr>
          <w:rFonts w:ascii="PMingLiU-ExtB" w:eastAsia="PMingLiU-ExtB" w:hAnsi="PMingLiU-ExtB"/>
          <w:noProof/>
          <w:sz w:val="24"/>
          <w:szCs w:val="24"/>
          <w:lang w:eastAsia="es-CR"/>
        </w:rPr>
        <w:pict>
          <v:shapetype id="_x0000_t32" coordsize="21600,21600" o:spt="32" o:oned="t" path="m,l21600,21600e" filled="f">
            <v:path arrowok="t" fillok="f" o:connecttype="none"/>
            <o:lock v:ext="edit" shapetype="t"/>
          </v:shapetype>
          <v:shape id="_x0000_s1045" type="#_x0000_t32" style="position:absolute;left:0;text-align:left;margin-left:233.85pt;margin-top:1.8pt;width:27.85pt;height:11.65pt;z-index:251678720" o:connectortype="straight">
            <v:stroke endarrow="block"/>
          </v:shape>
        </w:pict>
      </w:r>
      <w:r>
        <w:rPr>
          <w:rFonts w:ascii="PMingLiU-ExtB" w:eastAsia="PMingLiU-ExtB" w:hAnsi="PMingLiU-ExtB"/>
          <w:noProof/>
          <w:sz w:val="24"/>
          <w:szCs w:val="24"/>
          <w:lang w:eastAsia="es-CR"/>
        </w:rPr>
        <w:pict>
          <v:shape id="_x0000_s1044" type="#_x0000_t32" style="position:absolute;left:0;text-align:left;margin-left:204.4pt;margin-top:1.8pt;width:29.45pt;height:11.65pt;flip:x;z-index:251677696" o:connectortype="straight">
            <v:stroke endarrow="block"/>
          </v:shape>
        </w:pict>
      </w:r>
      <w:r>
        <w:rPr>
          <w:rFonts w:ascii="PMingLiU-ExtB" w:eastAsia="PMingLiU-ExtB" w:hAnsi="PMingLiU-ExtB"/>
          <w:noProof/>
          <w:sz w:val="24"/>
          <w:szCs w:val="24"/>
          <w:lang w:eastAsia="es-CR"/>
        </w:rPr>
        <w:pict>
          <v:roundrect id="_x0000_s1043" style="position:absolute;left:0;text-align:left;margin-left:242.75pt;margin-top:13.45pt;width:263.35pt;height:44.1pt;z-index:251676672" arcsize="10923f" fillcolor="white [3201]" strokecolor="#4bacc6 [3208]" strokeweight="1pt">
            <v:stroke dashstyle="dash"/>
            <v:shadow color="#868686"/>
            <v:textbox style="mso-next-textbox:#_x0000_s1043">
              <w:txbxContent>
                <w:p w:rsidR="000C6C4F" w:rsidRPr="00751104" w:rsidRDefault="000C6C4F" w:rsidP="00751104">
                  <w:pPr>
                    <w:jc w:val="both"/>
                    <w:rPr>
                      <w:rFonts w:ascii="PMingLiU-ExtB" w:eastAsia="PMingLiU-ExtB" w:hAnsi="PMingLiU-ExtB"/>
                      <w:lang w:val="es-CR"/>
                    </w:rPr>
                  </w:pPr>
                  <w:r>
                    <w:rPr>
                      <w:rFonts w:ascii="PMingLiU-ExtB" w:eastAsia="PMingLiU-ExtB" w:hAnsi="PMingLiU-ExtB"/>
                      <w:lang w:val="es-CR"/>
                    </w:rPr>
                    <w:t>______________________________________________________________________________________</w:t>
                  </w:r>
                </w:p>
              </w:txbxContent>
            </v:textbox>
          </v:roundrect>
        </w:pict>
      </w:r>
      <w:r>
        <w:rPr>
          <w:rFonts w:ascii="PMingLiU-ExtB" w:eastAsia="PMingLiU-ExtB" w:hAnsi="PMingLiU-ExtB"/>
          <w:noProof/>
          <w:sz w:val="24"/>
          <w:szCs w:val="24"/>
          <w:lang w:eastAsia="es-CR"/>
        </w:rPr>
        <w:pict>
          <v:roundrect id="_x0000_s1042" style="position:absolute;left:0;text-align:left;margin-left:9.7pt;margin-top:15.55pt;width:220.1pt;height:44.1pt;z-index:251675648" arcsize="10923f" fillcolor="white [3201]" strokecolor="#f79646 [3209]" strokeweight="1pt">
            <v:stroke dashstyle="dash"/>
            <v:shadow color="#868686"/>
            <v:textbox style="mso-next-textbox:#_x0000_s1042">
              <w:txbxContent>
                <w:p w:rsidR="000C6C4F" w:rsidRPr="00751104" w:rsidRDefault="000C6C4F" w:rsidP="00751104">
                  <w:pPr>
                    <w:jc w:val="both"/>
                    <w:rPr>
                      <w:rFonts w:ascii="PMingLiU-ExtB" w:eastAsia="PMingLiU-ExtB" w:hAnsi="PMingLiU-ExtB"/>
                      <w:lang w:val="es-CR"/>
                    </w:rPr>
                  </w:pPr>
                  <w:r>
                    <w:rPr>
                      <w:rFonts w:ascii="PMingLiU-ExtB" w:eastAsia="PMingLiU-ExtB" w:hAnsi="PMingLiU-ExtB"/>
                      <w:lang w:val="es-CR"/>
                    </w:rPr>
                    <w:t>Unificación de Alemania posterior a la caída del muro de Berlín.</w:t>
                  </w:r>
                </w:p>
              </w:txbxContent>
            </v:textbox>
          </v:roundrect>
        </w:pict>
      </w:r>
    </w:p>
    <w:p w:rsidR="00751104" w:rsidRPr="00740ECE" w:rsidRDefault="00751104" w:rsidP="002B7829">
      <w:pPr>
        <w:pStyle w:val="Prrafodelista"/>
        <w:spacing w:after="0"/>
        <w:ind w:left="426"/>
        <w:jc w:val="both"/>
        <w:rPr>
          <w:rFonts w:ascii="PMingLiU-ExtB" w:eastAsia="PMingLiU-ExtB" w:hAnsi="PMingLiU-ExtB"/>
          <w:sz w:val="24"/>
          <w:szCs w:val="24"/>
        </w:rPr>
      </w:pPr>
    </w:p>
    <w:p w:rsidR="00751104" w:rsidRPr="00740ECE" w:rsidRDefault="00751104" w:rsidP="002B7829">
      <w:pPr>
        <w:pStyle w:val="Prrafodelista"/>
        <w:spacing w:after="0"/>
        <w:ind w:left="426"/>
        <w:jc w:val="both"/>
        <w:rPr>
          <w:rFonts w:ascii="PMingLiU-ExtB" w:eastAsia="PMingLiU-ExtB" w:hAnsi="PMingLiU-ExtB"/>
          <w:sz w:val="24"/>
          <w:szCs w:val="24"/>
        </w:rPr>
      </w:pPr>
    </w:p>
    <w:p w:rsidR="00CD7434" w:rsidRPr="00740ECE" w:rsidRDefault="00CD7434" w:rsidP="002B7829">
      <w:pPr>
        <w:jc w:val="both"/>
        <w:rPr>
          <w:rFonts w:ascii="PMingLiU-ExtB" w:eastAsia="PMingLiU-ExtB" w:hAnsi="PMingLiU-ExtB"/>
        </w:rPr>
      </w:pPr>
    </w:p>
    <w:p w:rsidR="00751104" w:rsidRPr="00740ECE" w:rsidRDefault="00751104" w:rsidP="002B7829">
      <w:pPr>
        <w:jc w:val="both"/>
        <w:rPr>
          <w:rFonts w:ascii="PMingLiU-ExtB" w:eastAsia="PMingLiU-ExtB" w:hAnsi="PMingLiU-ExtB"/>
        </w:rPr>
      </w:pPr>
      <w:r w:rsidRPr="00740ECE">
        <w:rPr>
          <w:rFonts w:ascii="PMingLiU-ExtB" w:eastAsia="PMingLiU-ExtB" w:hAnsi="PMingLiU-ExtB"/>
        </w:rPr>
        <w:t>¿Cuál repercusión completa correctamente, el esquema anterior?</w:t>
      </w:r>
    </w:p>
    <w:p w:rsidR="00CD7434" w:rsidRPr="00740ECE" w:rsidRDefault="00CD7434" w:rsidP="002B7829">
      <w:pPr>
        <w:jc w:val="both"/>
        <w:rPr>
          <w:rFonts w:ascii="PMingLiU-ExtB" w:eastAsia="PMingLiU-ExtB" w:hAnsi="PMingLiU-ExtB"/>
        </w:rPr>
      </w:pPr>
    </w:p>
    <w:p w:rsidR="00751104" w:rsidRPr="00740ECE" w:rsidRDefault="00751104" w:rsidP="00FA1068">
      <w:pPr>
        <w:pStyle w:val="Prrafodelista"/>
        <w:numPr>
          <w:ilvl w:val="0"/>
          <w:numId w:val="27"/>
        </w:numPr>
        <w:spacing w:after="0"/>
        <w:jc w:val="both"/>
        <w:rPr>
          <w:rFonts w:ascii="PMingLiU-ExtB" w:eastAsia="PMingLiU-ExtB" w:hAnsi="PMingLiU-ExtB"/>
          <w:sz w:val="24"/>
          <w:szCs w:val="24"/>
        </w:rPr>
      </w:pPr>
      <w:r w:rsidRPr="00740ECE">
        <w:rPr>
          <w:rFonts w:ascii="PMingLiU-ExtB" w:eastAsia="PMingLiU-ExtB" w:hAnsi="PMingLiU-ExtB"/>
          <w:sz w:val="24"/>
          <w:szCs w:val="24"/>
        </w:rPr>
        <w:t>Georgia y Ucrania pasaron a ocupar el territorio que correspondía a la República de Yugoslavia.</w:t>
      </w:r>
    </w:p>
    <w:p w:rsidR="00751104" w:rsidRPr="00740ECE" w:rsidRDefault="00751104" w:rsidP="00FA1068">
      <w:pPr>
        <w:pStyle w:val="Prrafodelista"/>
        <w:numPr>
          <w:ilvl w:val="0"/>
          <w:numId w:val="27"/>
        </w:numPr>
        <w:spacing w:after="0"/>
        <w:jc w:val="both"/>
        <w:rPr>
          <w:rFonts w:ascii="PMingLiU-ExtB" w:eastAsia="PMingLiU-ExtB" w:hAnsi="PMingLiU-ExtB"/>
          <w:sz w:val="24"/>
          <w:szCs w:val="24"/>
        </w:rPr>
      </w:pPr>
      <w:r w:rsidRPr="00740ECE">
        <w:rPr>
          <w:rFonts w:ascii="PMingLiU-ExtB" w:eastAsia="PMingLiU-ExtB" w:hAnsi="PMingLiU-ExtB"/>
          <w:sz w:val="24"/>
          <w:szCs w:val="24"/>
        </w:rPr>
        <w:t>Surgimiento de las luchas en algunas regiones para obtener la independencia como, por ejemplo, en los Balcanes.</w:t>
      </w:r>
    </w:p>
    <w:p w:rsidR="00751104" w:rsidRPr="00740ECE" w:rsidRDefault="00751104" w:rsidP="00FA1068">
      <w:pPr>
        <w:pStyle w:val="Prrafodelista"/>
        <w:numPr>
          <w:ilvl w:val="0"/>
          <w:numId w:val="27"/>
        </w:numPr>
        <w:spacing w:after="0"/>
        <w:jc w:val="both"/>
        <w:rPr>
          <w:rFonts w:ascii="PMingLiU-ExtB" w:eastAsia="PMingLiU-ExtB" w:hAnsi="PMingLiU-ExtB"/>
          <w:sz w:val="24"/>
          <w:szCs w:val="24"/>
        </w:rPr>
      </w:pPr>
      <w:r w:rsidRPr="00740ECE">
        <w:rPr>
          <w:rFonts w:ascii="PMingLiU-ExtB" w:eastAsia="PMingLiU-ExtB" w:hAnsi="PMingLiU-ExtB"/>
          <w:sz w:val="24"/>
          <w:szCs w:val="24"/>
        </w:rPr>
        <w:t>Desaparición de la Comunidad de Estados Independientes, dando lugar a la Unión de Repúblicas Socialistas Soviéticas.</w:t>
      </w:r>
    </w:p>
    <w:p w:rsidR="00751104" w:rsidRPr="00740ECE" w:rsidRDefault="00751104" w:rsidP="00FA1068">
      <w:pPr>
        <w:pStyle w:val="Prrafodelista"/>
        <w:numPr>
          <w:ilvl w:val="0"/>
          <w:numId w:val="27"/>
        </w:numPr>
        <w:spacing w:after="0"/>
        <w:jc w:val="both"/>
        <w:rPr>
          <w:rFonts w:ascii="PMingLiU-ExtB" w:eastAsia="PMingLiU-ExtB" w:hAnsi="PMingLiU-ExtB"/>
          <w:sz w:val="24"/>
          <w:szCs w:val="24"/>
        </w:rPr>
      </w:pPr>
      <w:r w:rsidRPr="00740ECE">
        <w:rPr>
          <w:rFonts w:ascii="PMingLiU-ExtB" w:eastAsia="PMingLiU-ExtB" w:hAnsi="PMingLiU-ExtB"/>
          <w:sz w:val="24"/>
          <w:szCs w:val="24"/>
        </w:rPr>
        <w:t>Desintegración de la Federación Rusa, pasando sus territorios a formar parte de los repúblicas</w:t>
      </w:r>
      <w:r w:rsidR="00E85F22" w:rsidRPr="00740ECE">
        <w:rPr>
          <w:rFonts w:ascii="PMingLiU-ExtB" w:eastAsia="PMingLiU-ExtB" w:hAnsi="PMingLiU-ExtB"/>
          <w:sz w:val="24"/>
          <w:szCs w:val="24"/>
        </w:rPr>
        <w:t>: Checoslovaquia y Bulgaria.</w:t>
      </w:r>
    </w:p>
    <w:p w:rsidR="00CD7434" w:rsidRPr="00740ECE" w:rsidRDefault="00CD7434" w:rsidP="002B7829">
      <w:pPr>
        <w:jc w:val="both"/>
        <w:rPr>
          <w:rFonts w:ascii="PMingLiU-ExtB" w:eastAsia="PMingLiU-ExtB" w:hAnsi="PMingLiU-ExtB"/>
        </w:rPr>
      </w:pPr>
    </w:p>
    <w:p w:rsidR="00D81AAD" w:rsidRPr="00740ECE" w:rsidRDefault="00E85F22"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 xml:space="preserve">En Europa, a finales del siglo XX, se produjeron cambios geopolíticos, uno de ellos es la separación de Checoslovaquia en dos repúblicas. Una de las razones que motivó esta separación se debe </w:t>
      </w:r>
    </w:p>
    <w:p w:rsidR="00E85F22" w:rsidRPr="00740ECE" w:rsidRDefault="00E85F22" w:rsidP="00FA1068">
      <w:pPr>
        <w:pStyle w:val="Prrafodelista"/>
        <w:numPr>
          <w:ilvl w:val="0"/>
          <w:numId w:val="28"/>
        </w:numPr>
        <w:spacing w:after="0"/>
        <w:jc w:val="both"/>
        <w:rPr>
          <w:rFonts w:ascii="PMingLiU-ExtB" w:eastAsia="PMingLiU-ExtB" w:hAnsi="PMingLiU-ExtB"/>
          <w:sz w:val="24"/>
          <w:szCs w:val="24"/>
        </w:rPr>
      </w:pPr>
      <w:r w:rsidRPr="00740ECE">
        <w:rPr>
          <w:rFonts w:ascii="PMingLiU-ExtB" w:eastAsia="PMingLiU-ExtB" w:hAnsi="PMingLiU-ExtB"/>
          <w:sz w:val="24"/>
          <w:szCs w:val="24"/>
        </w:rPr>
        <w:t>Al deseo de propagar las ideas comunistas entre sus habitantes.</w:t>
      </w:r>
    </w:p>
    <w:p w:rsidR="00E85F22" w:rsidRPr="00740ECE" w:rsidRDefault="00E85F22" w:rsidP="00FA1068">
      <w:pPr>
        <w:pStyle w:val="Prrafodelista"/>
        <w:numPr>
          <w:ilvl w:val="0"/>
          <w:numId w:val="28"/>
        </w:numPr>
        <w:spacing w:after="0"/>
        <w:jc w:val="both"/>
        <w:rPr>
          <w:rFonts w:ascii="PMingLiU-ExtB" w:eastAsia="PMingLiU-ExtB" w:hAnsi="PMingLiU-ExtB"/>
          <w:sz w:val="24"/>
          <w:szCs w:val="24"/>
        </w:rPr>
      </w:pPr>
      <w:r w:rsidRPr="00740ECE">
        <w:rPr>
          <w:rFonts w:ascii="PMingLiU-ExtB" w:eastAsia="PMingLiU-ExtB" w:hAnsi="PMingLiU-ExtB"/>
          <w:sz w:val="24"/>
          <w:szCs w:val="24"/>
        </w:rPr>
        <w:t>A la desaparición del régimen democrático en Checoslovaquia.</w:t>
      </w:r>
    </w:p>
    <w:p w:rsidR="00E85F22" w:rsidRPr="00740ECE" w:rsidRDefault="00E85F22" w:rsidP="00FA1068">
      <w:pPr>
        <w:pStyle w:val="Prrafodelista"/>
        <w:numPr>
          <w:ilvl w:val="0"/>
          <w:numId w:val="28"/>
        </w:numPr>
        <w:spacing w:after="0"/>
        <w:jc w:val="both"/>
        <w:rPr>
          <w:rFonts w:ascii="PMingLiU-ExtB" w:eastAsia="PMingLiU-ExtB" w:hAnsi="PMingLiU-ExtB"/>
          <w:sz w:val="24"/>
          <w:szCs w:val="24"/>
        </w:rPr>
      </w:pPr>
      <w:r w:rsidRPr="00740ECE">
        <w:rPr>
          <w:rFonts w:ascii="PMingLiU-ExtB" w:eastAsia="PMingLiU-ExtB" w:hAnsi="PMingLiU-ExtB"/>
          <w:sz w:val="24"/>
          <w:szCs w:val="24"/>
        </w:rPr>
        <w:t xml:space="preserve">A la división de intereses económicos que poseía cada república. </w:t>
      </w:r>
    </w:p>
    <w:p w:rsidR="00E85F22" w:rsidRPr="00740ECE" w:rsidRDefault="00E85F22" w:rsidP="00FA1068">
      <w:pPr>
        <w:pStyle w:val="Prrafodelista"/>
        <w:numPr>
          <w:ilvl w:val="0"/>
          <w:numId w:val="28"/>
        </w:numPr>
        <w:spacing w:after="0"/>
        <w:jc w:val="both"/>
        <w:rPr>
          <w:rFonts w:ascii="PMingLiU-ExtB" w:eastAsia="PMingLiU-ExtB" w:hAnsi="PMingLiU-ExtB"/>
          <w:sz w:val="24"/>
          <w:szCs w:val="24"/>
        </w:rPr>
      </w:pPr>
      <w:r w:rsidRPr="00740ECE">
        <w:rPr>
          <w:rFonts w:ascii="PMingLiU-ExtB" w:eastAsia="PMingLiU-ExtB" w:hAnsi="PMingLiU-ExtB"/>
          <w:sz w:val="24"/>
          <w:szCs w:val="24"/>
        </w:rPr>
        <w:t>Al sentimiento nacionalista encubierto durante la época socialista.</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lastRenderedPageBreak/>
        <w:pict>
          <v:roundrect id="_x0000_s1046" style="position:absolute;left:0;text-align:left;margin-left:-5.5pt;margin-top:20.6pt;width:495.4pt;height:58.8pt;z-index:251679744" arcsize="10923f" fillcolor="white [3201]" strokecolor="#4f81bd [3204]" strokeweight="1pt">
            <v:stroke dashstyle="dash"/>
            <v:shadow color="#868686"/>
            <v:textbox>
              <w:txbxContent>
                <w:p w:rsidR="000C6C4F" w:rsidRPr="00E85F22" w:rsidRDefault="000C6C4F" w:rsidP="00E85F22">
                  <w:pPr>
                    <w:jc w:val="both"/>
                    <w:rPr>
                      <w:rFonts w:ascii="PMingLiU-ExtB" w:eastAsia="PMingLiU-ExtB" w:hAnsi="PMingLiU-ExtB"/>
                      <w:lang w:val="es-CR"/>
                    </w:rPr>
                  </w:pPr>
                  <w:r>
                    <w:rPr>
                      <w:rFonts w:ascii="PMingLiU-ExtB" w:eastAsia="PMingLiU-ExtB" w:hAnsi="PMingLiU-ExtB"/>
                      <w:lang w:val="es-CR"/>
                    </w:rPr>
                    <w:t>El mundo creía que ya lo había visto todo, pero la masacre de niños en setiembre del 2004, en el Colegio de Beslan, demuestra que el odio nunca es demasiado. En este capítulo de la sangrienta contienda que enfrenta a dos naciones desde 1994.</w:t>
                  </w:r>
                </w:p>
              </w:txbxContent>
            </v:textbox>
          </v:roundrect>
        </w:pict>
      </w:r>
      <w:r w:rsidR="00E85F22" w:rsidRPr="00740ECE">
        <w:rPr>
          <w:rFonts w:ascii="PMingLiU-ExtB" w:eastAsia="PMingLiU-ExtB" w:hAnsi="PMingLiU-ExtB"/>
          <w:sz w:val="24"/>
          <w:szCs w:val="24"/>
        </w:rPr>
        <w:t>Lea el siguiente texto</w:t>
      </w:r>
    </w:p>
    <w:p w:rsidR="00E85F22" w:rsidRPr="00740ECE" w:rsidRDefault="00E85F22" w:rsidP="002B7829">
      <w:pPr>
        <w:ind w:left="66"/>
        <w:jc w:val="both"/>
        <w:rPr>
          <w:rFonts w:ascii="PMingLiU-ExtB" w:eastAsia="PMingLiU-ExtB" w:hAnsi="PMingLiU-ExtB"/>
        </w:rPr>
      </w:pPr>
    </w:p>
    <w:p w:rsidR="00E85F22" w:rsidRPr="00740ECE" w:rsidRDefault="00E85F22" w:rsidP="002B7829">
      <w:pPr>
        <w:ind w:left="66"/>
        <w:jc w:val="both"/>
        <w:rPr>
          <w:rFonts w:ascii="PMingLiU-ExtB" w:eastAsia="PMingLiU-ExtB" w:hAnsi="PMingLiU-ExtB"/>
        </w:rPr>
      </w:pPr>
    </w:p>
    <w:p w:rsidR="00E85F22" w:rsidRPr="00740ECE" w:rsidRDefault="00E85F22" w:rsidP="002B7829">
      <w:pPr>
        <w:ind w:left="66"/>
        <w:jc w:val="both"/>
        <w:rPr>
          <w:rFonts w:ascii="PMingLiU-ExtB" w:eastAsia="PMingLiU-ExtB" w:hAnsi="PMingLiU-ExtB"/>
        </w:rPr>
      </w:pPr>
    </w:p>
    <w:p w:rsidR="00E85F22" w:rsidRPr="00740ECE" w:rsidRDefault="00E85F22" w:rsidP="002B7829">
      <w:pPr>
        <w:ind w:left="66"/>
        <w:jc w:val="both"/>
        <w:rPr>
          <w:rFonts w:ascii="PMingLiU-ExtB" w:eastAsia="PMingLiU-ExtB" w:hAnsi="PMingLiU-ExtB"/>
        </w:rPr>
      </w:pPr>
    </w:p>
    <w:p w:rsidR="00E85F22" w:rsidRPr="00740ECE" w:rsidRDefault="00E85F22" w:rsidP="002B7829">
      <w:pPr>
        <w:ind w:left="66"/>
        <w:jc w:val="both"/>
        <w:rPr>
          <w:rFonts w:ascii="PMingLiU-ExtB" w:eastAsia="PMingLiU-ExtB" w:hAnsi="PMingLiU-ExtB"/>
        </w:rPr>
      </w:pPr>
      <w:r w:rsidRPr="00740ECE">
        <w:rPr>
          <w:rFonts w:ascii="PMingLiU-ExtB" w:eastAsia="PMingLiU-ExtB" w:hAnsi="PMingLiU-ExtB"/>
        </w:rPr>
        <w:t>El texto anterior hace referencia al conflicto entre</w:t>
      </w:r>
    </w:p>
    <w:p w:rsidR="00E85F22" w:rsidRPr="00740ECE" w:rsidRDefault="00E85F22" w:rsidP="00FA1068">
      <w:pPr>
        <w:pStyle w:val="Prrafodelista"/>
        <w:numPr>
          <w:ilvl w:val="0"/>
          <w:numId w:val="29"/>
        </w:numPr>
        <w:spacing w:after="0"/>
        <w:jc w:val="both"/>
        <w:rPr>
          <w:rFonts w:ascii="PMingLiU-ExtB" w:eastAsia="PMingLiU-ExtB" w:hAnsi="PMingLiU-ExtB"/>
          <w:sz w:val="24"/>
          <w:szCs w:val="24"/>
        </w:rPr>
      </w:pPr>
      <w:r w:rsidRPr="00740ECE">
        <w:rPr>
          <w:rFonts w:ascii="PMingLiU-ExtB" w:eastAsia="PMingLiU-ExtB" w:hAnsi="PMingLiU-ExtB"/>
          <w:sz w:val="24"/>
          <w:szCs w:val="24"/>
        </w:rPr>
        <w:t>India * Paquistán.</w:t>
      </w:r>
    </w:p>
    <w:p w:rsidR="00E85F22" w:rsidRPr="00740ECE" w:rsidRDefault="00E85F22" w:rsidP="00FA1068">
      <w:pPr>
        <w:pStyle w:val="Prrafodelista"/>
        <w:numPr>
          <w:ilvl w:val="0"/>
          <w:numId w:val="29"/>
        </w:numPr>
        <w:spacing w:after="0"/>
        <w:jc w:val="both"/>
        <w:rPr>
          <w:rFonts w:ascii="PMingLiU-ExtB" w:eastAsia="PMingLiU-ExtB" w:hAnsi="PMingLiU-ExtB"/>
          <w:sz w:val="24"/>
          <w:szCs w:val="24"/>
        </w:rPr>
      </w:pPr>
      <w:r w:rsidRPr="00740ECE">
        <w:rPr>
          <w:rFonts w:ascii="PMingLiU-ExtB" w:eastAsia="PMingLiU-ExtB" w:hAnsi="PMingLiU-ExtB"/>
          <w:sz w:val="24"/>
          <w:szCs w:val="24"/>
        </w:rPr>
        <w:t>Israel * Palestina.</w:t>
      </w:r>
    </w:p>
    <w:p w:rsidR="00E85F22" w:rsidRPr="00740ECE" w:rsidRDefault="00E85F22" w:rsidP="00FA1068">
      <w:pPr>
        <w:pStyle w:val="Prrafodelista"/>
        <w:numPr>
          <w:ilvl w:val="0"/>
          <w:numId w:val="29"/>
        </w:numPr>
        <w:spacing w:after="0"/>
        <w:jc w:val="both"/>
        <w:rPr>
          <w:rFonts w:ascii="PMingLiU-ExtB" w:eastAsia="PMingLiU-ExtB" w:hAnsi="PMingLiU-ExtB"/>
          <w:sz w:val="24"/>
          <w:szCs w:val="24"/>
        </w:rPr>
      </w:pPr>
      <w:r w:rsidRPr="00740ECE">
        <w:rPr>
          <w:rFonts w:ascii="PMingLiU-ExtB" w:eastAsia="PMingLiU-ExtB" w:hAnsi="PMingLiU-ExtB"/>
          <w:sz w:val="24"/>
          <w:szCs w:val="24"/>
        </w:rPr>
        <w:t>Chechenia * Rusia.</w:t>
      </w:r>
    </w:p>
    <w:p w:rsidR="00E85F22" w:rsidRPr="00740ECE" w:rsidRDefault="00E85F22" w:rsidP="00FA1068">
      <w:pPr>
        <w:pStyle w:val="Prrafodelista"/>
        <w:numPr>
          <w:ilvl w:val="0"/>
          <w:numId w:val="29"/>
        </w:numPr>
        <w:spacing w:after="0"/>
        <w:jc w:val="both"/>
        <w:rPr>
          <w:rFonts w:ascii="PMingLiU-ExtB" w:eastAsia="PMingLiU-ExtB" w:hAnsi="PMingLiU-ExtB"/>
          <w:sz w:val="24"/>
          <w:szCs w:val="24"/>
        </w:rPr>
      </w:pPr>
      <w:r w:rsidRPr="00740ECE">
        <w:rPr>
          <w:rFonts w:ascii="PMingLiU-ExtB" w:eastAsia="PMingLiU-ExtB" w:hAnsi="PMingLiU-ExtB"/>
          <w:sz w:val="24"/>
          <w:szCs w:val="24"/>
        </w:rPr>
        <w:t>Iraq * Estados Unidos.</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47" style="position:absolute;left:0;text-align:left;margin-left:5.15pt;margin-top:22.1pt;width:496.4pt;height:94.35pt;z-index:251680768" arcsize="10923f" fillcolor="white [3201]" strokecolor="#f79646 [3209]" strokeweight="1pt">
            <v:stroke dashstyle="dash"/>
            <v:shadow color="#868686"/>
            <v:textbox>
              <w:txbxContent>
                <w:p w:rsidR="000C6C4F" w:rsidRPr="00D4434B" w:rsidRDefault="000C6C4F" w:rsidP="00E85F22">
                  <w:pPr>
                    <w:jc w:val="both"/>
                    <w:rPr>
                      <w:rFonts w:ascii="PMingLiU-ExtB" w:eastAsia="PMingLiU-ExtB" w:hAnsi="PMingLiU-ExtB"/>
                      <w:lang w:val="es-CR"/>
                    </w:rPr>
                  </w:pPr>
                  <w:r>
                    <w:rPr>
                      <w:rFonts w:ascii="PMingLiU-ExtB" w:eastAsia="PMingLiU-ExtB" w:hAnsi="PMingLiU-ExtB"/>
                      <w:lang w:val="es-CR"/>
                    </w:rPr>
                    <w:t xml:space="preserve">El movimiento Zapatista, desarrollado en defensa de los derechos de los indígenas, tiene como su principal líder al subcomandante Marcos, quien afirma: </w:t>
                  </w:r>
                  <w:r>
                    <w:rPr>
                      <w:rFonts w:ascii="MS Mincho" w:eastAsia="MS Mincho" w:hAnsi="MS Mincho" w:cs="MS Mincho" w:hint="eastAsia"/>
                      <w:lang w:val="es-CR"/>
                    </w:rPr>
                    <w:t>“</w:t>
                  </w:r>
                  <w:r>
                    <w:rPr>
                      <w:rFonts w:ascii="MS Mincho" w:eastAsia="MS Mincho" w:hAnsi="MS Mincho" w:cs="MS Mincho"/>
                      <w:lang w:val="es-CR"/>
                    </w:rPr>
                    <w:t>nuestra lucha tiene un código de honor, heredado de nuestros antepasados guerreros y contiene, entre otras cosas, el respeto por la vida de los civiles, aunque ocupen cargos en el gobiernos que nos oprimen</w:t>
                  </w:r>
                  <w:r>
                    <w:rPr>
                      <w:rFonts w:ascii="MS Mincho" w:eastAsia="MS Mincho" w:hAnsi="MS Mincho" w:cs="MS Mincho" w:hint="eastAsia"/>
                      <w:lang w:val="es-CR"/>
                    </w:rPr>
                    <w:t>”</w:t>
                  </w:r>
                </w:p>
              </w:txbxContent>
            </v:textbox>
          </v:roundrect>
        </w:pict>
      </w:r>
      <w:r w:rsidR="00E85F22" w:rsidRPr="00740ECE">
        <w:rPr>
          <w:rFonts w:ascii="PMingLiU-ExtB" w:eastAsia="PMingLiU-ExtB" w:hAnsi="PMingLiU-ExtB"/>
          <w:sz w:val="24"/>
          <w:szCs w:val="24"/>
        </w:rPr>
        <w:t xml:space="preserve">Lea el siguiente texto </w:t>
      </w:r>
    </w:p>
    <w:p w:rsidR="00E85F22" w:rsidRPr="00740ECE" w:rsidRDefault="00E85F22" w:rsidP="002B7829">
      <w:pPr>
        <w:jc w:val="both"/>
        <w:rPr>
          <w:rFonts w:ascii="PMingLiU-ExtB" w:eastAsia="PMingLiU-ExtB" w:hAnsi="PMingLiU-ExtB"/>
        </w:rPr>
      </w:pPr>
    </w:p>
    <w:p w:rsidR="00E85F22" w:rsidRPr="00740ECE" w:rsidRDefault="00E85F22" w:rsidP="002B7829">
      <w:pPr>
        <w:jc w:val="both"/>
        <w:rPr>
          <w:rFonts w:ascii="PMingLiU-ExtB" w:eastAsia="PMingLiU-ExtB" w:hAnsi="PMingLiU-ExtB"/>
        </w:rPr>
      </w:pPr>
    </w:p>
    <w:p w:rsidR="00E85F22" w:rsidRPr="00740ECE" w:rsidRDefault="00E85F22" w:rsidP="002B7829">
      <w:pPr>
        <w:jc w:val="both"/>
        <w:rPr>
          <w:rFonts w:ascii="PMingLiU-ExtB" w:eastAsia="PMingLiU-ExtB" w:hAnsi="PMingLiU-ExtB"/>
        </w:rPr>
      </w:pPr>
    </w:p>
    <w:p w:rsidR="00E85F22" w:rsidRPr="00740ECE" w:rsidRDefault="00E85F22" w:rsidP="002B7829">
      <w:pPr>
        <w:jc w:val="both"/>
        <w:rPr>
          <w:rFonts w:ascii="PMingLiU-ExtB" w:eastAsia="PMingLiU-ExtB" w:hAnsi="PMingLiU-ExtB"/>
        </w:rPr>
      </w:pPr>
    </w:p>
    <w:p w:rsidR="00E85F22" w:rsidRPr="00740ECE" w:rsidRDefault="00E85F22" w:rsidP="002B7829">
      <w:pPr>
        <w:jc w:val="both"/>
        <w:rPr>
          <w:rFonts w:ascii="PMingLiU-ExtB" w:eastAsia="PMingLiU-ExtB" w:hAnsi="PMingLiU-ExtB"/>
        </w:rPr>
      </w:pPr>
    </w:p>
    <w:p w:rsidR="00E85F22" w:rsidRPr="00740ECE" w:rsidRDefault="00E85F22" w:rsidP="002B7829">
      <w:pPr>
        <w:jc w:val="both"/>
        <w:rPr>
          <w:rFonts w:ascii="PMingLiU-ExtB" w:eastAsia="PMingLiU-ExtB" w:hAnsi="PMingLiU-ExtB"/>
        </w:rPr>
      </w:pPr>
    </w:p>
    <w:p w:rsidR="00CD7434" w:rsidRPr="00740ECE" w:rsidRDefault="00CD7434" w:rsidP="002B7829">
      <w:pPr>
        <w:jc w:val="both"/>
        <w:rPr>
          <w:rFonts w:ascii="PMingLiU-ExtB" w:eastAsia="PMingLiU-ExtB" w:hAnsi="PMingLiU-ExtB"/>
        </w:rPr>
      </w:pPr>
    </w:p>
    <w:p w:rsidR="008A639D" w:rsidRPr="00740ECE" w:rsidRDefault="008A639D" w:rsidP="002B7829">
      <w:pPr>
        <w:jc w:val="both"/>
        <w:rPr>
          <w:rFonts w:ascii="PMingLiU-ExtB" w:eastAsia="PMingLiU-ExtB" w:hAnsi="PMingLiU-ExtB"/>
        </w:rPr>
      </w:pPr>
      <w:r w:rsidRPr="00740ECE">
        <w:rPr>
          <w:rFonts w:ascii="PMingLiU-ExtB" w:eastAsia="PMingLiU-ExtB" w:hAnsi="PMingLiU-ExtB"/>
        </w:rPr>
        <w:t>El texto anterior afirma que el afirma</w:t>
      </w:r>
    </w:p>
    <w:p w:rsidR="008A639D" w:rsidRPr="00740ECE" w:rsidRDefault="008A639D" w:rsidP="00FA1068">
      <w:pPr>
        <w:pStyle w:val="Prrafodelista"/>
        <w:numPr>
          <w:ilvl w:val="0"/>
          <w:numId w:val="30"/>
        </w:numPr>
        <w:spacing w:after="0"/>
        <w:jc w:val="both"/>
        <w:rPr>
          <w:rFonts w:ascii="PMingLiU-ExtB" w:eastAsia="PMingLiU-ExtB" w:hAnsi="PMingLiU-ExtB"/>
          <w:sz w:val="24"/>
          <w:szCs w:val="24"/>
        </w:rPr>
      </w:pPr>
      <w:r w:rsidRPr="00740ECE">
        <w:rPr>
          <w:rFonts w:ascii="PMingLiU-ExtB" w:eastAsia="PMingLiU-ExtB" w:hAnsi="PMingLiU-ExtB"/>
          <w:sz w:val="24"/>
          <w:szCs w:val="24"/>
        </w:rPr>
        <w:t>Desecha el terrorismo como método de lucha.</w:t>
      </w:r>
    </w:p>
    <w:p w:rsidR="008A639D" w:rsidRPr="00740ECE" w:rsidRDefault="008A639D" w:rsidP="00FA1068">
      <w:pPr>
        <w:pStyle w:val="Prrafodelista"/>
        <w:numPr>
          <w:ilvl w:val="0"/>
          <w:numId w:val="30"/>
        </w:numPr>
        <w:spacing w:after="0"/>
        <w:jc w:val="both"/>
        <w:rPr>
          <w:rFonts w:ascii="PMingLiU-ExtB" w:eastAsia="PMingLiU-ExtB" w:hAnsi="PMingLiU-ExtB"/>
          <w:sz w:val="24"/>
          <w:szCs w:val="24"/>
        </w:rPr>
      </w:pPr>
      <w:r w:rsidRPr="00740ECE">
        <w:rPr>
          <w:rFonts w:ascii="PMingLiU-ExtB" w:eastAsia="PMingLiU-ExtB" w:hAnsi="PMingLiU-ExtB"/>
          <w:sz w:val="24"/>
          <w:szCs w:val="24"/>
        </w:rPr>
        <w:t>Constituye una esperanza para la sociedad civil.</w:t>
      </w:r>
    </w:p>
    <w:p w:rsidR="008A639D" w:rsidRPr="00740ECE" w:rsidRDefault="008A639D" w:rsidP="00FA1068">
      <w:pPr>
        <w:pStyle w:val="Prrafodelista"/>
        <w:numPr>
          <w:ilvl w:val="0"/>
          <w:numId w:val="30"/>
        </w:numPr>
        <w:spacing w:after="0"/>
        <w:jc w:val="both"/>
        <w:rPr>
          <w:rFonts w:ascii="PMingLiU-ExtB" w:eastAsia="PMingLiU-ExtB" w:hAnsi="PMingLiU-ExtB"/>
          <w:sz w:val="24"/>
          <w:szCs w:val="24"/>
        </w:rPr>
      </w:pPr>
      <w:r w:rsidRPr="00740ECE">
        <w:rPr>
          <w:rFonts w:ascii="PMingLiU-ExtB" w:eastAsia="PMingLiU-ExtB" w:hAnsi="PMingLiU-ExtB"/>
          <w:sz w:val="24"/>
          <w:szCs w:val="24"/>
        </w:rPr>
        <w:t>Restringe sus disputas al ámbito político partidista.</w:t>
      </w:r>
    </w:p>
    <w:p w:rsidR="00C370AA" w:rsidRPr="00740ECE" w:rsidRDefault="008A639D" w:rsidP="00FA1068">
      <w:pPr>
        <w:pStyle w:val="Prrafodelista"/>
        <w:numPr>
          <w:ilvl w:val="0"/>
          <w:numId w:val="30"/>
        </w:numPr>
        <w:spacing w:after="0"/>
        <w:jc w:val="both"/>
        <w:rPr>
          <w:rFonts w:ascii="PMingLiU-ExtB" w:eastAsia="PMingLiU-ExtB" w:hAnsi="PMingLiU-ExtB"/>
          <w:sz w:val="24"/>
          <w:szCs w:val="24"/>
        </w:rPr>
      </w:pPr>
      <w:r w:rsidRPr="00740ECE">
        <w:rPr>
          <w:rFonts w:ascii="PMingLiU-ExtB" w:eastAsia="PMingLiU-ExtB" w:hAnsi="PMingLiU-ExtB"/>
          <w:sz w:val="24"/>
          <w:szCs w:val="24"/>
        </w:rPr>
        <w:t>Circunscribe la lucha armada a los grupos paramilitares.</w:t>
      </w:r>
    </w:p>
    <w:p w:rsidR="00D81AAD" w:rsidRPr="00740ECE" w:rsidRDefault="00C370AA"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texto</w:t>
      </w:r>
    </w:p>
    <w:p w:rsidR="00C370AA" w:rsidRPr="00740ECE" w:rsidRDefault="001F4DD4" w:rsidP="002B7829">
      <w:pPr>
        <w:jc w:val="both"/>
        <w:rPr>
          <w:rFonts w:ascii="PMingLiU-ExtB" w:eastAsia="PMingLiU-ExtB" w:hAnsi="PMingLiU-ExtB"/>
        </w:rPr>
      </w:pPr>
      <w:r>
        <w:rPr>
          <w:rFonts w:ascii="PMingLiU-ExtB" w:eastAsia="PMingLiU-ExtB" w:hAnsi="PMingLiU-ExtB"/>
          <w:noProof/>
          <w:lang w:val="es-CR" w:eastAsia="es-CR"/>
        </w:rPr>
        <w:pict>
          <v:roundrect id="_x0000_s1048" style="position:absolute;left:0;text-align:left;margin-left:5.15pt;margin-top:1.6pt;width:496.4pt;height:59.35pt;z-index:251681792" arcsize="10923f" fillcolor="white [3201]" strokecolor="#f79646 [3209]" strokeweight="1pt">
            <v:stroke dashstyle="dash"/>
            <v:shadow color="#868686"/>
            <v:textbox>
              <w:txbxContent>
                <w:p w:rsidR="000C6C4F" w:rsidRPr="00C370AA" w:rsidRDefault="000C6C4F" w:rsidP="00C370AA">
                  <w:pPr>
                    <w:jc w:val="both"/>
                    <w:rPr>
                      <w:rFonts w:ascii="PMingLiU-ExtB" w:eastAsia="PMingLiU-ExtB" w:hAnsi="PMingLiU-ExtB"/>
                      <w:lang w:val="es-CR"/>
                    </w:rPr>
                  </w:pPr>
                  <w:r>
                    <w:rPr>
                      <w:rFonts w:ascii="PMingLiU-ExtB" w:eastAsia="PMingLiU-ExtB" w:hAnsi="PMingLiU-ExtB"/>
                      <w:lang w:val="es-CR"/>
                    </w:rPr>
                    <w:t>Con los acuerdos de Gaza y Jericó, firmados en 1933 por Yasir Arafat e  Isaac Rabin, se establecieron las bases para la paz en Oriente Próximo. Extremistas de ambos bandos se esforzaron para lograr que no se llegara a buen término.</w:t>
                  </w:r>
                </w:p>
              </w:txbxContent>
            </v:textbox>
          </v:roundrect>
        </w:pict>
      </w:r>
    </w:p>
    <w:p w:rsidR="00C370AA" w:rsidRPr="00740ECE" w:rsidRDefault="00C370AA" w:rsidP="002B7829">
      <w:pPr>
        <w:jc w:val="both"/>
        <w:rPr>
          <w:rFonts w:ascii="PMingLiU-ExtB" w:eastAsia="PMingLiU-ExtB" w:hAnsi="PMingLiU-ExtB"/>
        </w:rPr>
      </w:pPr>
    </w:p>
    <w:p w:rsidR="00C370AA" w:rsidRPr="00740ECE" w:rsidRDefault="00C370AA" w:rsidP="002B7829">
      <w:pPr>
        <w:jc w:val="both"/>
        <w:rPr>
          <w:rFonts w:ascii="PMingLiU-ExtB" w:eastAsia="PMingLiU-ExtB" w:hAnsi="PMingLiU-ExtB"/>
        </w:rPr>
      </w:pPr>
    </w:p>
    <w:p w:rsidR="00C370AA" w:rsidRPr="00740ECE" w:rsidRDefault="00C370AA" w:rsidP="002B7829">
      <w:pPr>
        <w:jc w:val="both"/>
        <w:rPr>
          <w:rFonts w:ascii="PMingLiU-ExtB" w:eastAsia="PMingLiU-ExtB" w:hAnsi="PMingLiU-ExtB"/>
        </w:rPr>
      </w:pPr>
    </w:p>
    <w:p w:rsidR="00C370AA" w:rsidRPr="00740ECE" w:rsidRDefault="00C370AA" w:rsidP="002B7829">
      <w:pPr>
        <w:jc w:val="both"/>
        <w:rPr>
          <w:rFonts w:ascii="PMingLiU-ExtB" w:eastAsia="PMingLiU-ExtB" w:hAnsi="PMingLiU-ExtB"/>
        </w:rPr>
      </w:pPr>
      <w:r w:rsidRPr="00740ECE">
        <w:rPr>
          <w:rFonts w:ascii="PMingLiU-ExtB" w:eastAsia="PMingLiU-ExtB" w:hAnsi="PMingLiU-ExtB"/>
        </w:rPr>
        <w:t>El te</w:t>
      </w:r>
      <w:r w:rsidR="00CD7434" w:rsidRPr="00740ECE">
        <w:rPr>
          <w:rFonts w:ascii="PMingLiU-ExtB" w:eastAsia="PMingLiU-ExtB" w:hAnsi="PMingLiU-ExtB"/>
        </w:rPr>
        <w:t>x</w:t>
      </w:r>
      <w:r w:rsidRPr="00740ECE">
        <w:rPr>
          <w:rFonts w:ascii="PMingLiU-ExtB" w:eastAsia="PMingLiU-ExtB" w:hAnsi="PMingLiU-ExtB"/>
        </w:rPr>
        <w:t xml:space="preserve">to anterior se refiere al conflicto entre </w:t>
      </w:r>
    </w:p>
    <w:p w:rsidR="00C370AA" w:rsidRPr="00740ECE" w:rsidRDefault="00C370AA" w:rsidP="00FA1068">
      <w:pPr>
        <w:pStyle w:val="Prrafodelista"/>
        <w:numPr>
          <w:ilvl w:val="0"/>
          <w:numId w:val="31"/>
        </w:numPr>
        <w:spacing w:after="0"/>
        <w:jc w:val="both"/>
        <w:rPr>
          <w:rFonts w:ascii="PMingLiU-ExtB" w:eastAsia="PMingLiU-ExtB" w:hAnsi="PMingLiU-ExtB"/>
          <w:sz w:val="24"/>
          <w:szCs w:val="24"/>
        </w:rPr>
      </w:pPr>
      <w:r w:rsidRPr="00740ECE">
        <w:rPr>
          <w:rFonts w:ascii="PMingLiU-ExtB" w:eastAsia="PMingLiU-ExtB" w:hAnsi="PMingLiU-ExtB"/>
          <w:sz w:val="24"/>
          <w:szCs w:val="24"/>
        </w:rPr>
        <w:t>India * Pakistán.</w:t>
      </w:r>
    </w:p>
    <w:p w:rsidR="00C370AA" w:rsidRPr="00740ECE" w:rsidRDefault="00C370AA" w:rsidP="00FA1068">
      <w:pPr>
        <w:pStyle w:val="Prrafodelista"/>
        <w:numPr>
          <w:ilvl w:val="0"/>
          <w:numId w:val="31"/>
        </w:numPr>
        <w:spacing w:after="0"/>
        <w:jc w:val="both"/>
        <w:rPr>
          <w:rFonts w:ascii="PMingLiU-ExtB" w:eastAsia="PMingLiU-ExtB" w:hAnsi="PMingLiU-ExtB"/>
          <w:sz w:val="24"/>
          <w:szCs w:val="24"/>
        </w:rPr>
      </w:pPr>
      <w:r w:rsidRPr="00740ECE">
        <w:rPr>
          <w:rFonts w:ascii="PMingLiU-ExtB" w:eastAsia="PMingLiU-ExtB" w:hAnsi="PMingLiU-ExtB"/>
          <w:sz w:val="24"/>
          <w:szCs w:val="24"/>
        </w:rPr>
        <w:t>Israel * Palestina.</w:t>
      </w:r>
    </w:p>
    <w:p w:rsidR="00C370AA" w:rsidRPr="00740ECE" w:rsidRDefault="00C370AA" w:rsidP="00FA1068">
      <w:pPr>
        <w:pStyle w:val="Prrafodelista"/>
        <w:numPr>
          <w:ilvl w:val="0"/>
          <w:numId w:val="31"/>
        </w:numPr>
        <w:spacing w:after="0"/>
        <w:jc w:val="both"/>
        <w:rPr>
          <w:rFonts w:ascii="PMingLiU-ExtB" w:eastAsia="PMingLiU-ExtB" w:hAnsi="PMingLiU-ExtB"/>
          <w:sz w:val="24"/>
          <w:szCs w:val="24"/>
        </w:rPr>
      </w:pPr>
      <w:r w:rsidRPr="00740ECE">
        <w:rPr>
          <w:rFonts w:ascii="PMingLiU-ExtB" w:eastAsia="PMingLiU-ExtB" w:hAnsi="PMingLiU-ExtB"/>
          <w:sz w:val="24"/>
          <w:szCs w:val="24"/>
        </w:rPr>
        <w:t>Jordania * Egipto.</w:t>
      </w:r>
    </w:p>
    <w:p w:rsidR="00C370AA" w:rsidRPr="00740ECE" w:rsidRDefault="00C370AA" w:rsidP="00FA1068">
      <w:pPr>
        <w:pStyle w:val="Prrafodelista"/>
        <w:numPr>
          <w:ilvl w:val="0"/>
          <w:numId w:val="31"/>
        </w:numPr>
        <w:spacing w:after="0"/>
        <w:jc w:val="both"/>
        <w:rPr>
          <w:rFonts w:ascii="PMingLiU-ExtB" w:eastAsia="PMingLiU-ExtB" w:hAnsi="PMingLiU-ExtB"/>
          <w:sz w:val="24"/>
          <w:szCs w:val="24"/>
        </w:rPr>
      </w:pPr>
      <w:r w:rsidRPr="00740ECE">
        <w:rPr>
          <w:rFonts w:ascii="PMingLiU-ExtB" w:eastAsia="PMingLiU-ExtB" w:hAnsi="PMingLiU-ExtB"/>
          <w:sz w:val="24"/>
          <w:szCs w:val="24"/>
        </w:rPr>
        <w:t>Arabia Saudita * Afganistán.</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49" style="position:absolute;left:0;text-align:left;margin-left:11.25pt;margin-top:22.65pt;width:485.25pt;height:76.55pt;z-index:251682816" arcsize="10923f" fillcolor="white [3201]" strokecolor="#f79646 [3209]" strokeweight="1pt">
            <v:stroke dashstyle="dash"/>
            <v:shadow color="#868686"/>
            <v:textbox>
              <w:txbxContent>
                <w:p w:rsidR="000C6C4F" w:rsidRPr="00C370AA" w:rsidRDefault="000C6C4F" w:rsidP="00C370AA">
                  <w:pPr>
                    <w:jc w:val="both"/>
                    <w:rPr>
                      <w:rFonts w:ascii="PMingLiU-ExtB" w:eastAsia="PMingLiU-ExtB" w:hAnsi="PMingLiU-ExtB"/>
                      <w:lang w:val="es-CR"/>
                    </w:rPr>
                  </w:pPr>
                  <w:r>
                    <w:rPr>
                      <w:rFonts w:ascii="PMingLiU-ExtB" w:eastAsia="PMingLiU-ExtB" w:hAnsi="PMingLiU-ExtB"/>
                      <w:lang w:val="es-CR"/>
                    </w:rPr>
                    <w:t>La Unión Europea, ha extendido su relación más allá de lo económico, para tratar de lograr una integración total de lo político y lo social, es así como además de la moneda única, existen políticas comunes, en diferentes ámbitos y la constitución Europea está en proceso de aprobación para los distintos países.</w:t>
                  </w:r>
                </w:p>
              </w:txbxContent>
            </v:textbox>
          </v:roundrect>
        </w:pict>
      </w:r>
      <w:r w:rsidR="00C370AA" w:rsidRPr="00740ECE">
        <w:rPr>
          <w:rFonts w:ascii="PMingLiU-ExtB" w:eastAsia="PMingLiU-ExtB" w:hAnsi="PMingLiU-ExtB"/>
          <w:sz w:val="24"/>
          <w:szCs w:val="24"/>
        </w:rPr>
        <w:t xml:space="preserve">Lea la siguiente descripción </w:t>
      </w:r>
    </w:p>
    <w:p w:rsidR="00C370AA" w:rsidRPr="00740ECE" w:rsidRDefault="00C370AA" w:rsidP="002B7829">
      <w:pPr>
        <w:jc w:val="both"/>
        <w:rPr>
          <w:rFonts w:ascii="PMingLiU-ExtB" w:eastAsia="PMingLiU-ExtB" w:hAnsi="PMingLiU-ExtB"/>
        </w:rPr>
      </w:pPr>
    </w:p>
    <w:p w:rsidR="00C370AA" w:rsidRPr="00740ECE" w:rsidRDefault="00C370AA" w:rsidP="002B7829">
      <w:pPr>
        <w:jc w:val="both"/>
        <w:rPr>
          <w:rFonts w:ascii="PMingLiU-ExtB" w:eastAsia="PMingLiU-ExtB" w:hAnsi="PMingLiU-ExtB"/>
        </w:rPr>
      </w:pPr>
    </w:p>
    <w:p w:rsidR="00C370AA" w:rsidRPr="00740ECE" w:rsidRDefault="00C370AA" w:rsidP="002B7829">
      <w:pPr>
        <w:jc w:val="both"/>
        <w:rPr>
          <w:rFonts w:ascii="PMingLiU-ExtB" w:eastAsia="PMingLiU-ExtB" w:hAnsi="PMingLiU-ExtB"/>
        </w:rPr>
      </w:pPr>
    </w:p>
    <w:p w:rsidR="00C370AA" w:rsidRPr="00740ECE" w:rsidRDefault="00C370AA" w:rsidP="002B7829">
      <w:pPr>
        <w:jc w:val="both"/>
        <w:rPr>
          <w:rFonts w:ascii="PMingLiU-ExtB" w:eastAsia="PMingLiU-ExtB" w:hAnsi="PMingLiU-ExtB"/>
        </w:rPr>
      </w:pPr>
    </w:p>
    <w:p w:rsidR="00C370AA" w:rsidRPr="00740ECE" w:rsidRDefault="00C370AA" w:rsidP="002B7829">
      <w:pPr>
        <w:jc w:val="both"/>
        <w:rPr>
          <w:rFonts w:ascii="PMingLiU-ExtB" w:eastAsia="PMingLiU-ExtB" w:hAnsi="PMingLiU-ExtB"/>
        </w:rPr>
      </w:pPr>
    </w:p>
    <w:p w:rsidR="00CD7434" w:rsidRPr="00740ECE" w:rsidRDefault="00CD7434" w:rsidP="002B7829">
      <w:pPr>
        <w:jc w:val="both"/>
        <w:rPr>
          <w:rFonts w:ascii="PMingLiU-ExtB" w:eastAsia="PMingLiU-ExtB" w:hAnsi="PMingLiU-ExtB"/>
        </w:rPr>
      </w:pPr>
    </w:p>
    <w:p w:rsidR="00C370AA" w:rsidRPr="00740ECE" w:rsidRDefault="007F6A28" w:rsidP="002B7829">
      <w:pPr>
        <w:jc w:val="both"/>
        <w:rPr>
          <w:rFonts w:ascii="PMingLiU-ExtB" w:eastAsia="PMingLiU-ExtB" w:hAnsi="PMingLiU-ExtB"/>
        </w:rPr>
      </w:pPr>
      <w:r w:rsidRPr="00740ECE">
        <w:rPr>
          <w:rFonts w:ascii="PMingLiU-ExtB" w:eastAsia="PMingLiU-ExtB" w:hAnsi="PMingLiU-ExtB"/>
        </w:rPr>
        <w:t xml:space="preserve">La descripción anterior reconoce uno de los papeles que la Unión Europea desempeña en el mundo, la cual consiste en </w:t>
      </w:r>
    </w:p>
    <w:p w:rsidR="007F6A28" w:rsidRPr="00740ECE" w:rsidRDefault="007F6A28" w:rsidP="00FA1068">
      <w:pPr>
        <w:pStyle w:val="Prrafodelista"/>
        <w:numPr>
          <w:ilvl w:val="0"/>
          <w:numId w:val="32"/>
        </w:numPr>
        <w:spacing w:after="0"/>
        <w:jc w:val="both"/>
        <w:rPr>
          <w:rFonts w:ascii="PMingLiU-ExtB" w:eastAsia="PMingLiU-ExtB" w:hAnsi="PMingLiU-ExtB"/>
          <w:sz w:val="24"/>
          <w:szCs w:val="24"/>
        </w:rPr>
      </w:pPr>
      <w:r w:rsidRPr="00740ECE">
        <w:rPr>
          <w:rFonts w:ascii="PMingLiU-ExtB" w:eastAsia="PMingLiU-ExtB" w:hAnsi="PMingLiU-ExtB"/>
          <w:sz w:val="24"/>
          <w:szCs w:val="24"/>
        </w:rPr>
        <w:t>Demostrar que la integración solamente funciona en los países desarrollados.</w:t>
      </w:r>
    </w:p>
    <w:p w:rsidR="007F6A28" w:rsidRPr="00740ECE" w:rsidRDefault="007F6A28" w:rsidP="00FA1068">
      <w:pPr>
        <w:pStyle w:val="Prrafodelista"/>
        <w:numPr>
          <w:ilvl w:val="0"/>
          <w:numId w:val="32"/>
        </w:numPr>
        <w:spacing w:after="0"/>
        <w:jc w:val="both"/>
        <w:rPr>
          <w:rFonts w:ascii="PMingLiU-ExtB" w:eastAsia="PMingLiU-ExtB" w:hAnsi="PMingLiU-ExtB"/>
          <w:sz w:val="24"/>
          <w:szCs w:val="24"/>
        </w:rPr>
      </w:pPr>
      <w:r w:rsidRPr="00740ECE">
        <w:rPr>
          <w:rFonts w:ascii="PMingLiU-ExtB" w:eastAsia="PMingLiU-ExtB" w:hAnsi="PMingLiU-ExtB"/>
          <w:sz w:val="24"/>
          <w:szCs w:val="24"/>
        </w:rPr>
        <w:t>Relevar como la unión otorga voz a los países miembros en todos los foros.</w:t>
      </w:r>
    </w:p>
    <w:p w:rsidR="007F6A28" w:rsidRPr="00740ECE" w:rsidRDefault="007F6A28" w:rsidP="00FA1068">
      <w:pPr>
        <w:pStyle w:val="Prrafodelista"/>
        <w:numPr>
          <w:ilvl w:val="0"/>
          <w:numId w:val="32"/>
        </w:numPr>
        <w:spacing w:after="0"/>
        <w:jc w:val="both"/>
        <w:rPr>
          <w:rFonts w:ascii="PMingLiU-ExtB" w:eastAsia="PMingLiU-ExtB" w:hAnsi="PMingLiU-ExtB"/>
          <w:sz w:val="24"/>
          <w:szCs w:val="24"/>
        </w:rPr>
      </w:pPr>
      <w:r w:rsidRPr="00740ECE">
        <w:rPr>
          <w:rFonts w:ascii="PMingLiU-ExtB" w:eastAsia="PMingLiU-ExtB" w:hAnsi="PMingLiU-ExtB"/>
          <w:sz w:val="24"/>
          <w:szCs w:val="24"/>
        </w:rPr>
        <w:t>Denunciar los defectos del sistema de libre intercambio comercial.</w:t>
      </w:r>
    </w:p>
    <w:p w:rsidR="00D81AAD" w:rsidRPr="00740ECE" w:rsidRDefault="007F6A28" w:rsidP="00FA1068">
      <w:pPr>
        <w:pStyle w:val="Prrafodelista"/>
        <w:numPr>
          <w:ilvl w:val="0"/>
          <w:numId w:val="32"/>
        </w:numPr>
        <w:spacing w:after="0"/>
        <w:jc w:val="both"/>
        <w:rPr>
          <w:rFonts w:ascii="PMingLiU-ExtB" w:eastAsia="PMingLiU-ExtB" w:hAnsi="PMingLiU-ExtB"/>
          <w:sz w:val="24"/>
          <w:szCs w:val="24"/>
        </w:rPr>
      </w:pPr>
      <w:r w:rsidRPr="00740ECE">
        <w:rPr>
          <w:rFonts w:ascii="PMingLiU-ExtB" w:eastAsia="PMingLiU-ExtB" w:hAnsi="PMingLiU-ExtB"/>
          <w:sz w:val="24"/>
          <w:szCs w:val="24"/>
        </w:rPr>
        <w:t>Impulsar la integración económica y política a nivel mundial.</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50" style="position:absolute;left:0;text-align:left;margin-left:5.15pt;margin-top:26.45pt;width:488.8pt;height:79.1pt;z-index:251683840" arcsize="10923f" fillcolor="white [3201]" strokecolor="#9bbb59 [3206]" strokeweight="1pt">
            <v:stroke dashstyle="dash"/>
            <v:shadow color="#868686"/>
            <v:textbox>
              <w:txbxContent>
                <w:p w:rsidR="000C6C4F" w:rsidRPr="007F6A28" w:rsidRDefault="000C6C4F" w:rsidP="007F6A28">
                  <w:pPr>
                    <w:jc w:val="both"/>
                    <w:rPr>
                      <w:rFonts w:ascii="PMingLiU-ExtB" w:eastAsia="PMingLiU-ExtB" w:hAnsi="PMingLiU-ExtB"/>
                      <w:lang w:val="es-CR"/>
                    </w:rPr>
                  </w:pPr>
                  <w:r>
                    <w:rPr>
                      <w:rFonts w:ascii="PMingLiU-ExtB" w:eastAsia="PMingLiU-ExtB" w:hAnsi="PMingLiU-ExtB"/>
                      <w:lang w:val="es-CR"/>
                    </w:rPr>
                    <w:t>El Grupo de los 8, (G-8), une a los países más ricos y poderosos del mundo. Cada vez que los líderes de estos países se unen, se organizan grandes manifestaciones para recordarles la pobreza en millones de personas en el mundo, así como la degradación ambiental que origina a la explotación económica de sus países.</w:t>
                  </w:r>
                </w:p>
              </w:txbxContent>
            </v:textbox>
          </v:roundrect>
        </w:pict>
      </w:r>
      <w:r w:rsidR="007F6A28" w:rsidRPr="00740ECE">
        <w:rPr>
          <w:rFonts w:ascii="PMingLiU-ExtB" w:eastAsia="PMingLiU-ExtB" w:hAnsi="PMingLiU-ExtB"/>
          <w:sz w:val="24"/>
          <w:szCs w:val="24"/>
        </w:rPr>
        <w:t>Lea el siguiente texto</w:t>
      </w:r>
    </w:p>
    <w:p w:rsidR="007F6A28" w:rsidRPr="00740ECE" w:rsidRDefault="007F6A28" w:rsidP="002B7829">
      <w:pPr>
        <w:jc w:val="both"/>
        <w:rPr>
          <w:rFonts w:ascii="PMingLiU-ExtB" w:eastAsia="PMingLiU-ExtB" w:hAnsi="PMingLiU-ExtB"/>
        </w:rPr>
      </w:pPr>
    </w:p>
    <w:p w:rsidR="007F6A28" w:rsidRPr="00740ECE" w:rsidRDefault="007F6A28" w:rsidP="002B7829">
      <w:pPr>
        <w:jc w:val="both"/>
        <w:rPr>
          <w:rFonts w:ascii="PMingLiU-ExtB" w:eastAsia="PMingLiU-ExtB" w:hAnsi="PMingLiU-ExtB"/>
        </w:rPr>
      </w:pPr>
    </w:p>
    <w:p w:rsidR="007F6A28" w:rsidRPr="00740ECE" w:rsidRDefault="007F6A28" w:rsidP="002B7829">
      <w:pPr>
        <w:jc w:val="both"/>
        <w:rPr>
          <w:rFonts w:ascii="PMingLiU-ExtB" w:eastAsia="PMingLiU-ExtB" w:hAnsi="PMingLiU-ExtB"/>
        </w:rPr>
      </w:pPr>
    </w:p>
    <w:p w:rsidR="007F6A28" w:rsidRPr="00740ECE" w:rsidRDefault="007F6A28" w:rsidP="002B7829">
      <w:pPr>
        <w:jc w:val="both"/>
        <w:rPr>
          <w:rFonts w:ascii="PMingLiU-ExtB" w:eastAsia="PMingLiU-ExtB" w:hAnsi="PMingLiU-ExtB"/>
        </w:rPr>
      </w:pPr>
    </w:p>
    <w:p w:rsidR="007F6A28" w:rsidRPr="00740ECE" w:rsidRDefault="007F6A28" w:rsidP="002B7829">
      <w:pPr>
        <w:jc w:val="both"/>
        <w:rPr>
          <w:rFonts w:ascii="PMingLiU-ExtB" w:eastAsia="PMingLiU-ExtB" w:hAnsi="PMingLiU-ExtB"/>
        </w:rPr>
      </w:pPr>
    </w:p>
    <w:p w:rsidR="00CD7434" w:rsidRPr="00740ECE" w:rsidRDefault="00CD7434" w:rsidP="002B7829">
      <w:pPr>
        <w:jc w:val="both"/>
        <w:rPr>
          <w:rFonts w:ascii="PMingLiU-ExtB" w:eastAsia="PMingLiU-ExtB" w:hAnsi="PMingLiU-ExtB"/>
        </w:rPr>
      </w:pPr>
    </w:p>
    <w:p w:rsidR="007F6A28" w:rsidRPr="00740ECE" w:rsidRDefault="00C939CE" w:rsidP="002B7829">
      <w:pPr>
        <w:jc w:val="both"/>
        <w:rPr>
          <w:rFonts w:ascii="PMingLiU-ExtB" w:eastAsia="PMingLiU-ExtB" w:hAnsi="PMingLiU-ExtB"/>
        </w:rPr>
      </w:pPr>
      <w:r w:rsidRPr="00740ECE">
        <w:rPr>
          <w:rFonts w:ascii="PMingLiU-ExtB" w:eastAsia="PMingLiU-ExtB" w:hAnsi="PMingLiU-ExtB"/>
        </w:rPr>
        <w:t>El texto reconoce decisiones del G-8</w:t>
      </w:r>
    </w:p>
    <w:p w:rsidR="00C939CE" w:rsidRPr="00740ECE" w:rsidRDefault="00C939CE" w:rsidP="00FA1068">
      <w:pPr>
        <w:pStyle w:val="Prrafodelista"/>
        <w:numPr>
          <w:ilvl w:val="0"/>
          <w:numId w:val="33"/>
        </w:numPr>
        <w:spacing w:after="0"/>
        <w:jc w:val="both"/>
        <w:rPr>
          <w:rFonts w:ascii="PMingLiU-ExtB" w:eastAsia="PMingLiU-ExtB" w:hAnsi="PMingLiU-ExtB"/>
          <w:sz w:val="24"/>
          <w:szCs w:val="24"/>
        </w:rPr>
      </w:pPr>
      <w:r w:rsidRPr="00740ECE">
        <w:rPr>
          <w:rFonts w:ascii="PMingLiU-ExtB" w:eastAsia="PMingLiU-ExtB" w:hAnsi="PMingLiU-ExtB"/>
          <w:sz w:val="24"/>
          <w:szCs w:val="24"/>
        </w:rPr>
        <w:t>Repercuten favorable o desfavorablemente en todo el planeta.</w:t>
      </w:r>
    </w:p>
    <w:p w:rsidR="00C939CE" w:rsidRPr="00740ECE" w:rsidRDefault="00C939CE" w:rsidP="00FA1068">
      <w:pPr>
        <w:pStyle w:val="Prrafodelista"/>
        <w:numPr>
          <w:ilvl w:val="0"/>
          <w:numId w:val="33"/>
        </w:numPr>
        <w:spacing w:after="0"/>
        <w:jc w:val="both"/>
        <w:rPr>
          <w:rFonts w:ascii="PMingLiU-ExtB" w:eastAsia="PMingLiU-ExtB" w:hAnsi="PMingLiU-ExtB"/>
          <w:sz w:val="24"/>
          <w:szCs w:val="24"/>
        </w:rPr>
      </w:pPr>
      <w:r w:rsidRPr="00740ECE">
        <w:rPr>
          <w:rFonts w:ascii="PMingLiU-ExtB" w:eastAsia="PMingLiU-ExtB" w:hAnsi="PMingLiU-ExtB"/>
          <w:sz w:val="24"/>
          <w:szCs w:val="24"/>
        </w:rPr>
        <w:t>Protegen los recursos naturales de la explotación excesiva.</w:t>
      </w:r>
    </w:p>
    <w:p w:rsidR="00C939CE" w:rsidRPr="00740ECE" w:rsidRDefault="00C939CE" w:rsidP="00FA1068">
      <w:pPr>
        <w:pStyle w:val="Prrafodelista"/>
        <w:numPr>
          <w:ilvl w:val="0"/>
          <w:numId w:val="33"/>
        </w:numPr>
        <w:spacing w:after="0"/>
        <w:jc w:val="both"/>
        <w:rPr>
          <w:rFonts w:ascii="PMingLiU-ExtB" w:eastAsia="PMingLiU-ExtB" w:hAnsi="PMingLiU-ExtB"/>
          <w:sz w:val="24"/>
          <w:szCs w:val="24"/>
        </w:rPr>
      </w:pPr>
      <w:r w:rsidRPr="00740ECE">
        <w:rPr>
          <w:rFonts w:ascii="PMingLiU-ExtB" w:eastAsia="PMingLiU-ExtB" w:hAnsi="PMingLiU-ExtB"/>
          <w:sz w:val="24"/>
          <w:szCs w:val="24"/>
        </w:rPr>
        <w:t>Atañen solamente el desarrollo de sus respectivos países.</w:t>
      </w:r>
    </w:p>
    <w:p w:rsidR="00C939CE" w:rsidRPr="00740ECE" w:rsidRDefault="00C939CE" w:rsidP="00FA1068">
      <w:pPr>
        <w:pStyle w:val="Prrafodelista"/>
        <w:numPr>
          <w:ilvl w:val="0"/>
          <w:numId w:val="33"/>
        </w:numPr>
        <w:spacing w:after="0"/>
        <w:jc w:val="both"/>
        <w:rPr>
          <w:rFonts w:ascii="PMingLiU-ExtB" w:eastAsia="PMingLiU-ExtB" w:hAnsi="PMingLiU-ExtB"/>
          <w:sz w:val="24"/>
          <w:szCs w:val="24"/>
        </w:rPr>
      </w:pPr>
      <w:r w:rsidRPr="00740ECE">
        <w:rPr>
          <w:rFonts w:ascii="PMingLiU-ExtB" w:eastAsia="PMingLiU-ExtB" w:hAnsi="PMingLiU-ExtB"/>
          <w:sz w:val="24"/>
          <w:szCs w:val="24"/>
        </w:rPr>
        <w:t>Favorecen las economías de los países subdesarrollados.</w:t>
      </w:r>
    </w:p>
    <w:p w:rsidR="00D81AAD" w:rsidRPr="00740ECE" w:rsidRDefault="00C939CE"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los siguientes aspectos</w:t>
      </w:r>
    </w:p>
    <w:p w:rsidR="00C939CE" w:rsidRPr="00740ECE" w:rsidRDefault="00C939CE" w:rsidP="00FA1068">
      <w:pPr>
        <w:pStyle w:val="Prrafodelista"/>
        <w:numPr>
          <w:ilvl w:val="0"/>
          <w:numId w:val="34"/>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Reducción de la fuerza de trabajo dedicada a la producción de bienes materiales.</w:t>
      </w:r>
    </w:p>
    <w:p w:rsidR="00C939CE" w:rsidRPr="00740ECE" w:rsidRDefault="00C939CE" w:rsidP="00FA1068">
      <w:pPr>
        <w:pStyle w:val="Prrafodelista"/>
        <w:numPr>
          <w:ilvl w:val="0"/>
          <w:numId w:val="34"/>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Aumento en el número de personas que se desempeñan en la economía de servicios.</w:t>
      </w:r>
    </w:p>
    <w:p w:rsidR="00CD7434" w:rsidRPr="00740ECE" w:rsidRDefault="00C939CE" w:rsidP="00FA1068">
      <w:pPr>
        <w:pStyle w:val="Prrafodelista"/>
        <w:numPr>
          <w:ilvl w:val="0"/>
          <w:numId w:val="34"/>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Crecimiento de la producción de bienes de lujo para las clases privilegiadas dentro y fuera del país.</w:t>
      </w:r>
    </w:p>
    <w:p w:rsidR="00C939CE" w:rsidRPr="00740ECE" w:rsidRDefault="00C939CE" w:rsidP="002B7829">
      <w:pPr>
        <w:ind w:left="66"/>
        <w:jc w:val="both"/>
        <w:rPr>
          <w:rFonts w:ascii="PMingLiU-ExtB" w:eastAsia="PMingLiU-ExtB" w:hAnsi="PMingLiU-ExtB"/>
        </w:rPr>
      </w:pPr>
      <w:r w:rsidRPr="00740ECE">
        <w:rPr>
          <w:rFonts w:ascii="PMingLiU-ExtB" w:eastAsia="PMingLiU-ExtB" w:hAnsi="PMingLiU-ExtB"/>
        </w:rPr>
        <w:t xml:space="preserve">Los aspectos anteriores reflejan situaciones que ocurren en los países pobres como consecuencia del proceso de globalización, las cuales evidencian la existencia de </w:t>
      </w:r>
    </w:p>
    <w:p w:rsidR="00C939CE" w:rsidRPr="00740ECE" w:rsidRDefault="00C939CE" w:rsidP="00FA1068">
      <w:pPr>
        <w:pStyle w:val="Prrafodelista"/>
        <w:numPr>
          <w:ilvl w:val="0"/>
          <w:numId w:val="35"/>
        </w:numPr>
        <w:spacing w:after="0"/>
        <w:jc w:val="both"/>
        <w:rPr>
          <w:rFonts w:ascii="PMingLiU-ExtB" w:eastAsia="PMingLiU-ExtB" w:hAnsi="PMingLiU-ExtB"/>
          <w:sz w:val="24"/>
          <w:szCs w:val="24"/>
        </w:rPr>
      </w:pPr>
      <w:r w:rsidRPr="00740ECE">
        <w:rPr>
          <w:rFonts w:ascii="PMingLiU-ExtB" w:eastAsia="PMingLiU-ExtB" w:hAnsi="PMingLiU-ExtB"/>
          <w:sz w:val="24"/>
          <w:szCs w:val="24"/>
        </w:rPr>
        <w:t>Un debilitamiento de la importación de bienes materiales.</w:t>
      </w:r>
    </w:p>
    <w:p w:rsidR="00C939CE" w:rsidRPr="00740ECE" w:rsidRDefault="007E5362" w:rsidP="00FA1068">
      <w:pPr>
        <w:pStyle w:val="Prrafodelista"/>
        <w:numPr>
          <w:ilvl w:val="0"/>
          <w:numId w:val="35"/>
        </w:numPr>
        <w:spacing w:after="0"/>
        <w:jc w:val="both"/>
        <w:rPr>
          <w:rFonts w:ascii="PMingLiU-ExtB" w:eastAsia="PMingLiU-ExtB" w:hAnsi="PMingLiU-ExtB"/>
          <w:sz w:val="24"/>
          <w:szCs w:val="24"/>
        </w:rPr>
      </w:pPr>
      <w:r w:rsidRPr="00740ECE">
        <w:rPr>
          <w:rFonts w:ascii="PMingLiU-ExtB" w:eastAsia="PMingLiU-ExtB" w:hAnsi="PMingLiU-ExtB"/>
          <w:sz w:val="24"/>
          <w:szCs w:val="24"/>
        </w:rPr>
        <w:t>Una menor necesidad de mano de obra calificada.</w:t>
      </w:r>
    </w:p>
    <w:p w:rsidR="007E5362" w:rsidRPr="00740ECE" w:rsidRDefault="007E5362" w:rsidP="00FA1068">
      <w:pPr>
        <w:pStyle w:val="Prrafodelista"/>
        <w:numPr>
          <w:ilvl w:val="0"/>
          <w:numId w:val="35"/>
        </w:numPr>
        <w:spacing w:after="0"/>
        <w:jc w:val="both"/>
        <w:rPr>
          <w:rFonts w:ascii="PMingLiU-ExtB" w:eastAsia="PMingLiU-ExtB" w:hAnsi="PMingLiU-ExtB"/>
          <w:sz w:val="24"/>
          <w:szCs w:val="24"/>
        </w:rPr>
      </w:pPr>
      <w:r w:rsidRPr="00740ECE">
        <w:rPr>
          <w:rFonts w:ascii="PMingLiU-ExtB" w:eastAsia="PMingLiU-ExtB" w:hAnsi="PMingLiU-ExtB"/>
          <w:sz w:val="24"/>
          <w:szCs w:val="24"/>
        </w:rPr>
        <w:t>Un reforzamiento de la producción industrial.</w:t>
      </w:r>
    </w:p>
    <w:p w:rsidR="00C939CE" w:rsidRPr="00740ECE" w:rsidRDefault="007E5362" w:rsidP="00FA1068">
      <w:pPr>
        <w:pStyle w:val="Prrafodelista"/>
        <w:numPr>
          <w:ilvl w:val="0"/>
          <w:numId w:val="35"/>
        </w:numPr>
        <w:spacing w:after="0"/>
        <w:jc w:val="both"/>
        <w:rPr>
          <w:rFonts w:ascii="PMingLiU-ExtB" w:eastAsia="PMingLiU-ExtB" w:hAnsi="PMingLiU-ExtB"/>
          <w:sz w:val="24"/>
          <w:szCs w:val="24"/>
        </w:rPr>
      </w:pPr>
      <w:r w:rsidRPr="00740ECE">
        <w:rPr>
          <w:rFonts w:ascii="PMingLiU-ExtB" w:eastAsia="PMingLiU-ExtB" w:hAnsi="PMingLiU-ExtB"/>
          <w:sz w:val="24"/>
          <w:szCs w:val="24"/>
        </w:rPr>
        <w:t>Una nueva división del trabajo en el mundo.</w:t>
      </w:r>
    </w:p>
    <w:p w:rsidR="007E5362" w:rsidRPr="00740ECE" w:rsidRDefault="007E5362"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las siguientes afirmaciones</w:t>
      </w:r>
    </w:p>
    <w:p w:rsidR="007E5362" w:rsidRPr="00740ECE" w:rsidRDefault="007E5362" w:rsidP="00FA1068">
      <w:pPr>
        <w:pStyle w:val="Prrafodelista"/>
        <w:numPr>
          <w:ilvl w:val="0"/>
          <w:numId w:val="36"/>
        </w:numPr>
        <w:spacing w:after="0"/>
        <w:ind w:left="709" w:hanging="283"/>
        <w:jc w:val="both"/>
        <w:rPr>
          <w:rFonts w:ascii="PMingLiU-ExtB" w:eastAsia="PMingLiU-ExtB" w:hAnsi="PMingLiU-ExtB"/>
          <w:sz w:val="24"/>
          <w:szCs w:val="24"/>
        </w:rPr>
      </w:pPr>
      <w:r w:rsidRPr="00740ECE">
        <w:rPr>
          <w:rFonts w:ascii="PMingLiU-ExtB" w:eastAsia="PMingLiU-ExtB" w:hAnsi="PMingLiU-ExtB"/>
          <w:sz w:val="24"/>
          <w:szCs w:val="24"/>
        </w:rPr>
        <w:t>La clonación humana se está empleando para perfeccionar la raza humana.</w:t>
      </w:r>
    </w:p>
    <w:p w:rsidR="007E5362" w:rsidRPr="00740ECE" w:rsidRDefault="007E5362" w:rsidP="00FA1068">
      <w:pPr>
        <w:pStyle w:val="Prrafodelista"/>
        <w:numPr>
          <w:ilvl w:val="0"/>
          <w:numId w:val="36"/>
        </w:numPr>
        <w:spacing w:after="0"/>
        <w:ind w:left="709" w:hanging="283"/>
        <w:jc w:val="both"/>
        <w:rPr>
          <w:rFonts w:ascii="PMingLiU-ExtB" w:eastAsia="PMingLiU-ExtB" w:hAnsi="PMingLiU-ExtB"/>
          <w:sz w:val="24"/>
          <w:szCs w:val="24"/>
        </w:rPr>
      </w:pPr>
      <w:r w:rsidRPr="00740ECE">
        <w:rPr>
          <w:rFonts w:ascii="PMingLiU-ExtB" w:eastAsia="PMingLiU-ExtB" w:hAnsi="PMingLiU-ExtB"/>
          <w:sz w:val="24"/>
          <w:szCs w:val="24"/>
        </w:rPr>
        <w:t>Investigaciones de ingeniería genética han permitido determinar el genoma humano.</w:t>
      </w:r>
    </w:p>
    <w:p w:rsidR="007E5362" w:rsidRPr="00740ECE" w:rsidRDefault="007E5362" w:rsidP="00FA1068">
      <w:pPr>
        <w:pStyle w:val="Prrafodelista"/>
        <w:numPr>
          <w:ilvl w:val="0"/>
          <w:numId w:val="36"/>
        </w:numPr>
        <w:spacing w:after="0"/>
        <w:ind w:left="851" w:hanging="425"/>
        <w:jc w:val="both"/>
        <w:rPr>
          <w:rFonts w:ascii="PMingLiU-ExtB" w:eastAsia="PMingLiU-ExtB" w:hAnsi="PMingLiU-ExtB"/>
          <w:sz w:val="24"/>
          <w:szCs w:val="24"/>
        </w:rPr>
      </w:pPr>
      <w:r w:rsidRPr="00740ECE">
        <w:rPr>
          <w:rFonts w:ascii="PMingLiU-ExtB" w:eastAsia="PMingLiU-ExtB" w:hAnsi="PMingLiU-ExtB"/>
          <w:sz w:val="24"/>
          <w:szCs w:val="24"/>
        </w:rPr>
        <w:t>Las investigaciones médicas han dado como resultado la cura de todas las enfermedades humanas conocidas.</w:t>
      </w:r>
    </w:p>
    <w:p w:rsidR="007E5362" w:rsidRPr="00740ECE" w:rsidRDefault="007E5362" w:rsidP="00FA1068">
      <w:pPr>
        <w:pStyle w:val="Prrafodelista"/>
        <w:numPr>
          <w:ilvl w:val="0"/>
          <w:numId w:val="36"/>
        </w:numPr>
        <w:spacing w:after="0"/>
        <w:ind w:left="851" w:hanging="425"/>
        <w:jc w:val="both"/>
        <w:rPr>
          <w:rFonts w:ascii="PMingLiU-ExtB" w:eastAsia="PMingLiU-ExtB" w:hAnsi="PMingLiU-ExtB"/>
          <w:sz w:val="24"/>
          <w:szCs w:val="24"/>
        </w:rPr>
      </w:pPr>
      <w:r w:rsidRPr="00740ECE">
        <w:rPr>
          <w:rFonts w:ascii="PMingLiU-ExtB" w:eastAsia="PMingLiU-ExtB" w:hAnsi="PMingLiU-ExtB"/>
          <w:sz w:val="24"/>
          <w:szCs w:val="24"/>
        </w:rPr>
        <w:t>La creación de nuevas especies de animales y vegetales (transgénicos), para incrementar la producción agropecuaria es objeto de serios debates.</w:t>
      </w:r>
    </w:p>
    <w:p w:rsidR="006E6CED" w:rsidRPr="00740ECE" w:rsidRDefault="007E5362" w:rsidP="002B7829">
      <w:pPr>
        <w:jc w:val="both"/>
        <w:rPr>
          <w:rFonts w:ascii="PMingLiU-ExtB" w:eastAsia="PMingLiU-ExtB" w:hAnsi="PMingLiU-ExtB"/>
        </w:rPr>
      </w:pPr>
      <w:r w:rsidRPr="00740ECE">
        <w:rPr>
          <w:rFonts w:ascii="PMingLiU-ExtB" w:eastAsia="PMingLiU-ExtB" w:hAnsi="PMingLiU-ExtB"/>
        </w:rPr>
        <w:t>En relación con la revolución científica de las últimas décadas. ¿Cuáles de las anteriores afirmaciones son correctas?</w:t>
      </w:r>
    </w:p>
    <w:p w:rsidR="006E6CED" w:rsidRPr="00740ECE" w:rsidRDefault="006E6CED" w:rsidP="00FA1068">
      <w:pPr>
        <w:pStyle w:val="Prrafodelista"/>
        <w:numPr>
          <w:ilvl w:val="0"/>
          <w:numId w:val="37"/>
        </w:numPr>
        <w:spacing w:after="0"/>
        <w:jc w:val="both"/>
        <w:rPr>
          <w:rFonts w:ascii="PMingLiU-ExtB" w:eastAsia="PMingLiU-ExtB" w:hAnsi="PMingLiU-ExtB"/>
          <w:sz w:val="24"/>
          <w:szCs w:val="24"/>
        </w:rPr>
      </w:pPr>
      <w:r w:rsidRPr="00740ECE">
        <w:rPr>
          <w:rFonts w:ascii="PMingLiU-ExtB" w:eastAsia="PMingLiU-ExtB" w:hAnsi="PMingLiU-ExtB"/>
          <w:sz w:val="24"/>
          <w:szCs w:val="24"/>
        </w:rPr>
        <w:t>I*II</w:t>
      </w:r>
    </w:p>
    <w:p w:rsidR="006E6CED" w:rsidRPr="00740ECE" w:rsidRDefault="006E6CED" w:rsidP="00FA1068">
      <w:pPr>
        <w:pStyle w:val="Prrafodelista"/>
        <w:numPr>
          <w:ilvl w:val="0"/>
          <w:numId w:val="37"/>
        </w:numPr>
        <w:spacing w:after="0"/>
        <w:jc w:val="both"/>
        <w:rPr>
          <w:rFonts w:ascii="PMingLiU-ExtB" w:eastAsia="PMingLiU-ExtB" w:hAnsi="PMingLiU-ExtB"/>
          <w:sz w:val="24"/>
          <w:szCs w:val="24"/>
        </w:rPr>
      </w:pPr>
      <w:r w:rsidRPr="00740ECE">
        <w:rPr>
          <w:rFonts w:ascii="PMingLiU-ExtB" w:eastAsia="PMingLiU-ExtB" w:hAnsi="PMingLiU-ExtB"/>
          <w:sz w:val="24"/>
          <w:szCs w:val="24"/>
        </w:rPr>
        <w:t>II*IV</w:t>
      </w:r>
    </w:p>
    <w:p w:rsidR="006E6CED" w:rsidRPr="00740ECE" w:rsidRDefault="006E6CED" w:rsidP="00FA1068">
      <w:pPr>
        <w:pStyle w:val="Prrafodelista"/>
        <w:numPr>
          <w:ilvl w:val="0"/>
          <w:numId w:val="37"/>
        </w:numPr>
        <w:spacing w:after="0"/>
        <w:jc w:val="both"/>
        <w:rPr>
          <w:rFonts w:ascii="PMingLiU-ExtB" w:eastAsia="PMingLiU-ExtB" w:hAnsi="PMingLiU-ExtB"/>
          <w:sz w:val="24"/>
          <w:szCs w:val="24"/>
        </w:rPr>
      </w:pPr>
      <w:r w:rsidRPr="00740ECE">
        <w:rPr>
          <w:rFonts w:ascii="PMingLiU-ExtB" w:eastAsia="PMingLiU-ExtB" w:hAnsi="PMingLiU-ExtB"/>
          <w:sz w:val="24"/>
          <w:szCs w:val="24"/>
        </w:rPr>
        <w:t>III*IV</w:t>
      </w:r>
    </w:p>
    <w:p w:rsidR="006E6CED" w:rsidRPr="00740ECE" w:rsidRDefault="006E6CED" w:rsidP="00FA1068">
      <w:pPr>
        <w:pStyle w:val="Prrafodelista"/>
        <w:numPr>
          <w:ilvl w:val="0"/>
          <w:numId w:val="37"/>
        </w:numPr>
        <w:spacing w:after="0"/>
        <w:jc w:val="both"/>
        <w:rPr>
          <w:rFonts w:ascii="PMingLiU-ExtB" w:eastAsia="PMingLiU-ExtB" w:hAnsi="PMingLiU-ExtB"/>
          <w:sz w:val="24"/>
          <w:szCs w:val="24"/>
        </w:rPr>
      </w:pPr>
      <w:r w:rsidRPr="00740ECE">
        <w:rPr>
          <w:rFonts w:ascii="PMingLiU-ExtB" w:eastAsia="PMingLiU-ExtB" w:hAnsi="PMingLiU-ExtB"/>
          <w:sz w:val="24"/>
          <w:szCs w:val="24"/>
        </w:rPr>
        <w:t>I*III</w:t>
      </w:r>
    </w:p>
    <w:p w:rsidR="00D81AAD" w:rsidRPr="00740ECE" w:rsidRDefault="006E6CED"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las siguientes afirmaciones</w:t>
      </w:r>
    </w:p>
    <w:p w:rsidR="006E6CED" w:rsidRPr="00740ECE" w:rsidRDefault="006E6CED" w:rsidP="00FA1068">
      <w:pPr>
        <w:pStyle w:val="Prrafodelista"/>
        <w:numPr>
          <w:ilvl w:val="0"/>
          <w:numId w:val="38"/>
        </w:numPr>
        <w:spacing w:after="0"/>
        <w:ind w:left="709" w:hanging="349"/>
        <w:jc w:val="both"/>
        <w:rPr>
          <w:rFonts w:ascii="PMingLiU-ExtB" w:eastAsia="PMingLiU-ExtB" w:hAnsi="PMingLiU-ExtB"/>
          <w:sz w:val="24"/>
          <w:szCs w:val="24"/>
        </w:rPr>
      </w:pPr>
      <w:r w:rsidRPr="00740ECE">
        <w:rPr>
          <w:rFonts w:ascii="PMingLiU-ExtB" w:eastAsia="PMingLiU-ExtB" w:hAnsi="PMingLiU-ExtB"/>
          <w:sz w:val="24"/>
          <w:szCs w:val="24"/>
        </w:rPr>
        <w:t>La clonación de plantas y animales ha revolucionado la producción, en los avances en biotecnología no son regulados en pro del progreso científico.</w:t>
      </w:r>
    </w:p>
    <w:p w:rsidR="006E6CED" w:rsidRPr="00740ECE" w:rsidRDefault="006E6CED" w:rsidP="00FA1068">
      <w:pPr>
        <w:pStyle w:val="Prrafodelista"/>
        <w:numPr>
          <w:ilvl w:val="0"/>
          <w:numId w:val="38"/>
        </w:numPr>
        <w:spacing w:after="0"/>
        <w:ind w:left="709" w:hanging="349"/>
        <w:jc w:val="both"/>
        <w:rPr>
          <w:rFonts w:ascii="PMingLiU-ExtB" w:eastAsia="PMingLiU-ExtB" w:hAnsi="PMingLiU-ExtB"/>
          <w:sz w:val="24"/>
          <w:szCs w:val="24"/>
        </w:rPr>
      </w:pPr>
      <w:r w:rsidRPr="00740ECE">
        <w:rPr>
          <w:rFonts w:ascii="PMingLiU-ExtB" w:eastAsia="PMingLiU-ExtB" w:hAnsi="PMingLiU-ExtB"/>
          <w:sz w:val="24"/>
          <w:szCs w:val="24"/>
        </w:rPr>
        <w:t>El objetivo principal de nuevas invenciones consiste en que su utilización está destinada acelerar los procesos productivos.</w:t>
      </w:r>
    </w:p>
    <w:p w:rsidR="006E6CED" w:rsidRPr="00740ECE" w:rsidRDefault="006E6CED" w:rsidP="00FA1068">
      <w:pPr>
        <w:pStyle w:val="Prrafodelista"/>
        <w:numPr>
          <w:ilvl w:val="0"/>
          <w:numId w:val="38"/>
        </w:numPr>
        <w:spacing w:after="0"/>
        <w:ind w:left="709" w:hanging="349"/>
        <w:jc w:val="both"/>
        <w:rPr>
          <w:rFonts w:ascii="PMingLiU-ExtB" w:eastAsia="PMingLiU-ExtB" w:hAnsi="PMingLiU-ExtB"/>
          <w:sz w:val="24"/>
          <w:szCs w:val="24"/>
        </w:rPr>
      </w:pPr>
      <w:r w:rsidRPr="00740ECE">
        <w:rPr>
          <w:rFonts w:ascii="PMingLiU-ExtB" w:eastAsia="PMingLiU-ExtB" w:hAnsi="PMingLiU-ExtB"/>
          <w:sz w:val="24"/>
          <w:szCs w:val="24"/>
        </w:rPr>
        <w:t>Gran destino de medios digitales, la computadora se aplica a muchas actividades, gracias a la invención de chip.</w:t>
      </w:r>
    </w:p>
    <w:p w:rsidR="006E6CED" w:rsidRPr="00740ECE" w:rsidRDefault="006E6CED" w:rsidP="00FA1068">
      <w:pPr>
        <w:pStyle w:val="Prrafodelista"/>
        <w:numPr>
          <w:ilvl w:val="0"/>
          <w:numId w:val="38"/>
        </w:numPr>
        <w:spacing w:after="0"/>
        <w:ind w:left="709" w:hanging="349"/>
        <w:jc w:val="both"/>
        <w:rPr>
          <w:rFonts w:ascii="PMingLiU-ExtB" w:eastAsia="PMingLiU-ExtB" w:hAnsi="PMingLiU-ExtB"/>
          <w:sz w:val="24"/>
          <w:szCs w:val="24"/>
        </w:rPr>
      </w:pPr>
      <w:r w:rsidRPr="00740ECE">
        <w:rPr>
          <w:rFonts w:ascii="PMingLiU-ExtB" w:eastAsia="PMingLiU-ExtB" w:hAnsi="PMingLiU-ExtB"/>
          <w:sz w:val="24"/>
          <w:szCs w:val="24"/>
        </w:rPr>
        <w:t>Los avances biotecnológicos que se han realizado conducen inexorablemente a la destrucción del medio ambiente.</w:t>
      </w:r>
    </w:p>
    <w:p w:rsidR="006E6CED" w:rsidRPr="00740ECE" w:rsidRDefault="006E6CED" w:rsidP="002B7829">
      <w:pPr>
        <w:jc w:val="both"/>
        <w:rPr>
          <w:rFonts w:ascii="PMingLiU-ExtB" w:eastAsia="PMingLiU-ExtB" w:hAnsi="PMingLiU-ExtB"/>
        </w:rPr>
      </w:pPr>
      <w:r w:rsidRPr="00740ECE">
        <w:rPr>
          <w:rFonts w:ascii="PMingLiU-ExtB" w:eastAsia="PMingLiU-ExtB" w:hAnsi="PMingLiU-ExtB"/>
        </w:rPr>
        <w:t>En relación con la revolución científico * tecnológica de las últimas décadas. ¿Cuáles de las anteriores afirmaciones son correctas?</w:t>
      </w:r>
    </w:p>
    <w:p w:rsidR="006E6CED" w:rsidRPr="00740ECE" w:rsidRDefault="006E6CED" w:rsidP="00FA1068">
      <w:pPr>
        <w:pStyle w:val="Prrafodelista"/>
        <w:numPr>
          <w:ilvl w:val="0"/>
          <w:numId w:val="39"/>
        </w:numPr>
        <w:spacing w:after="0"/>
        <w:jc w:val="both"/>
        <w:rPr>
          <w:rFonts w:ascii="PMingLiU-ExtB" w:eastAsia="PMingLiU-ExtB" w:hAnsi="PMingLiU-ExtB"/>
          <w:sz w:val="24"/>
          <w:szCs w:val="24"/>
        </w:rPr>
      </w:pPr>
      <w:r w:rsidRPr="00740ECE">
        <w:rPr>
          <w:rFonts w:ascii="PMingLiU-ExtB" w:eastAsia="PMingLiU-ExtB" w:hAnsi="PMingLiU-ExtB"/>
          <w:sz w:val="24"/>
          <w:szCs w:val="24"/>
        </w:rPr>
        <w:t>II*III</w:t>
      </w:r>
    </w:p>
    <w:p w:rsidR="006E6CED" w:rsidRPr="00740ECE" w:rsidRDefault="006E6CED" w:rsidP="00FA1068">
      <w:pPr>
        <w:pStyle w:val="Prrafodelista"/>
        <w:numPr>
          <w:ilvl w:val="0"/>
          <w:numId w:val="39"/>
        </w:numPr>
        <w:spacing w:after="0"/>
        <w:jc w:val="both"/>
        <w:rPr>
          <w:rFonts w:ascii="PMingLiU-ExtB" w:eastAsia="PMingLiU-ExtB" w:hAnsi="PMingLiU-ExtB"/>
          <w:sz w:val="24"/>
          <w:szCs w:val="24"/>
        </w:rPr>
      </w:pPr>
      <w:r w:rsidRPr="00740ECE">
        <w:rPr>
          <w:rFonts w:ascii="PMingLiU-ExtB" w:eastAsia="PMingLiU-ExtB" w:hAnsi="PMingLiU-ExtB"/>
          <w:sz w:val="24"/>
          <w:szCs w:val="24"/>
        </w:rPr>
        <w:t>III*II</w:t>
      </w:r>
    </w:p>
    <w:p w:rsidR="006E6CED" w:rsidRPr="00740ECE" w:rsidRDefault="006E6CED" w:rsidP="00FA1068">
      <w:pPr>
        <w:pStyle w:val="Prrafodelista"/>
        <w:numPr>
          <w:ilvl w:val="0"/>
          <w:numId w:val="39"/>
        </w:numPr>
        <w:spacing w:after="0"/>
        <w:jc w:val="both"/>
        <w:rPr>
          <w:rFonts w:ascii="PMingLiU-ExtB" w:eastAsia="PMingLiU-ExtB" w:hAnsi="PMingLiU-ExtB"/>
          <w:sz w:val="24"/>
          <w:szCs w:val="24"/>
        </w:rPr>
      </w:pPr>
      <w:r w:rsidRPr="00740ECE">
        <w:rPr>
          <w:rFonts w:ascii="PMingLiU-ExtB" w:eastAsia="PMingLiU-ExtB" w:hAnsi="PMingLiU-ExtB"/>
          <w:sz w:val="24"/>
          <w:szCs w:val="24"/>
        </w:rPr>
        <w:t>IV*I</w:t>
      </w:r>
    </w:p>
    <w:p w:rsidR="00D81AAD" w:rsidRPr="00740ECE" w:rsidRDefault="006E6CED" w:rsidP="00FA1068">
      <w:pPr>
        <w:pStyle w:val="Prrafodelista"/>
        <w:numPr>
          <w:ilvl w:val="0"/>
          <w:numId w:val="39"/>
        </w:numPr>
        <w:spacing w:after="0"/>
        <w:jc w:val="both"/>
        <w:rPr>
          <w:rFonts w:ascii="PMingLiU-ExtB" w:eastAsia="PMingLiU-ExtB" w:hAnsi="PMingLiU-ExtB"/>
          <w:sz w:val="24"/>
          <w:szCs w:val="24"/>
        </w:rPr>
      </w:pPr>
      <w:r w:rsidRPr="00740ECE">
        <w:rPr>
          <w:rFonts w:ascii="PMingLiU-ExtB" w:eastAsia="PMingLiU-ExtB" w:hAnsi="PMingLiU-ExtB"/>
          <w:sz w:val="24"/>
          <w:szCs w:val="24"/>
        </w:rPr>
        <w:t>II*IV</w:t>
      </w:r>
    </w:p>
    <w:p w:rsidR="00D81AAD" w:rsidRPr="00740ECE" w:rsidRDefault="006E6CED"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esquema</w:t>
      </w:r>
    </w:p>
    <w:p w:rsidR="00CD7434" w:rsidRPr="00740ECE" w:rsidRDefault="00CD7434" w:rsidP="002B7829">
      <w:pPr>
        <w:pStyle w:val="Prrafodelista"/>
        <w:spacing w:after="0"/>
        <w:ind w:left="426"/>
        <w:jc w:val="center"/>
        <w:rPr>
          <w:rFonts w:ascii="PMingLiU-ExtB" w:eastAsia="PMingLiU-ExtB" w:hAnsi="PMingLiU-ExtB"/>
          <w:i/>
          <w:sz w:val="24"/>
          <w:szCs w:val="24"/>
        </w:rPr>
      </w:pPr>
      <w:r w:rsidRPr="00740ECE">
        <w:rPr>
          <w:rFonts w:ascii="PMingLiU-ExtB" w:eastAsia="PMingLiU-ExtB" w:hAnsi="PMingLiU-ExtB"/>
          <w:i/>
          <w:sz w:val="24"/>
          <w:szCs w:val="24"/>
        </w:rPr>
        <w:t xml:space="preserve">Características del Modelo Agroexportador </w:t>
      </w:r>
    </w:p>
    <w:p w:rsidR="00CD7434" w:rsidRPr="00740ECE" w:rsidRDefault="001F4DD4" w:rsidP="002B7829">
      <w:pPr>
        <w:pStyle w:val="Prrafodelista"/>
        <w:spacing w:after="0"/>
        <w:ind w:left="426"/>
        <w:jc w:val="center"/>
        <w:rPr>
          <w:rFonts w:ascii="PMingLiU-ExtB" w:eastAsia="PMingLiU-ExtB" w:hAnsi="PMingLiU-ExtB"/>
          <w:i/>
          <w:sz w:val="24"/>
          <w:szCs w:val="24"/>
        </w:rPr>
      </w:pPr>
      <w:r>
        <w:rPr>
          <w:rFonts w:ascii="PMingLiU-ExtB" w:eastAsia="PMingLiU-ExtB" w:hAnsi="PMingLiU-ExtB"/>
          <w:i/>
          <w:noProof/>
          <w:sz w:val="24"/>
          <w:szCs w:val="24"/>
          <w:lang w:eastAsia="es-CR"/>
        </w:rPr>
        <w:pict>
          <v:shape id="_x0000_s1051" type="#_x0000_t67" style="position:absolute;left:0;text-align:left;margin-left:261.2pt;margin-top:15.4pt;width:24.35pt;height:16.75pt;z-index:251684864">
            <v:textbox style="layout-flow:vertical-ideographic"/>
          </v:shape>
        </w:pict>
      </w:r>
      <w:r w:rsidR="00CD7434" w:rsidRPr="00740ECE">
        <w:rPr>
          <w:rFonts w:ascii="PMingLiU-ExtB" w:eastAsia="PMingLiU-ExtB" w:hAnsi="PMingLiU-ExtB"/>
          <w:i/>
          <w:sz w:val="24"/>
          <w:szCs w:val="24"/>
        </w:rPr>
        <w:t>en América Latina a finales del siglo XIX inicios del siglo XX</w:t>
      </w:r>
    </w:p>
    <w:p w:rsidR="002B7829" w:rsidRPr="00740ECE" w:rsidRDefault="002B7829" w:rsidP="002B7829">
      <w:pPr>
        <w:rPr>
          <w:rFonts w:ascii="PMingLiU-ExtB" w:eastAsia="PMingLiU-ExtB" w:hAnsi="PMingLiU-ExtB"/>
          <w:i/>
        </w:rPr>
      </w:pPr>
    </w:p>
    <w:p w:rsidR="00CD7434" w:rsidRPr="00740ECE" w:rsidRDefault="00CD7434" w:rsidP="00FA1068">
      <w:pPr>
        <w:pStyle w:val="Prrafodelista"/>
        <w:numPr>
          <w:ilvl w:val="0"/>
          <w:numId w:val="40"/>
        </w:numPr>
        <w:spacing w:after="0"/>
        <w:jc w:val="center"/>
        <w:rPr>
          <w:rFonts w:ascii="PMingLiU-ExtB" w:eastAsia="PMingLiU-ExtB" w:hAnsi="PMingLiU-ExtB"/>
          <w:sz w:val="24"/>
          <w:szCs w:val="24"/>
        </w:rPr>
      </w:pPr>
      <w:r w:rsidRPr="00740ECE">
        <w:rPr>
          <w:rFonts w:ascii="PMingLiU-ExtB" w:eastAsia="PMingLiU-ExtB" w:hAnsi="PMingLiU-ExtB"/>
          <w:sz w:val="24"/>
          <w:szCs w:val="24"/>
        </w:rPr>
        <w:t>Especialización productiva</w:t>
      </w:r>
    </w:p>
    <w:p w:rsidR="00CD7434" w:rsidRPr="00740ECE" w:rsidRDefault="00CD7434" w:rsidP="00FA1068">
      <w:pPr>
        <w:pStyle w:val="Prrafodelista"/>
        <w:numPr>
          <w:ilvl w:val="0"/>
          <w:numId w:val="40"/>
        </w:numPr>
        <w:spacing w:after="0"/>
        <w:jc w:val="center"/>
        <w:rPr>
          <w:rFonts w:ascii="PMingLiU-ExtB" w:eastAsia="PMingLiU-ExtB" w:hAnsi="PMingLiU-ExtB"/>
          <w:sz w:val="24"/>
          <w:szCs w:val="24"/>
        </w:rPr>
      </w:pPr>
      <w:r w:rsidRPr="00740ECE">
        <w:rPr>
          <w:rFonts w:ascii="PMingLiU-ExtB" w:eastAsia="PMingLiU-ExtB" w:hAnsi="PMingLiU-ExtB"/>
          <w:sz w:val="24"/>
          <w:szCs w:val="24"/>
        </w:rPr>
        <w:lastRenderedPageBreak/>
        <w:t>______________________</w:t>
      </w:r>
    </w:p>
    <w:p w:rsidR="00CD7434" w:rsidRPr="00740ECE" w:rsidRDefault="00CD7434" w:rsidP="00FA1068">
      <w:pPr>
        <w:pStyle w:val="Prrafodelista"/>
        <w:numPr>
          <w:ilvl w:val="0"/>
          <w:numId w:val="40"/>
        </w:numPr>
        <w:spacing w:after="0"/>
        <w:jc w:val="center"/>
        <w:rPr>
          <w:rFonts w:ascii="PMingLiU-ExtB" w:eastAsia="PMingLiU-ExtB" w:hAnsi="PMingLiU-ExtB"/>
          <w:sz w:val="24"/>
          <w:szCs w:val="24"/>
        </w:rPr>
      </w:pPr>
      <w:r w:rsidRPr="00740ECE">
        <w:rPr>
          <w:rFonts w:ascii="PMingLiU-ExtB" w:eastAsia="PMingLiU-ExtB" w:hAnsi="PMingLiU-ExtB"/>
          <w:sz w:val="24"/>
          <w:szCs w:val="24"/>
        </w:rPr>
        <w:t xml:space="preserve">Economía basada en uno o dos productos de exportación </w:t>
      </w:r>
    </w:p>
    <w:p w:rsidR="00CD7434" w:rsidRPr="00740ECE" w:rsidRDefault="00CD7434" w:rsidP="00FA1068">
      <w:pPr>
        <w:pStyle w:val="Prrafodelista"/>
        <w:numPr>
          <w:ilvl w:val="0"/>
          <w:numId w:val="40"/>
        </w:numPr>
        <w:spacing w:after="0"/>
        <w:jc w:val="center"/>
        <w:rPr>
          <w:rFonts w:ascii="PMingLiU-ExtB" w:eastAsia="PMingLiU-ExtB" w:hAnsi="PMingLiU-ExtB"/>
          <w:sz w:val="24"/>
          <w:szCs w:val="24"/>
        </w:rPr>
      </w:pPr>
      <w:r w:rsidRPr="00740ECE">
        <w:rPr>
          <w:rFonts w:ascii="PMingLiU-ExtB" w:eastAsia="PMingLiU-ExtB" w:hAnsi="PMingLiU-ExtB"/>
          <w:sz w:val="24"/>
          <w:szCs w:val="24"/>
        </w:rPr>
        <w:t>Imposición de cuotas a la exportación por parte de los países compradores</w:t>
      </w:r>
    </w:p>
    <w:p w:rsidR="00CD7434" w:rsidRPr="00740ECE" w:rsidRDefault="00CD7434" w:rsidP="002B7829">
      <w:pPr>
        <w:rPr>
          <w:rFonts w:ascii="PMingLiU-ExtB" w:eastAsia="PMingLiU-ExtB" w:hAnsi="PMingLiU-ExtB"/>
        </w:rPr>
      </w:pPr>
      <w:r w:rsidRPr="00740ECE">
        <w:rPr>
          <w:rFonts w:ascii="PMingLiU-ExtB" w:eastAsia="PMingLiU-ExtB" w:hAnsi="PMingLiU-ExtB"/>
        </w:rPr>
        <w:t xml:space="preserve">¿Cuál es la característica, que completa correctamente, el esquema anterior? </w:t>
      </w:r>
    </w:p>
    <w:p w:rsidR="006E6CED" w:rsidRPr="00740ECE" w:rsidRDefault="00CD7434" w:rsidP="00FA1068">
      <w:pPr>
        <w:pStyle w:val="Prrafodelista"/>
        <w:numPr>
          <w:ilvl w:val="0"/>
          <w:numId w:val="41"/>
        </w:numPr>
        <w:spacing w:after="0"/>
        <w:jc w:val="both"/>
        <w:rPr>
          <w:rFonts w:ascii="PMingLiU-ExtB" w:eastAsia="PMingLiU-ExtB" w:hAnsi="PMingLiU-ExtB"/>
          <w:sz w:val="24"/>
          <w:szCs w:val="24"/>
        </w:rPr>
      </w:pPr>
      <w:r w:rsidRPr="00740ECE">
        <w:rPr>
          <w:rFonts w:ascii="PMingLiU-ExtB" w:eastAsia="PMingLiU-ExtB" w:hAnsi="PMingLiU-ExtB"/>
          <w:sz w:val="24"/>
          <w:szCs w:val="24"/>
        </w:rPr>
        <w:t>Búsqueda de nuevos mercados.</w:t>
      </w:r>
    </w:p>
    <w:p w:rsidR="00CD7434" w:rsidRPr="00740ECE" w:rsidRDefault="00CD7434" w:rsidP="00FA1068">
      <w:pPr>
        <w:pStyle w:val="Prrafodelista"/>
        <w:numPr>
          <w:ilvl w:val="0"/>
          <w:numId w:val="41"/>
        </w:numPr>
        <w:spacing w:after="0"/>
        <w:jc w:val="both"/>
        <w:rPr>
          <w:rFonts w:ascii="PMingLiU-ExtB" w:eastAsia="PMingLiU-ExtB" w:hAnsi="PMingLiU-ExtB"/>
          <w:sz w:val="24"/>
          <w:szCs w:val="24"/>
        </w:rPr>
      </w:pPr>
      <w:r w:rsidRPr="00740ECE">
        <w:rPr>
          <w:rFonts w:ascii="PMingLiU-ExtB" w:eastAsia="PMingLiU-ExtB" w:hAnsi="PMingLiU-ExtB"/>
          <w:sz w:val="24"/>
          <w:szCs w:val="24"/>
        </w:rPr>
        <w:t>Crecimiento de las industrias nacionales.</w:t>
      </w:r>
    </w:p>
    <w:p w:rsidR="00CD7434" w:rsidRPr="00740ECE" w:rsidRDefault="00CD7434" w:rsidP="00FA1068">
      <w:pPr>
        <w:pStyle w:val="Prrafodelista"/>
        <w:numPr>
          <w:ilvl w:val="0"/>
          <w:numId w:val="41"/>
        </w:numPr>
        <w:spacing w:after="0"/>
        <w:jc w:val="both"/>
        <w:rPr>
          <w:rFonts w:ascii="PMingLiU-ExtB" w:eastAsia="PMingLiU-ExtB" w:hAnsi="PMingLiU-ExtB"/>
          <w:sz w:val="24"/>
          <w:szCs w:val="24"/>
        </w:rPr>
      </w:pPr>
      <w:r w:rsidRPr="00740ECE">
        <w:rPr>
          <w:rFonts w:ascii="PMingLiU-ExtB" w:eastAsia="PMingLiU-ExtB" w:hAnsi="PMingLiU-ExtB"/>
          <w:sz w:val="24"/>
          <w:szCs w:val="24"/>
        </w:rPr>
        <w:t>Fortalecimiento de la pequeña propiedad.</w:t>
      </w:r>
    </w:p>
    <w:p w:rsidR="006E6CED" w:rsidRPr="00740ECE" w:rsidRDefault="00CD7434" w:rsidP="00FA1068">
      <w:pPr>
        <w:pStyle w:val="Prrafodelista"/>
        <w:numPr>
          <w:ilvl w:val="0"/>
          <w:numId w:val="41"/>
        </w:numPr>
        <w:spacing w:after="0"/>
        <w:jc w:val="both"/>
        <w:rPr>
          <w:rFonts w:ascii="PMingLiU-ExtB" w:eastAsia="PMingLiU-ExtB" w:hAnsi="PMingLiU-ExtB"/>
          <w:sz w:val="24"/>
          <w:szCs w:val="24"/>
        </w:rPr>
      </w:pPr>
      <w:r w:rsidRPr="00740ECE">
        <w:rPr>
          <w:rFonts w:ascii="PMingLiU-ExtB" w:eastAsia="PMingLiU-ExtB" w:hAnsi="PMingLiU-ExtB"/>
          <w:sz w:val="24"/>
          <w:szCs w:val="24"/>
        </w:rPr>
        <w:t>Importación de productos manufacturados.</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52" style="position:absolute;left:0;text-align:left;margin-left:4.15pt;margin-top:13.75pt;width:495.4pt;height:78.6pt;z-index:251685888" arcsize="10923f" fillcolor="white [3201]" strokecolor="#92cddc [1944]" strokeweight="1pt">
            <v:fill color2="#b6dde8 [1304]" focusposition="1" focussize="" focus="100%" type="gradient"/>
            <v:shadow on="t" type="perspective" color="#205867 [1608]" opacity=".5" offset="1pt" offset2="-3pt"/>
            <v:textbox>
              <w:txbxContent>
                <w:p w:rsidR="000C6C4F" w:rsidRPr="00EF3564" w:rsidRDefault="000C6C4F" w:rsidP="00EF3564">
                  <w:pPr>
                    <w:jc w:val="both"/>
                    <w:rPr>
                      <w:rFonts w:ascii="PMingLiU-ExtB" w:eastAsia="PMingLiU-ExtB" w:hAnsi="PMingLiU-ExtB"/>
                      <w:b/>
                      <w:lang w:val="es-CR"/>
                    </w:rPr>
                  </w:pPr>
                  <w:r>
                    <w:rPr>
                      <w:rFonts w:ascii="PMingLiU-ExtB" w:eastAsia="PMingLiU-ExtB" w:hAnsi="PMingLiU-ExtB"/>
                      <w:b/>
                      <w:lang w:val="es-CR"/>
                    </w:rPr>
                    <w:t>La quiebra de la Bolsa de Valores de Nueva York en 1929, y la crisis de 1930 afectó seriamente los mercados latinoamericanos que experimentaron la caída en los precios de sus productos; por ejemplo entre 1929 y 1932, alcanzaron una reducción aproximada de un 50% del valor total de las exportaciones.</w:t>
                  </w:r>
                </w:p>
              </w:txbxContent>
            </v:textbox>
          </v:roundrect>
        </w:pict>
      </w:r>
      <w:r w:rsidR="00EF3564" w:rsidRPr="00740ECE">
        <w:rPr>
          <w:rFonts w:ascii="PMingLiU-ExtB" w:eastAsia="PMingLiU-ExtB" w:hAnsi="PMingLiU-ExtB"/>
          <w:sz w:val="24"/>
          <w:szCs w:val="24"/>
        </w:rPr>
        <w:t>Lea el siguiente texto</w:t>
      </w:r>
    </w:p>
    <w:p w:rsidR="00EF3564" w:rsidRPr="00740ECE" w:rsidRDefault="00EF3564" w:rsidP="002B7829">
      <w:pPr>
        <w:jc w:val="both"/>
        <w:rPr>
          <w:rFonts w:ascii="PMingLiU-ExtB" w:eastAsia="PMingLiU-ExtB" w:hAnsi="PMingLiU-ExtB"/>
        </w:rPr>
      </w:pPr>
    </w:p>
    <w:p w:rsidR="00EF3564" w:rsidRPr="00740ECE" w:rsidRDefault="00EF3564" w:rsidP="002B7829">
      <w:pPr>
        <w:jc w:val="both"/>
        <w:rPr>
          <w:rFonts w:ascii="PMingLiU-ExtB" w:eastAsia="PMingLiU-ExtB" w:hAnsi="PMingLiU-ExtB"/>
        </w:rPr>
      </w:pPr>
    </w:p>
    <w:p w:rsidR="00EF3564" w:rsidRPr="00740ECE" w:rsidRDefault="00EF3564" w:rsidP="002B7829">
      <w:pPr>
        <w:jc w:val="both"/>
        <w:rPr>
          <w:rFonts w:ascii="PMingLiU-ExtB" w:eastAsia="PMingLiU-ExtB" w:hAnsi="PMingLiU-ExtB"/>
        </w:rPr>
      </w:pPr>
    </w:p>
    <w:p w:rsidR="00EF3564" w:rsidRPr="00740ECE" w:rsidRDefault="00EF3564" w:rsidP="002B7829">
      <w:pPr>
        <w:jc w:val="both"/>
        <w:rPr>
          <w:rFonts w:ascii="PMingLiU-ExtB" w:eastAsia="PMingLiU-ExtB" w:hAnsi="PMingLiU-ExtB"/>
        </w:rPr>
      </w:pPr>
    </w:p>
    <w:p w:rsidR="00EF3564" w:rsidRPr="00740ECE" w:rsidRDefault="00EF3564" w:rsidP="002B7829">
      <w:pPr>
        <w:jc w:val="both"/>
        <w:rPr>
          <w:rFonts w:ascii="PMingLiU-ExtB" w:eastAsia="PMingLiU-ExtB" w:hAnsi="PMingLiU-ExtB"/>
        </w:rPr>
      </w:pPr>
    </w:p>
    <w:p w:rsidR="00EF3564" w:rsidRPr="00740ECE" w:rsidRDefault="00EF3564" w:rsidP="002B7829">
      <w:pPr>
        <w:jc w:val="both"/>
        <w:rPr>
          <w:rFonts w:ascii="PMingLiU-ExtB" w:eastAsia="PMingLiU-ExtB" w:hAnsi="PMingLiU-ExtB"/>
        </w:rPr>
      </w:pPr>
      <w:r w:rsidRPr="00740ECE">
        <w:rPr>
          <w:rFonts w:ascii="PMingLiU-ExtB" w:eastAsia="PMingLiU-ExtB" w:hAnsi="PMingLiU-ExtB"/>
        </w:rPr>
        <w:t>El hecho histórico descrito en el texto anterior afirma que, como consecuencia de la crisis económica de 1929 y la depresión de 1930, los países latinoamericanos</w:t>
      </w:r>
    </w:p>
    <w:p w:rsidR="00EF3564" w:rsidRPr="00740ECE" w:rsidRDefault="00EF3564" w:rsidP="00FA1068">
      <w:pPr>
        <w:pStyle w:val="Prrafodelista"/>
        <w:numPr>
          <w:ilvl w:val="0"/>
          <w:numId w:val="42"/>
        </w:numPr>
        <w:spacing w:after="0"/>
        <w:jc w:val="both"/>
        <w:rPr>
          <w:rFonts w:ascii="PMingLiU-ExtB" w:eastAsia="PMingLiU-ExtB" w:hAnsi="PMingLiU-ExtB"/>
          <w:sz w:val="24"/>
          <w:szCs w:val="24"/>
        </w:rPr>
      </w:pPr>
      <w:r w:rsidRPr="00740ECE">
        <w:rPr>
          <w:rFonts w:ascii="PMingLiU-ExtB" w:eastAsia="PMingLiU-ExtB" w:hAnsi="PMingLiU-ExtB"/>
          <w:sz w:val="24"/>
          <w:szCs w:val="24"/>
        </w:rPr>
        <w:t>Eliminaron impuestos para mejorar la capacidad de consumo de las personas.</w:t>
      </w:r>
    </w:p>
    <w:p w:rsidR="00EF3564" w:rsidRPr="00740ECE" w:rsidRDefault="00EF3564" w:rsidP="00FA1068">
      <w:pPr>
        <w:pStyle w:val="Prrafodelista"/>
        <w:numPr>
          <w:ilvl w:val="0"/>
          <w:numId w:val="42"/>
        </w:numPr>
        <w:spacing w:after="0"/>
        <w:jc w:val="both"/>
        <w:rPr>
          <w:rFonts w:ascii="PMingLiU-ExtB" w:eastAsia="PMingLiU-ExtB" w:hAnsi="PMingLiU-ExtB"/>
          <w:sz w:val="24"/>
          <w:szCs w:val="24"/>
        </w:rPr>
      </w:pPr>
      <w:r w:rsidRPr="00740ECE">
        <w:rPr>
          <w:rFonts w:ascii="PMingLiU-ExtB" w:eastAsia="PMingLiU-ExtB" w:hAnsi="PMingLiU-ExtB"/>
          <w:sz w:val="24"/>
          <w:szCs w:val="24"/>
        </w:rPr>
        <w:t>Aumentaron las importaciones de bienes manufacturados.</w:t>
      </w:r>
    </w:p>
    <w:p w:rsidR="00EF3564" w:rsidRPr="00740ECE" w:rsidRDefault="00EF3564" w:rsidP="00FA1068">
      <w:pPr>
        <w:pStyle w:val="Prrafodelista"/>
        <w:numPr>
          <w:ilvl w:val="0"/>
          <w:numId w:val="42"/>
        </w:numPr>
        <w:spacing w:after="0"/>
        <w:jc w:val="both"/>
        <w:rPr>
          <w:rFonts w:ascii="PMingLiU-ExtB" w:eastAsia="PMingLiU-ExtB" w:hAnsi="PMingLiU-ExtB"/>
          <w:sz w:val="24"/>
          <w:szCs w:val="24"/>
        </w:rPr>
      </w:pPr>
      <w:r w:rsidRPr="00740ECE">
        <w:rPr>
          <w:rFonts w:ascii="PMingLiU-ExtB" w:eastAsia="PMingLiU-ExtB" w:hAnsi="PMingLiU-ExtB"/>
          <w:sz w:val="24"/>
          <w:szCs w:val="24"/>
        </w:rPr>
        <w:t>Enfrentaron una grave reducción de sus ingresos fiscales.</w:t>
      </w:r>
    </w:p>
    <w:p w:rsidR="00EF3564" w:rsidRPr="00740ECE" w:rsidRDefault="00EF3564" w:rsidP="00FA1068">
      <w:pPr>
        <w:pStyle w:val="Prrafodelista"/>
        <w:numPr>
          <w:ilvl w:val="0"/>
          <w:numId w:val="42"/>
        </w:numPr>
        <w:spacing w:after="0"/>
        <w:jc w:val="both"/>
        <w:rPr>
          <w:rFonts w:ascii="PMingLiU-ExtB" w:eastAsia="PMingLiU-ExtB" w:hAnsi="PMingLiU-ExtB"/>
          <w:sz w:val="24"/>
          <w:szCs w:val="24"/>
        </w:rPr>
      </w:pPr>
      <w:r w:rsidRPr="00740ECE">
        <w:rPr>
          <w:rFonts w:ascii="PMingLiU-ExtB" w:eastAsia="PMingLiU-ExtB" w:hAnsi="PMingLiU-ExtB"/>
          <w:sz w:val="24"/>
          <w:szCs w:val="24"/>
        </w:rPr>
        <w:t>Experimentaron la paralización de todo el comercio exterior.</w:t>
      </w:r>
    </w:p>
    <w:p w:rsidR="00EF3564" w:rsidRPr="00740ECE" w:rsidRDefault="00EF3564"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texto</w:t>
      </w:r>
    </w:p>
    <w:p w:rsidR="00EF3564" w:rsidRPr="00740ECE" w:rsidRDefault="001F4DD4" w:rsidP="002B7829">
      <w:pPr>
        <w:jc w:val="both"/>
        <w:rPr>
          <w:rFonts w:ascii="PMingLiU-ExtB" w:eastAsia="PMingLiU-ExtB" w:hAnsi="PMingLiU-ExtB"/>
        </w:rPr>
      </w:pPr>
      <w:r>
        <w:rPr>
          <w:rFonts w:ascii="PMingLiU-ExtB" w:eastAsia="PMingLiU-ExtB" w:hAnsi="PMingLiU-ExtB"/>
          <w:noProof/>
          <w:lang w:val="es-CR" w:eastAsia="es-C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3" type="#_x0000_t65" style="position:absolute;left:0;text-align:left;margin-left:4.15pt;margin-top:6.05pt;width:499.95pt;height:58.3pt;z-index:251686912" fillcolor="white [3201]" strokecolor="#c2d69b [1942]" strokeweight="1pt">
            <v:fill color2="#d6e3bc [1302]" focusposition="1" focussize="" focus="100%" type="gradient"/>
            <v:shadow on="t" type="perspective" color="#4e6128 [1606]" opacity=".5" offset="1pt" offset2="-3pt"/>
            <v:textbox>
              <w:txbxContent>
                <w:p w:rsidR="000C6C4F" w:rsidRPr="00DB0C66" w:rsidRDefault="000C6C4F">
                  <w:pPr>
                    <w:rPr>
                      <w:rFonts w:ascii="PMingLiU-ExtB" w:eastAsia="PMingLiU-ExtB" w:hAnsi="PMingLiU-ExtB"/>
                      <w:b/>
                      <w:lang w:val="es-CR"/>
                    </w:rPr>
                  </w:pPr>
                  <w:r>
                    <w:rPr>
                      <w:rFonts w:ascii="PMingLiU-ExtB" w:eastAsia="PMingLiU-ExtB" w:hAnsi="PMingLiU-ExtB"/>
                      <w:b/>
                      <w:lang w:val="es-CR"/>
                    </w:rPr>
                    <w:t>Como consecuencia de la Revolución ocurrida en 1959, Cuba se convirtió en la primera nación socialista en América, y por el apoyo que recibía de la Unión Soviética, en uno de los principales escenarios de la Guerra Fría en el continente.</w:t>
                  </w:r>
                </w:p>
              </w:txbxContent>
            </v:textbox>
          </v:shape>
        </w:pict>
      </w:r>
    </w:p>
    <w:p w:rsidR="00EF3564" w:rsidRPr="00740ECE" w:rsidRDefault="00EF3564" w:rsidP="002B7829">
      <w:pPr>
        <w:jc w:val="both"/>
        <w:rPr>
          <w:rFonts w:ascii="PMingLiU-ExtB" w:eastAsia="PMingLiU-ExtB" w:hAnsi="PMingLiU-ExtB"/>
        </w:rPr>
      </w:pPr>
    </w:p>
    <w:p w:rsidR="00EF3564" w:rsidRPr="00740ECE" w:rsidRDefault="00EF3564" w:rsidP="002B7829">
      <w:pPr>
        <w:jc w:val="both"/>
        <w:rPr>
          <w:rFonts w:ascii="PMingLiU-ExtB" w:eastAsia="PMingLiU-ExtB" w:hAnsi="PMingLiU-ExtB"/>
        </w:rPr>
      </w:pPr>
    </w:p>
    <w:p w:rsidR="00EF3564" w:rsidRPr="00740ECE" w:rsidRDefault="00EF3564" w:rsidP="002B7829">
      <w:pPr>
        <w:jc w:val="both"/>
        <w:rPr>
          <w:rFonts w:ascii="PMingLiU-ExtB" w:eastAsia="PMingLiU-ExtB" w:hAnsi="PMingLiU-ExtB"/>
        </w:rPr>
      </w:pPr>
    </w:p>
    <w:p w:rsidR="00EF3564" w:rsidRPr="00740ECE" w:rsidRDefault="00EF3564" w:rsidP="002B7829">
      <w:pPr>
        <w:jc w:val="both"/>
        <w:rPr>
          <w:rFonts w:ascii="PMingLiU-ExtB" w:eastAsia="PMingLiU-ExtB" w:hAnsi="PMingLiU-ExtB"/>
        </w:rPr>
      </w:pPr>
    </w:p>
    <w:p w:rsidR="00EF3564" w:rsidRPr="00740ECE" w:rsidRDefault="00513326" w:rsidP="002B7829">
      <w:pPr>
        <w:jc w:val="both"/>
        <w:rPr>
          <w:rFonts w:ascii="PMingLiU-ExtB" w:eastAsia="PMingLiU-ExtB" w:hAnsi="PMingLiU-ExtB"/>
        </w:rPr>
      </w:pPr>
      <w:r w:rsidRPr="00740ECE">
        <w:rPr>
          <w:rFonts w:ascii="PMingLiU-ExtB" w:eastAsia="PMingLiU-ExtB" w:hAnsi="PMingLiU-ExtB"/>
        </w:rPr>
        <w:t>¿Cuál consecuencia está relacionada con el hecho histórico del texto anterior?</w:t>
      </w:r>
    </w:p>
    <w:p w:rsidR="00EF3564" w:rsidRPr="00740ECE" w:rsidRDefault="00513326" w:rsidP="00FA1068">
      <w:pPr>
        <w:pStyle w:val="Prrafodelista"/>
        <w:numPr>
          <w:ilvl w:val="0"/>
          <w:numId w:val="43"/>
        </w:numPr>
        <w:spacing w:after="0"/>
        <w:jc w:val="both"/>
        <w:rPr>
          <w:rFonts w:ascii="PMingLiU-ExtB" w:eastAsia="PMingLiU-ExtB" w:hAnsi="PMingLiU-ExtB"/>
          <w:sz w:val="24"/>
          <w:szCs w:val="24"/>
        </w:rPr>
      </w:pPr>
      <w:r w:rsidRPr="00740ECE">
        <w:rPr>
          <w:rFonts w:ascii="PMingLiU-ExtB" w:eastAsia="PMingLiU-ExtB" w:hAnsi="PMingLiU-ExtB"/>
          <w:sz w:val="24"/>
          <w:szCs w:val="24"/>
        </w:rPr>
        <w:t>La Unión Soviética asumió el control político absoluto de Cuba.</w:t>
      </w:r>
    </w:p>
    <w:p w:rsidR="00513326" w:rsidRPr="00740ECE" w:rsidRDefault="00513326" w:rsidP="00FA1068">
      <w:pPr>
        <w:pStyle w:val="Prrafodelista"/>
        <w:numPr>
          <w:ilvl w:val="0"/>
          <w:numId w:val="43"/>
        </w:numPr>
        <w:spacing w:after="0"/>
        <w:jc w:val="both"/>
        <w:rPr>
          <w:rFonts w:ascii="PMingLiU-ExtB" w:eastAsia="PMingLiU-ExtB" w:hAnsi="PMingLiU-ExtB"/>
          <w:sz w:val="24"/>
          <w:szCs w:val="24"/>
        </w:rPr>
      </w:pPr>
      <w:r w:rsidRPr="00740ECE">
        <w:rPr>
          <w:rFonts w:ascii="PMingLiU-ExtB" w:eastAsia="PMingLiU-ExtB" w:hAnsi="PMingLiU-ExtB"/>
          <w:sz w:val="24"/>
          <w:szCs w:val="24"/>
        </w:rPr>
        <w:t>Estados Unidos permitió el turismo y el envió de remesas hacia Cuba.</w:t>
      </w:r>
    </w:p>
    <w:p w:rsidR="00513326" w:rsidRPr="00740ECE" w:rsidRDefault="00513326" w:rsidP="00FA1068">
      <w:pPr>
        <w:pStyle w:val="Prrafodelista"/>
        <w:numPr>
          <w:ilvl w:val="0"/>
          <w:numId w:val="43"/>
        </w:numPr>
        <w:spacing w:after="0"/>
        <w:jc w:val="both"/>
        <w:rPr>
          <w:rFonts w:ascii="PMingLiU-ExtB" w:eastAsia="PMingLiU-ExtB" w:hAnsi="PMingLiU-ExtB"/>
          <w:sz w:val="24"/>
          <w:szCs w:val="24"/>
        </w:rPr>
      </w:pPr>
      <w:r w:rsidRPr="00740ECE">
        <w:rPr>
          <w:rFonts w:ascii="PMingLiU-ExtB" w:eastAsia="PMingLiU-ExtB" w:hAnsi="PMingLiU-ExtB"/>
          <w:sz w:val="24"/>
          <w:szCs w:val="24"/>
        </w:rPr>
        <w:t>Surgimiento del bloqueo capitalista a Cuba, dirigido por Estados Unidos.</w:t>
      </w:r>
    </w:p>
    <w:p w:rsidR="00EF3564" w:rsidRPr="00740ECE" w:rsidRDefault="00513326" w:rsidP="00FA1068">
      <w:pPr>
        <w:pStyle w:val="Prrafodelista"/>
        <w:numPr>
          <w:ilvl w:val="0"/>
          <w:numId w:val="43"/>
        </w:numPr>
        <w:spacing w:after="0"/>
        <w:jc w:val="both"/>
        <w:rPr>
          <w:rFonts w:ascii="PMingLiU-ExtB" w:eastAsia="PMingLiU-ExtB" w:hAnsi="PMingLiU-ExtB"/>
          <w:sz w:val="24"/>
          <w:szCs w:val="24"/>
        </w:rPr>
      </w:pPr>
      <w:r w:rsidRPr="00740ECE">
        <w:rPr>
          <w:rFonts w:ascii="PMingLiU-ExtB" w:eastAsia="PMingLiU-ExtB" w:hAnsi="PMingLiU-ExtB"/>
          <w:sz w:val="24"/>
          <w:szCs w:val="24"/>
        </w:rPr>
        <w:t>Estados Unidos y la Unión Soviética se enfrentaron militarmente en Cuba.</w:t>
      </w:r>
    </w:p>
    <w:p w:rsidR="00EF3564" w:rsidRPr="00740ECE" w:rsidRDefault="00513326"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la información de los siguientes cuadros</w:t>
      </w:r>
    </w:p>
    <w:tbl>
      <w:tblPr>
        <w:tblStyle w:val="Tablaconcuadrcula"/>
        <w:tblW w:w="0" w:type="auto"/>
        <w:tblLook w:val="04A0" w:firstRow="1" w:lastRow="0" w:firstColumn="1" w:lastColumn="0" w:noHBand="0" w:noVBand="1"/>
      </w:tblPr>
      <w:tblGrid>
        <w:gridCol w:w="3370"/>
        <w:gridCol w:w="3371"/>
        <w:gridCol w:w="3371"/>
      </w:tblGrid>
      <w:tr w:rsidR="00513326" w:rsidRPr="00740ECE" w:rsidTr="00513326">
        <w:tc>
          <w:tcPr>
            <w:tcW w:w="10112" w:type="dxa"/>
            <w:gridSpan w:val="3"/>
            <w:vAlign w:val="center"/>
          </w:tcPr>
          <w:p w:rsidR="00513326" w:rsidRPr="00740ECE" w:rsidRDefault="00513326" w:rsidP="002B7829">
            <w:pPr>
              <w:jc w:val="center"/>
              <w:rPr>
                <w:rFonts w:ascii="PMingLiU-ExtB" w:eastAsia="PMingLiU-ExtB" w:hAnsi="PMingLiU-ExtB"/>
                <w:sz w:val="24"/>
                <w:szCs w:val="24"/>
              </w:rPr>
            </w:pPr>
            <w:r w:rsidRPr="00740ECE">
              <w:rPr>
                <w:rFonts w:ascii="PMingLiU-ExtB" w:eastAsia="PMingLiU-ExtB" w:hAnsi="PMingLiU-ExtB"/>
                <w:sz w:val="24"/>
                <w:szCs w:val="24"/>
              </w:rPr>
              <w:t>PROCESOS DE DEMOCRATIZACION EN AMERICA LATINA</w:t>
            </w:r>
          </w:p>
        </w:tc>
      </w:tr>
      <w:tr w:rsidR="00513326" w:rsidRPr="00740ECE" w:rsidTr="00513326">
        <w:tc>
          <w:tcPr>
            <w:tcW w:w="3370" w:type="dxa"/>
            <w:vAlign w:val="center"/>
          </w:tcPr>
          <w:p w:rsidR="00513326" w:rsidRPr="00740ECE" w:rsidRDefault="00513326" w:rsidP="002B7829">
            <w:pPr>
              <w:jc w:val="center"/>
              <w:rPr>
                <w:rFonts w:ascii="PMingLiU-ExtB" w:eastAsia="PMingLiU-ExtB" w:hAnsi="PMingLiU-ExtB"/>
                <w:sz w:val="24"/>
                <w:szCs w:val="24"/>
              </w:rPr>
            </w:pPr>
            <w:r w:rsidRPr="00740ECE">
              <w:rPr>
                <w:rFonts w:ascii="PMingLiU-ExtB" w:eastAsia="PMingLiU-ExtB" w:hAnsi="PMingLiU-ExtB"/>
                <w:sz w:val="24"/>
                <w:szCs w:val="24"/>
              </w:rPr>
              <w:t>NOMBRE DEL PAÍS</w:t>
            </w:r>
          </w:p>
        </w:tc>
        <w:tc>
          <w:tcPr>
            <w:tcW w:w="3371" w:type="dxa"/>
            <w:vAlign w:val="center"/>
          </w:tcPr>
          <w:p w:rsidR="00513326" w:rsidRPr="00740ECE" w:rsidRDefault="00513326" w:rsidP="002B7829">
            <w:pPr>
              <w:pBdr>
                <w:bottom w:val="single" w:sz="12" w:space="1" w:color="auto"/>
              </w:pBdr>
              <w:jc w:val="center"/>
              <w:rPr>
                <w:rFonts w:ascii="PMingLiU-ExtB" w:eastAsia="PMingLiU-ExtB" w:hAnsi="PMingLiU-ExtB"/>
                <w:sz w:val="24"/>
                <w:szCs w:val="24"/>
              </w:rPr>
            </w:pPr>
          </w:p>
          <w:p w:rsidR="00513326" w:rsidRPr="00740ECE" w:rsidRDefault="00513326" w:rsidP="002B7829">
            <w:pPr>
              <w:jc w:val="center"/>
              <w:rPr>
                <w:rFonts w:ascii="PMingLiU-ExtB" w:eastAsia="PMingLiU-ExtB" w:hAnsi="PMingLiU-ExtB"/>
                <w:sz w:val="24"/>
                <w:szCs w:val="24"/>
              </w:rPr>
            </w:pPr>
          </w:p>
        </w:tc>
        <w:tc>
          <w:tcPr>
            <w:tcW w:w="3371" w:type="dxa"/>
            <w:vAlign w:val="center"/>
          </w:tcPr>
          <w:p w:rsidR="00513326" w:rsidRPr="00740ECE" w:rsidRDefault="00513326" w:rsidP="002B7829">
            <w:pPr>
              <w:pBdr>
                <w:bottom w:val="single" w:sz="12" w:space="1" w:color="auto"/>
              </w:pBdr>
              <w:jc w:val="center"/>
              <w:rPr>
                <w:rFonts w:ascii="PMingLiU-ExtB" w:eastAsia="PMingLiU-ExtB" w:hAnsi="PMingLiU-ExtB"/>
                <w:sz w:val="24"/>
                <w:szCs w:val="24"/>
              </w:rPr>
            </w:pPr>
          </w:p>
          <w:p w:rsidR="00513326" w:rsidRPr="00740ECE" w:rsidRDefault="00513326" w:rsidP="002B7829">
            <w:pPr>
              <w:jc w:val="center"/>
              <w:rPr>
                <w:rFonts w:ascii="PMingLiU-ExtB" w:eastAsia="PMingLiU-ExtB" w:hAnsi="PMingLiU-ExtB"/>
                <w:sz w:val="24"/>
                <w:szCs w:val="24"/>
              </w:rPr>
            </w:pPr>
          </w:p>
        </w:tc>
      </w:tr>
      <w:tr w:rsidR="00513326" w:rsidRPr="00740ECE" w:rsidTr="00513326">
        <w:tc>
          <w:tcPr>
            <w:tcW w:w="3370" w:type="dxa"/>
            <w:vAlign w:val="center"/>
          </w:tcPr>
          <w:p w:rsidR="00513326" w:rsidRPr="00740ECE" w:rsidRDefault="00513326" w:rsidP="002B7829">
            <w:pPr>
              <w:jc w:val="center"/>
              <w:rPr>
                <w:rFonts w:ascii="PMingLiU-ExtB" w:eastAsia="PMingLiU-ExtB" w:hAnsi="PMingLiU-ExtB"/>
                <w:sz w:val="24"/>
                <w:szCs w:val="24"/>
              </w:rPr>
            </w:pPr>
            <w:r w:rsidRPr="00740ECE">
              <w:rPr>
                <w:rFonts w:ascii="PMingLiU-ExtB" w:eastAsia="PMingLiU-ExtB" w:hAnsi="PMingLiU-ExtB"/>
                <w:sz w:val="24"/>
                <w:szCs w:val="24"/>
              </w:rPr>
              <w:t xml:space="preserve">CARACTERISTICAS DEL PROCESO DE DEMOCRATIZACION </w:t>
            </w:r>
          </w:p>
        </w:tc>
        <w:tc>
          <w:tcPr>
            <w:tcW w:w="3371" w:type="dxa"/>
            <w:vAlign w:val="center"/>
          </w:tcPr>
          <w:p w:rsidR="00513326" w:rsidRPr="00740ECE" w:rsidRDefault="00513326" w:rsidP="002B7829">
            <w:pPr>
              <w:jc w:val="both"/>
              <w:rPr>
                <w:rFonts w:ascii="PMingLiU-ExtB" w:eastAsia="PMingLiU-ExtB" w:hAnsi="PMingLiU-ExtB"/>
                <w:sz w:val="24"/>
                <w:szCs w:val="24"/>
              </w:rPr>
            </w:pPr>
            <w:r w:rsidRPr="00740ECE">
              <w:rPr>
                <w:rFonts w:ascii="PMingLiU-ExtB" w:eastAsia="PMingLiU-ExtB" w:hAnsi="PMingLiU-ExtB"/>
                <w:sz w:val="24"/>
                <w:szCs w:val="24"/>
              </w:rPr>
              <w:t>El referéndum llevado a cabo en 1989, significó el final de la dictadura militar de Augusto Pinochet. En las elecciones de 1990, llegó al poder Patricio Alwyn por decisión popular.</w:t>
            </w:r>
          </w:p>
        </w:tc>
        <w:tc>
          <w:tcPr>
            <w:tcW w:w="3371" w:type="dxa"/>
            <w:vAlign w:val="center"/>
          </w:tcPr>
          <w:p w:rsidR="00513326" w:rsidRPr="00740ECE" w:rsidRDefault="00513326" w:rsidP="002B7829">
            <w:pPr>
              <w:jc w:val="both"/>
              <w:rPr>
                <w:rFonts w:ascii="PMingLiU-ExtB" w:eastAsia="PMingLiU-ExtB" w:hAnsi="PMingLiU-ExtB"/>
                <w:sz w:val="24"/>
                <w:szCs w:val="24"/>
              </w:rPr>
            </w:pPr>
            <w:r w:rsidRPr="00740ECE">
              <w:rPr>
                <w:rFonts w:ascii="PMingLiU-ExtB" w:eastAsia="PMingLiU-ExtB" w:hAnsi="PMingLiU-ExtB"/>
                <w:sz w:val="24"/>
                <w:szCs w:val="24"/>
              </w:rPr>
              <w:t xml:space="preserve">En 1999, llego al poder Hugo Chaves, quien años anteriores había organizado un fallido golpe militar de Estado, sin embargo, </w:t>
            </w:r>
            <w:r w:rsidR="0031278A" w:rsidRPr="00740ECE">
              <w:rPr>
                <w:rFonts w:ascii="PMingLiU-ExtB" w:eastAsia="PMingLiU-ExtB" w:hAnsi="PMingLiU-ExtB"/>
                <w:sz w:val="24"/>
                <w:szCs w:val="24"/>
              </w:rPr>
              <w:t>su gobierno se ha enfrentado a la oposición por su forma de ejercer el poder.</w:t>
            </w:r>
          </w:p>
        </w:tc>
      </w:tr>
    </w:tbl>
    <w:p w:rsidR="00513326" w:rsidRPr="00740ECE" w:rsidRDefault="0031278A" w:rsidP="002B7829">
      <w:pPr>
        <w:jc w:val="both"/>
        <w:rPr>
          <w:rFonts w:ascii="PMingLiU-ExtB" w:eastAsia="PMingLiU-ExtB" w:hAnsi="PMingLiU-ExtB"/>
        </w:rPr>
      </w:pPr>
      <w:r w:rsidRPr="00740ECE">
        <w:rPr>
          <w:rFonts w:ascii="PMingLiU-ExtB" w:eastAsia="PMingLiU-ExtB" w:hAnsi="PMingLiU-ExtB"/>
        </w:rPr>
        <w:t>¿Cuáles países completan correctamente, el cuadro anterior?</w:t>
      </w:r>
    </w:p>
    <w:p w:rsidR="00513326" w:rsidRPr="00740ECE" w:rsidRDefault="0031278A" w:rsidP="00FA1068">
      <w:pPr>
        <w:pStyle w:val="Prrafodelista"/>
        <w:numPr>
          <w:ilvl w:val="0"/>
          <w:numId w:val="44"/>
        </w:numPr>
        <w:spacing w:after="0"/>
        <w:jc w:val="both"/>
        <w:rPr>
          <w:rFonts w:ascii="PMingLiU-ExtB" w:eastAsia="PMingLiU-ExtB" w:hAnsi="PMingLiU-ExtB"/>
          <w:sz w:val="24"/>
          <w:szCs w:val="24"/>
        </w:rPr>
      </w:pPr>
      <w:r w:rsidRPr="00740ECE">
        <w:rPr>
          <w:rFonts w:ascii="PMingLiU-ExtB" w:eastAsia="PMingLiU-ExtB" w:hAnsi="PMingLiU-ExtB"/>
          <w:sz w:val="24"/>
          <w:szCs w:val="24"/>
        </w:rPr>
        <w:t>Perú * Colombia.</w:t>
      </w:r>
    </w:p>
    <w:p w:rsidR="0031278A" w:rsidRPr="00740ECE" w:rsidRDefault="0031278A" w:rsidP="00FA1068">
      <w:pPr>
        <w:pStyle w:val="Prrafodelista"/>
        <w:numPr>
          <w:ilvl w:val="0"/>
          <w:numId w:val="44"/>
        </w:numPr>
        <w:spacing w:after="0"/>
        <w:jc w:val="both"/>
        <w:rPr>
          <w:rFonts w:ascii="PMingLiU-ExtB" w:eastAsia="PMingLiU-ExtB" w:hAnsi="PMingLiU-ExtB"/>
          <w:sz w:val="24"/>
          <w:szCs w:val="24"/>
        </w:rPr>
      </w:pPr>
      <w:r w:rsidRPr="00740ECE">
        <w:rPr>
          <w:rFonts w:ascii="PMingLiU-ExtB" w:eastAsia="PMingLiU-ExtB" w:hAnsi="PMingLiU-ExtB"/>
          <w:sz w:val="24"/>
          <w:szCs w:val="24"/>
        </w:rPr>
        <w:t>Chile * Venezuela.</w:t>
      </w:r>
    </w:p>
    <w:p w:rsidR="0031278A" w:rsidRPr="00740ECE" w:rsidRDefault="0031278A" w:rsidP="00FA1068">
      <w:pPr>
        <w:pStyle w:val="Prrafodelista"/>
        <w:numPr>
          <w:ilvl w:val="0"/>
          <w:numId w:val="44"/>
        </w:numPr>
        <w:spacing w:after="0"/>
        <w:jc w:val="both"/>
        <w:rPr>
          <w:rFonts w:ascii="PMingLiU-ExtB" w:eastAsia="PMingLiU-ExtB" w:hAnsi="PMingLiU-ExtB"/>
          <w:sz w:val="24"/>
          <w:szCs w:val="24"/>
        </w:rPr>
      </w:pPr>
      <w:r w:rsidRPr="00740ECE">
        <w:rPr>
          <w:rFonts w:ascii="PMingLiU-ExtB" w:eastAsia="PMingLiU-ExtB" w:hAnsi="PMingLiU-ExtB"/>
          <w:sz w:val="24"/>
          <w:szCs w:val="24"/>
        </w:rPr>
        <w:t>Argentina * Bolivia.</w:t>
      </w:r>
    </w:p>
    <w:p w:rsidR="00513326" w:rsidRPr="00740ECE" w:rsidRDefault="0031278A" w:rsidP="00FA1068">
      <w:pPr>
        <w:pStyle w:val="Prrafodelista"/>
        <w:numPr>
          <w:ilvl w:val="0"/>
          <w:numId w:val="44"/>
        </w:numPr>
        <w:spacing w:after="0"/>
        <w:jc w:val="both"/>
        <w:rPr>
          <w:rFonts w:ascii="PMingLiU-ExtB" w:eastAsia="PMingLiU-ExtB" w:hAnsi="PMingLiU-ExtB"/>
          <w:sz w:val="24"/>
          <w:szCs w:val="24"/>
        </w:rPr>
      </w:pPr>
      <w:r w:rsidRPr="00740ECE">
        <w:rPr>
          <w:rFonts w:ascii="PMingLiU-ExtB" w:eastAsia="PMingLiU-ExtB" w:hAnsi="PMingLiU-ExtB"/>
          <w:sz w:val="24"/>
          <w:szCs w:val="24"/>
        </w:rPr>
        <w:t>Honduras * México.</w:t>
      </w:r>
    </w:p>
    <w:p w:rsidR="00EF3564" w:rsidRPr="00740ECE" w:rsidRDefault="0031278A"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texto</w:t>
      </w:r>
    </w:p>
    <w:p w:rsidR="0031278A" w:rsidRPr="00740ECE" w:rsidRDefault="001F4DD4" w:rsidP="002B7829">
      <w:pPr>
        <w:jc w:val="both"/>
        <w:rPr>
          <w:rFonts w:ascii="PMingLiU-ExtB" w:eastAsia="PMingLiU-ExtB" w:hAnsi="PMingLiU-ExtB"/>
        </w:rPr>
      </w:pPr>
      <w:r>
        <w:rPr>
          <w:rFonts w:ascii="PMingLiU-ExtB" w:eastAsia="PMingLiU-ExtB" w:hAnsi="PMingLiU-ExtB"/>
          <w:noProof/>
          <w:lang w:val="es-CR" w:eastAsia="es-CR"/>
        </w:rPr>
        <w:pict>
          <v:roundrect id="_x0000_s1054" style="position:absolute;left:0;text-align:left;margin-left:3.65pt;margin-top:1.4pt;width:499.4pt;height:60.85pt;z-index:251687936" arcsize="10923f" fillcolor="white [3201]" strokecolor="#fabf8f [1945]" strokeweight="1pt">
            <v:fill color2="#fbd4b4 [1305]" focusposition="1" focussize="" focus="100%" type="gradient"/>
            <v:shadow on="t" type="perspective" color="#974706 [1609]" opacity=".5" offset="1pt" offset2="-3pt"/>
            <v:textbox>
              <w:txbxContent>
                <w:p w:rsidR="000C6C4F" w:rsidRPr="0031278A" w:rsidRDefault="000C6C4F" w:rsidP="0031278A">
                  <w:pPr>
                    <w:jc w:val="both"/>
                    <w:rPr>
                      <w:rFonts w:ascii="PMingLiU-ExtB" w:eastAsia="PMingLiU-ExtB" w:hAnsi="PMingLiU-ExtB"/>
                      <w:b/>
                      <w:lang w:val="es-CR"/>
                    </w:rPr>
                  </w:pPr>
                  <w:r>
                    <w:rPr>
                      <w:rFonts w:ascii="PMingLiU-ExtB" w:eastAsia="PMingLiU-ExtB" w:hAnsi="PMingLiU-ExtB"/>
                      <w:b/>
                      <w:lang w:val="es-CR"/>
                    </w:rPr>
                    <w:t>En las grandes urbes de América Latina se encuentran sectores compuestos por viviendas que no reúnen las condiciones mínimas para ser habilitadas. Se les denomina chabolas en Perú, callampas en Chile y favelas en Brasil.</w:t>
                  </w:r>
                </w:p>
              </w:txbxContent>
            </v:textbox>
          </v:roundrect>
        </w:pict>
      </w:r>
    </w:p>
    <w:p w:rsidR="0031278A" w:rsidRPr="00740ECE" w:rsidRDefault="0031278A" w:rsidP="002B7829">
      <w:pPr>
        <w:jc w:val="both"/>
        <w:rPr>
          <w:rFonts w:ascii="PMingLiU-ExtB" w:eastAsia="PMingLiU-ExtB" w:hAnsi="PMingLiU-ExtB"/>
        </w:rPr>
      </w:pPr>
    </w:p>
    <w:p w:rsidR="0031278A" w:rsidRPr="00740ECE" w:rsidRDefault="0031278A" w:rsidP="002B7829">
      <w:pPr>
        <w:jc w:val="both"/>
        <w:rPr>
          <w:rFonts w:ascii="PMingLiU-ExtB" w:eastAsia="PMingLiU-ExtB" w:hAnsi="PMingLiU-ExtB"/>
        </w:rPr>
      </w:pPr>
    </w:p>
    <w:p w:rsidR="0031278A" w:rsidRPr="00740ECE" w:rsidRDefault="0031278A" w:rsidP="002B7829">
      <w:pPr>
        <w:jc w:val="both"/>
        <w:rPr>
          <w:rFonts w:ascii="PMingLiU-ExtB" w:eastAsia="PMingLiU-ExtB" w:hAnsi="PMingLiU-ExtB"/>
        </w:rPr>
      </w:pPr>
    </w:p>
    <w:p w:rsidR="0031278A" w:rsidRPr="00740ECE" w:rsidRDefault="0031278A" w:rsidP="002B7829">
      <w:pPr>
        <w:jc w:val="both"/>
        <w:rPr>
          <w:rFonts w:ascii="PMingLiU-ExtB" w:eastAsia="PMingLiU-ExtB" w:hAnsi="PMingLiU-ExtB"/>
        </w:rPr>
      </w:pPr>
      <w:r w:rsidRPr="00740ECE">
        <w:rPr>
          <w:rFonts w:ascii="PMingLiU-ExtB" w:eastAsia="PMingLiU-ExtB" w:hAnsi="PMingLiU-ExtB"/>
        </w:rPr>
        <w:t>¿Cuál problemática socioeconómica se describe en el texto anterior?</w:t>
      </w:r>
    </w:p>
    <w:p w:rsidR="0031278A" w:rsidRPr="00740ECE" w:rsidRDefault="0031278A" w:rsidP="00FA1068">
      <w:pPr>
        <w:pStyle w:val="Prrafodelista"/>
        <w:numPr>
          <w:ilvl w:val="0"/>
          <w:numId w:val="45"/>
        </w:numPr>
        <w:spacing w:after="0"/>
        <w:jc w:val="both"/>
        <w:rPr>
          <w:rFonts w:ascii="PMingLiU-ExtB" w:eastAsia="PMingLiU-ExtB" w:hAnsi="PMingLiU-ExtB"/>
          <w:sz w:val="24"/>
          <w:szCs w:val="24"/>
        </w:rPr>
      </w:pPr>
      <w:r w:rsidRPr="00740ECE">
        <w:rPr>
          <w:rFonts w:ascii="PMingLiU-ExtB" w:eastAsia="PMingLiU-ExtB" w:hAnsi="PMingLiU-ExtB"/>
          <w:sz w:val="24"/>
          <w:szCs w:val="24"/>
        </w:rPr>
        <w:t>Implementación de programas de desarrollo de equidad económica.</w:t>
      </w:r>
    </w:p>
    <w:p w:rsidR="0031278A" w:rsidRPr="00740ECE" w:rsidRDefault="0031278A" w:rsidP="00FA1068">
      <w:pPr>
        <w:pStyle w:val="Prrafodelista"/>
        <w:numPr>
          <w:ilvl w:val="0"/>
          <w:numId w:val="45"/>
        </w:numPr>
        <w:spacing w:after="0"/>
        <w:jc w:val="both"/>
        <w:rPr>
          <w:rFonts w:ascii="PMingLiU-ExtB" w:eastAsia="PMingLiU-ExtB" w:hAnsi="PMingLiU-ExtB"/>
          <w:sz w:val="24"/>
          <w:szCs w:val="24"/>
        </w:rPr>
      </w:pPr>
      <w:r w:rsidRPr="00740ECE">
        <w:rPr>
          <w:rFonts w:ascii="PMingLiU-ExtB" w:eastAsia="PMingLiU-ExtB" w:hAnsi="PMingLiU-ExtB"/>
          <w:sz w:val="24"/>
          <w:szCs w:val="24"/>
        </w:rPr>
        <w:t>Desarrollo de políticas de desarrollo urbano.</w:t>
      </w:r>
    </w:p>
    <w:p w:rsidR="0031278A" w:rsidRPr="00740ECE" w:rsidRDefault="0031278A" w:rsidP="00FA1068">
      <w:pPr>
        <w:pStyle w:val="Prrafodelista"/>
        <w:numPr>
          <w:ilvl w:val="0"/>
          <w:numId w:val="45"/>
        </w:numPr>
        <w:spacing w:after="0"/>
        <w:jc w:val="both"/>
        <w:rPr>
          <w:rFonts w:ascii="PMingLiU-ExtB" w:eastAsia="PMingLiU-ExtB" w:hAnsi="PMingLiU-ExtB"/>
          <w:sz w:val="24"/>
          <w:szCs w:val="24"/>
        </w:rPr>
      </w:pPr>
      <w:r w:rsidRPr="00740ECE">
        <w:rPr>
          <w:rFonts w:ascii="PMingLiU-ExtB" w:eastAsia="PMingLiU-ExtB" w:hAnsi="PMingLiU-ExtB"/>
          <w:sz w:val="24"/>
          <w:szCs w:val="24"/>
        </w:rPr>
        <w:t>Reducción de la inseguridad ciudadana.</w:t>
      </w:r>
    </w:p>
    <w:p w:rsidR="0031278A" w:rsidRDefault="0031278A" w:rsidP="00FA1068">
      <w:pPr>
        <w:pStyle w:val="Prrafodelista"/>
        <w:numPr>
          <w:ilvl w:val="0"/>
          <w:numId w:val="45"/>
        </w:numPr>
        <w:spacing w:after="0"/>
        <w:jc w:val="both"/>
        <w:rPr>
          <w:rFonts w:ascii="PMingLiU-ExtB" w:eastAsia="PMingLiU-ExtB" w:hAnsi="PMingLiU-ExtB"/>
          <w:sz w:val="24"/>
          <w:szCs w:val="24"/>
        </w:rPr>
      </w:pPr>
      <w:r w:rsidRPr="00740ECE">
        <w:rPr>
          <w:rFonts w:ascii="PMingLiU-ExtB" w:eastAsia="PMingLiU-ExtB" w:hAnsi="PMingLiU-ExtB"/>
          <w:sz w:val="24"/>
          <w:szCs w:val="24"/>
        </w:rPr>
        <w:t>Existencia de zonas marginales.</w:t>
      </w:r>
    </w:p>
    <w:p w:rsidR="00455E48" w:rsidRPr="00740ECE" w:rsidRDefault="00455E48" w:rsidP="00455E48">
      <w:pPr>
        <w:pStyle w:val="Prrafodelista"/>
        <w:spacing w:after="0"/>
        <w:jc w:val="both"/>
        <w:rPr>
          <w:rFonts w:ascii="PMingLiU-ExtB" w:eastAsia="PMingLiU-ExtB" w:hAnsi="PMingLiU-ExtB"/>
          <w:sz w:val="24"/>
          <w:szCs w:val="24"/>
        </w:rPr>
      </w:pPr>
    </w:p>
    <w:p w:rsidR="00EF3564" w:rsidRPr="00740ECE" w:rsidRDefault="001A796D"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texto</w:t>
      </w:r>
    </w:p>
    <w:p w:rsidR="001A796D" w:rsidRPr="00740ECE" w:rsidRDefault="001F4DD4" w:rsidP="002B7829">
      <w:pPr>
        <w:jc w:val="both"/>
        <w:rPr>
          <w:rFonts w:ascii="PMingLiU-ExtB" w:eastAsia="PMingLiU-ExtB" w:hAnsi="PMingLiU-ExtB"/>
        </w:rPr>
      </w:pPr>
      <w:r>
        <w:rPr>
          <w:rFonts w:ascii="PMingLiU-ExtB" w:eastAsia="PMingLiU-ExtB" w:hAnsi="PMingLiU-ExtB"/>
          <w:noProof/>
          <w:lang w:val="es-CR" w:eastAsia="es-CR"/>
        </w:rPr>
        <w:pict>
          <v:shape id="_x0000_s1055" type="#_x0000_t65" style="position:absolute;left:0;text-align:left;margin-left:13.25pt;margin-top:9.45pt;width:486.3pt;height:80.65pt;z-index:251688960" fillcolor="white [3201]" strokecolor="#92cddc [1944]" strokeweight="1pt">
            <v:fill color2="#b6dde8 [1304]" focusposition="1" focussize="" focus="100%" type="gradient"/>
            <v:shadow on="t" type="perspective" color="#205867 [1608]" opacity=".5" offset="1pt" offset2="-3pt"/>
            <v:textbox>
              <w:txbxContent>
                <w:p w:rsidR="000C6C4F" w:rsidRDefault="000C6C4F" w:rsidP="001A796D">
                  <w:pPr>
                    <w:jc w:val="both"/>
                    <w:rPr>
                      <w:rFonts w:ascii="PMingLiU-ExtB" w:eastAsia="PMingLiU-ExtB" w:hAnsi="PMingLiU-ExtB"/>
                      <w:b/>
                      <w:lang w:val="es-CR"/>
                    </w:rPr>
                  </w:pPr>
                  <w:r>
                    <w:rPr>
                      <w:rFonts w:ascii="PMingLiU-ExtB" w:eastAsia="PMingLiU-ExtB" w:hAnsi="PMingLiU-ExtB"/>
                      <w:b/>
                      <w:lang w:val="es-CR"/>
                    </w:rPr>
                    <w:t>Hoy día todos compartimos un imaginario social, modelado por los medios de comunicación que nos hace partícipes de una cultura mundializada que en muchos caos minimiza el papel de lo específicamente nacional.</w:t>
                  </w:r>
                </w:p>
                <w:p w:rsidR="000C6C4F" w:rsidRPr="001A796D" w:rsidRDefault="000C6C4F" w:rsidP="001A796D">
                  <w:pPr>
                    <w:jc w:val="right"/>
                    <w:rPr>
                      <w:rFonts w:ascii="PMingLiU-ExtB" w:eastAsia="PMingLiU-ExtB" w:hAnsi="PMingLiU-ExtB"/>
                      <w:b/>
                      <w:i/>
                      <w:lang w:val="es-CR"/>
                    </w:rPr>
                  </w:pPr>
                  <w:r>
                    <w:rPr>
                      <w:rFonts w:ascii="PMingLiU-ExtB" w:eastAsia="PMingLiU-ExtB" w:hAnsi="PMingLiU-ExtB"/>
                      <w:b/>
                      <w:i/>
                      <w:lang w:val="es-CR"/>
                    </w:rPr>
                    <w:t>Nelly Arenas. Globalización  e Identidad latinoamericana</w:t>
                  </w:r>
                </w:p>
              </w:txbxContent>
            </v:textbox>
          </v:shape>
        </w:pict>
      </w:r>
    </w:p>
    <w:p w:rsidR="001A796D" w:rsidRPr="00740ECE" w:rsidRDefault="001A796D" w:rsidP="002B7829">
      <w:pPr>
        <w:jc w:val="both"/>
        <w:rPr>
          <w:rFonts w:ascii="PMingLiU-ExtB" w:eastAsia="PMingLiU-ExtB" w:hAnsi="PMingLiU-ExtB"/>
        </w:rPr>
      </w:pPr>
    </w:p>
    <w:p w:rsidR="001A796D" w:rsidRPr="00740ECE" w:rsidRDefault="001A796D" w:rsidP="002B7829">
      <w:pPr>
        <w:jc w:val="both"/>
        <w:rPr>
          <w:rFonts w:ascii="PMingLiU-ExtB" w:eastAsia="PMingLiU-ExtB" w:hAnsi="PMingLiU-ExtB"/>
        </w:rPr>
      </w:pPr>
    </w:p>
    <w:p w:rsidR="001A796D" w:rsidRPr="00740ECE" w:rsidRDefault="001A796D" w:rsidP="002B7829">
      <w:pPr>
        <w:jc w:val="both"/>
        <w:rPr>
          <w:rFonts w:ascii="PMingLiU-ExtB" w:eastAsia="PMingLiU-ExtB" w:hAnsi="PMingLiU-ExtB"/>
        </w:rPr>
      </w:pPr>
    </w:p>
    <w:p w:rsidR="001A796D" w:rsidRPr="00740ECE" w:rsidRDefault="001A796D" w:rsidP="002B7829">
      <w:pPr>
        <w:jc w:val="both"/>
        <w:rPr>
          <w:rFonts w:ascii="PMingLiU-ExtB" w:eastAsia="PMingLiU-ExtB" w:hAnsi="PMingLiU-ExtB"/>
        </w:rPr>
      </w:pPr>
    </w:p>
    <w:p w:rsidR="001A796D" w:rsidRPr="00740ECE" w:rsidRDefault="001A796D" w:rsidP="002B7829">
      <w:pPr>
        <w:jc w:val="both"/>
        <w:rPr>
          <w:rFonts w:ascii="PMingLiU-ExtB" w:eastAsia="PMingLiU-ExtB" w:hAnsi="PMingLiU-ExtB"/>
        </w:rPr>
      </w:pPr>
    </w:p>
    <w:p w:rsidR="001A796D" w:rsidRPr="00740ECE" w:rsidRDefault="001A796D" w:rsidP="002B7829">
      <w:pPr>
        <w:jc w:val="both"/>
        <w:rPr>
          <w:rFonts w:ascii="PMingLiU-ExtB" w:eastAsia="PMingLiU-ExtB" w:hAnsi="PMingLiU-ExtB"/>
        </w:rPr>
      </w:pPr>
      <w:r w:rsidRPr="00740ECE">
        <w:rPr>
          <w:rFonts w:ascii="PMingLiU-ExtB" w:eastAsia="PMingLiU-ExtB" w:hAnsi="PMingLiU-ExtB"/>
        </w:rPr>
        <w:t>¿Cuál es el impacto de la globalización en la identidad latinoamericana se infiere del texto anterior?</w:t>
      </w:r>
    </w:p>
    <w:p w:rsidR="001A796D" w:rsidRPr="00740ECE" w:rsidRDefault="001A796D" w:rsidP="00FA1068">
      <w:pPr>
        <w:pStyle w:val="Prrafodelista"/>
        <w:numPr>
          <w:ilvl w:val="0"/>
          <w:numId w:val="46"/>
        </w:numPr>
        <w:spacing w:after="0"/>
        <w:jc w:val="both"/>
        <w:rPr>
          <w:rFonts w:ascii="PMingLiU-ExtB" w:eastAsia="PMingLiU-ExtB" w:hAnsi="PMingLiU-ExtB"/>
          <w:sz w:val="24"/>
          <w:szCs w:val="24"/>
        </w:rPr>
      </w:pPr>
      <w:r w:rsidRPr="00740ECE">
        <w:rPr>
          <w:rFonts w:ascii="PMingLiU-ExtB" w:eastAsia="PMingLiU-ExtB" w:hAnsi="PMingLiU-ExtB"/>
          <w:sz w:val="24"/>
          <w:szCs w:val="24"/>
        </w:rPr>
        <w:t>El incremento de la heterogeneidad cultural.</w:t>
      </w:r>
    </w:p>
    <w:p w:rsidR="001A796D" w:rsidRPr="00740ECE" w:rsidRDefault="001A796D" w:rsidP="00FA1068">
      <w:pPr>
        <w:pStyle w:val="Prrafodelista"/>
        <w:numPr>
          <w:ilvl w:val="0"/>
          <w:numId w:val="46"/>
        </w:numPr>
        <w:spacing w:after="0"/>
        <w:jc w:val="both"/>
        <w:rPr>
          <w:rFonts w:ascii="PMingLiU-ExtB" w:eastAsia="PMingLiU-ExtB" w:hAnsi="PMingLiU-ExtB"/>
          <w:sz w:val="24"/>
          <w:szCs w:val="24"/>
        </w:rPr>
      </w:pPr>
      <w:r w:rsidRPr="00740ECE">
        <w:rPr>
          <w:rFonts w:ascii="PMingLiU-ExtB" w:eastAsia="PMingLiU-ExtB" w:hAnsi="PMingLiU-ExtB"/>
          <w:sz w:val="24"/>
          <w:szCs w:val="24"/>
        </w:rPr>
        <w:t>La apresurada desaparición de cultura autóctona.</w:t>
      </w:r>
    </w:p>
    <w:p w:rsidR="001A796D" w:rsidRPr="00740ECE" w:rsidRDefault="001A796D" w:rsidP="00FA1068">
      <w:pPr>
        <w:pStyle w:val="Prrafodelista"/>
        <w:numPr>
          <w:ilvl w:val="0"/>
          <w:numId w:val="46"/>
        </w:numPr>
        <w:spacing w:after="0"/>
        <w:jc w:val="both"/>
        <w:rPr>
          <w:rFonts w:ascii="PMingLiU-ExtB" w:eastAsia="PMingLiU-ExtB" w:hAnsi="PMingLiU-ExtB"/>
          <w:sz w:val="24"/>
          <w:szCs w:val="24"/>
        </w:rPr>
      </w:pPr>
      <w:r w:rsidRPr="00740ECE">
        <w:rPr>
          <w:rFonts w:ascii="PMingLiU-ExtB" w:eastAsia="PMingLiU-ExtB" w:hAnsi="PMingLiU-ExtB"/>
          <w:sz w:val="24"/>
          <w:szCs w:val="24"/>
        </w:rPr>
        <w:t>El desarrollo del imaginario común autóctono latinoamericano.</w:t>
      </w:r>
    </w:p>
    <w:p w:rsidR="001A796D" w:rsidRDefault="005666B3" w:rsidP="00FA1068">
      <w:pPr>
        <w:pStyle w:val="Prrafodelista"/>
        <w:numPr>
          <w:ilvl w:val="0"/>
          <w:numId w:val="46"/>
        </w:numPr>
        <w:spacing w:after="0"/>
        <w:jc w:val="both"/>
        <w:rPr>
          <w:rFonts w:ascii="PMingLiU-ExtB" w:eastAsia="PMingLiU-ExtB" w:hAnsi="PMingLiU-ExtB"/>
          <w:sz w:val="24"/>
          <w:szCs w:val="24"/>
        </w:rPr>
      </w:pPr>
      <w:r w:rsidRPr="00740ECE">
        <w:rPr>
          <w:rFonts w:ascii="PMingLiU-ExtB" w:eastAsia="PMingLiU-ExtB" w:hAnsi="PMingLiU-ExtB"/>
          <w:sz w:val="24"/>
          <w:szCs w:val="24"/>
        </w:rPr>
        <w:t>La acción de los medios de comunicación en la construcción de la identidad autóctona.</w:t>
      </w:r>
    </w:p>
    <w:p w:rsidR="00455E48" w:rsidRPr="00740ECE" w:rsidRDefault="00455E48" w:rsidP="00455E48">
      <w:pPr>
        <w:pStyle w:val="Prrafodelista"/>
        <w:spacing w:after="0"/>
        <w:jc w:val="both"/>
        <w:rPr>
          <w:rFonts w:ascii="PMingLiU-ExtB" w:eastAsia="PMingLiU-ExtB" w:hAnsi="PMingLiU-ExtB"/>
          <w:sz w:val="24"/>
          <w:szCs w:val="24"/>
        </w:rPr>
      </w:pPr>
    </w:p>
    <w:p w:rsidR="00EF3564" w:rsidRPr="00740ECE" w:rsidRDefault="005666B3"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esquema</w:t>
      </w:r>
    </w:p>
    <w:p w:rsidR="005666B3" w:rsidRPr="00740ECE" w:rsidRDefault="001F4DD4" w:rsidP="002B7829">
      <w:pPr>
        <w:jc w:val="center"/>
        <w:rPr>
          <w:rFonts w:ascii="PMingLiU-ExtB" w:eastAsia="PMingLiU-ExtB" w:hAnsi="PMingLiU-ExtB"/>
        </w:rPr>
      </w:pPr>
      <w:r>
        <w:rPr>
          <w:rFonts w:ascii="PMingLiU-ExtB" w:eastAsia="PMingLiU-ExtB" w:hAnsi="PMingLiU-ExtB"/>
          <w:noProof/>
          <w:lang w:val="es-CR" w:eastAsia="es-CR"/>
        </w:rPr>
        <w:pict>
          <v:shape id="_x0000_s1058" type="#_x0000_t32" style="position:absolute;left:0;text-align:left;margin-left:246pt;margin-top:13.15pt;width:.05pt;height:21.3pt;z-index:251692032" o:connectortype="straight"/>
        </w:pict>
      </w:r>
      <w:r w:rsidR="005666B3" w:rsidRPr="00740ECE">
        <w:rPr>
          <w:rFonts w:ascii="PMingLiU-ExtB" w:eastAsia="PMingLiU-ExtB" w:hAnsi="PMingLiU-ExtB"/>
        </w:rPr>
        <w:t>Cordillera ______________________________</w:t>
      </w:r>
    </w:p>
    <w:p w:rsidR="005666B3" w:rsidRPr="00740ECE" w:rsidRDefault="005666B3" w:rsidP="002B7829">
      <w:pPr>
        <w:jc w:val="center"/>
        <w:rPr>
          <w:rFonts w:ascii="PMingLiU-ExtB" w:eastAsia="PMingLiU-ExtB" w:hAnsi="PMingLiU-ExtB"/>
        </w:rPr>
      </w:pPr>
    </w:p>
    <w:p w:rsidR="005666B3" w:rsidRPr="00740ECE" w:rsidRDefault="001F4DD4" w:rsidP="002B7829">
      <w:pPr>
        <w:jc w:val="center"/>
        <w:rPr>
          <w:rFonts w:ascii="PMingLiU-ExtB" w:eastAsia="PMingLiU-ExtB" w:hAnsi="PMingLiU-ExtB"/>
        </w:rPr>
      </w:pPr>
      <w:r>
        <w:rPr>
          <w:rFonts w:ascii="PMingLiU-ExtB" w:eastAsia="PMingLiU-ExtB" w:hAnsi="PMingLiU-ExtB"/>
          <w:noProof/>
          <w:lang w:val="es-CR" w:eastAsia="es-CR"/>
        </w:rPr>
        <w:pict>
          <v:shape id="_x0000_s1060" type="#_x0000_t89" style="position:absolute;left:0;text-align:left;margin-left:230.9pt;margin-top:9.4pt;width:25.55pt;height:26.05pt;rotation:15112863fd;z-index:251693056"/>
        </w:pict>
      </w:r>
      <w:r w:rsidR="005666B3" w:rsidRPr="00740ECE">
        <w:rPr>
          <w:rFonts w:ascii="PMingLiU-ExtB" w:eastAsia="PMingLiU-ExtB" w:hAnsi="PMingLiU-ExtB"/>
        </w:rPr>
        <w:t>Características</w:t>
      </w:r>
    </w:p>
    <w:p w:rsidR="005666B3" w:rsidRPr="00740ECE" w:rsidRDefault="001F4DD4" w:rsidP="002B7829">
      <w:pPr>
        <w:jc w:val="center"/>
        <w:rPr>
          <w:rFonts w:ascii="PMingLiU-ExtB" w:eastAsia="PMingLiU-ExtB" w:hAnsi="PMingLiU-ExtB"/>
        </w:rPr>
      </w:pPr>
      <w:r>
        <w:rPr>
          <w:rFonts w:ascii="PMingLiU-ExtB" w:eastAsia="PMingLiU-ExtB" w:hAnsi="PMingLiU-ExtB"/>
          <w:noProof/>
          <w:lang w:val="es-CR" w:eastAsia="es-CR"/>
        </w:rPr>
        <w:pict>
          <v:roundrect id="_x0000_s1056" style="position:absolute;left:0;text-align:left;margin-left:246pt;margin-top:11.95pt;width:243.9pt;height:59.3pt;z-index:251689984" arcsize="10923f" fillcolor="white [3201]" strokecolor="#c0504d [3205]" strokeweight="1pt">
            <v:stroke dashstyle="dash"/>
            <v:shadow color="#868686"/>
            <v:textbox>
              <w:txbxContent>
                <w:p w:rsidR="000C6C4F" w:rsidRPr="005666B3" w:rsidRDefault="000C6C4F" w:rsidP="005666B3">
                  <w:pPr>
                    <w:jc w:val="both"/>
                    <w:rPr>
                      <w:rFonts w:ascii="PMingLiU-ExtB" w:eastAsia="PMingLiU-ExtB" w:hAnsi="PMingLiU-ExtB"/>
                      <w:lang w:val="es-CR"/>
                    </w:rPr>
                  </w:pPr>
                  <w:r>
                    <w:rPr>
                      <w:rFonts w:ascii="PMingLiU-ExtB" w:eastAsia="PMingLiU-ExtB" w:hAnsi="PMingLiU-ExtB"/>
                      <w:lang w:val="es-CR"/>
                    </w:rPr>
                    <w:t>Por su gran altitud, presenta paisajes dominados por bosques nubosos y de páramo. Posee un gran potencial hídrico.</w:t>
                  </w:r>
                </w:p>
              </w:txbxContent>
            </v:textbox>
          </v:roundrect>
        </w:pict>
      </w:r>
      <w:r>
        <w:rPr>
          <w:rFonts w:ascii="PMingLiU-ExtB" w:eastAsia="PMingLiU-ExtB" w:hAnsi="PMingLiU-ExtB"/>
          <w:noProof/>
          <w:lang w:val="es-CR" w:eastAsia="es-CR"/>
        </w:rPr>
        <w:pict>
          <v:roundrect id="_x0000_s1057" style="position:absolute;left:0;text-align:left;margin-left:-1.6pt;margin-top:11.95pt;width:237.45pt;height:59.3pt;z-index:251691008" arcsize="10923f" fillcolor="white [3201]" strokecolor="#f79646 [3209]" strokeweight="1pt">
            <v:stroke dashstyle="dash"/>
            <v:shadow color="#868686"/>
            <v:textbox>
              <w:txbxContent>
                <w:p w:rsidR="000C6C4F" w:rsidRPr="005666B3" w:rsidRDefault="000C6C4F" w:rsidP="005666B3">
                  <w:pPr>
                    <w:jc w:val="both"/>
                    <w:rPr>
                      <w:rFonts w:ascii="PMingLiU-ExtB" w:eastAsia="PMingLiU-ExtB" w:hAnsi="PMingLiU-ExtB"/>
                      <w:lang w:val="es-CR"/>
                    </w:rPr>
                  </w:pPr>
                  <w:r>
                    <w:rPr>
                      <w:rFonts w:ascii="PMingLiU-ExtB" w:eastAsia="PMingLiU-ExtB" w:hAnsi="PMingLiU-ExtB"/>
                      <w:lang w:val="es-CR"/>
                    </w:rPr>
                    <w:t>Algunos sectores sirvieron de fondo marino, por lo que se encuentran fósiles de conchas. Además existen lagunas de origen glaciar.</w:t>
                  </w:r>
                </w:p>
              </w:txbxContent>
            </v:textbox>
          </v:roundrect>
        </w:pict>
      </w:r>
    </w:p>
    <w:p w:rsidR="005666B3" w:rsidRPr="00740ECE" w:rsidRDefault="005666B3" w:rsidP="002B7829">
      <w:pPr>
        <w:jc w:val="center"/>
        <w:rPr>
          <w:rFonts w:ascii="PMingLiU-ExtB" w:eastAsia="PMingLiU-ExtB" w:hAnsi="PMingLiU-ExtB"/>
        </w:rPr>
      </w:pPr>
    </w:p>
    <w:p w:rsidR="005666B3" w:rsidRPr="00740ECE" w:rsidRDefault="005666B3" w:rsidP="002B7829">
      <w:pPr>
        <w:jc w:val="both"/>
        <w:rPr>
          <w:rFonts w:ascii="PMingLiU-ExtB" w:eastAsia="PMingLiU-ExtB" w:hAnsi="PMingLiU-ExtB"/>
        </w:rPr>
      </w:pPr>
    </w:p>
    <w:p w:rsidR="005666B3" w:rsidRPr="00740ECE" w:rsidRDefault="005666B3" w:rsidP="002B7829">
      <w:pPr>
        <w:jc w:val="both"/>
        <w:rPr>
          <w:rFonts w:ascii="PMingLiU-ExtB" w:eastAsia="PMingLiU-ExtB" w:hAnsi="PMingLiU-ExtB"/>
        </w:rPr>
      </w:pPr>
    </w:p>
    <w:p w:rsidR="005666B3" w:rsidRPr="00740ECE" w:rsidRDefault="005666B3" w:rsidP="002B7829">
      <w:pPr>
        <w:jc w:val="both"/>
        <w:rPr>
          <w:rFonts w:ascii="PMingLiU-ExtB" w:eastAsia="PMingLiU-ExtB" w:hAnsi="PMingLiU-ExtB"/>
        </w:rPr>
      </w:pPr>
    </w:p>
    <w:p w:rsidR="005666B3" w:rsidRPr="00740ECE" w:rsidRDefault="005666B3" w:rsidP="002B7829">
      <w:pPr>
        <w:jc w:val="both"/>
        <w:rPr>
          <w:rFonts w:ascii="PMingLiU-ExtB" w:eastAsia="PMingLiU-ExtB" w:hAnsi="PMingLiU-ExtB"/>
        </w:rPr>
      </w:pPr>
      <w:r w:rsidRPr="00740ECE">
        <w:rPr>
          <w:rFonts w:ascii="PMingLiU-ExtB" w:eastAsia="PMingLiU-ExtB" w:hAnsi="PMingLiU-ExtB"/>
        </w:rPr>
        <w:t>En relación con el Eje Montañoso Central de Costa Rica, ¿Cuál opción completa correctamente, el esquema anterior?</w:t>
      </w:r>
    </w:p>
    <w:p w:rsidR="005666B3" w:rsidRPr="00740ECE" w:rsidRDefault="005666B3" w:rsidP="00FA1068">
      <w:pPr>
        <w:pStyle w:val="Prrafodelista"/>
        <w:numPr>
          <w:ilvl w:val="0"/>
          <w:numId w:val="47"/>
        </w:numPr>
        <w:spacing w:after="0"/>
        <w:jc w:val="both"/>
        <w:rPr>
          <w:rFonts w:ascii="PMingLiU-ExtB" w:eastAsia="PMingLiU-ExtB" w:hAnsi="PMingLiU-ExtB"/>
          <w:sz w:val="24"/>
          <w:szCs w:val="24"/>
        </w:rPr>
      </w:pPr>
      <w:r w:rsidRPr="00740ECE">
        <w:rPr>
          <w:rFonts w:ascii="PMingLiU-ExtB" w:eastAsia="PMingLiU-ExtB" w:hAnsi="PMingLiU-ExtB"/>
          <w:sz w:val="24"/>
          <w:szCs w:val="24"/>
        </w:rPr>
        <w:t xml:space="preserve">De Tilarán. </w:t>
      </w:r>
    </w:p>
    <w:p w:rsidR="005666B3" w:rsidRPr="00740ECE" w:rsidRDefault="005666B3" w:rsidP="00FA1068">
      <w:pPr>
        <w:pStyle w:val="Prrafodelista"/>
        <w:numPr>
          <w:ilvl w:val="0"/>
          <w:numId w:val="47"/>
        </w:numPr>
        <w:spacing w:after="0"/>
        <w:jc w:val="both"/>
        <w:rPr>
          <w:rFonts w:ascii="PMingLiU-ExtB" w:eastAsia="PMingLiU-ExtB" w:hAnsi="PMingLiU-ExtB"/>
          <w:sz w:val="24"/>
          <w:szCs w:val="24"/>
        </w:rPr>
      </w:pPr>
      <w:r w:rsidRPr="00740ECE">
        <w:rPr>
          <w:rFonts w:ascii="PMingLiU-ExtB" w:eastAsia="PMingLiU-ExtB" w:hAnsi="PMingLiU-ExtB"/>
          <w:sz w:val="24"/>
          <w:szCs w:val="24"/>
        </w:rPr>
        <w:t>De Talamanca.</w:t>
      </w:r>
    </w:p>
    <w:p w:rsidR="005666B3" w:rsidRPr="00740ECE" w:rsidRDefault="005666B3" w:rsidP="00FA1068">
      <w:pPr>
        <w:pStyle w:val="Prrafodelista"/>
        <w:numPr>
          <w:ilvl w:val="0"/>
          <w:numId w:val="47"/>
        </w:numPr>
        <w:spacing w:after="0"/>
        <w:jc w:val="both"/>
        <w:rPr>
          <w:rFonts w:ascii="PMingLiU-ExtB" w:eastAsia="PMingLiU-ExtB" w:hAnsi="PMingLiU-ExtB"/>
          <w:sz w:val="24"/>
          <w:szCs w:val="24"/>
        </w:rPr>
      </w:pPr>
      <w:r w:rsidRPr="00740ECE">
        <w:rPr>
          <w:rFonts w:ascii="PMingLiU-ExtB" w:eastAsia="PMingLiU-ExtB" w:hAnsi="PMingLiU-ExtB"/>
          <w:sz w:val="24"/>
          <w:szCs w:val="24"/>
        </w:rPr>
        <w:t>Volcánica Central.</w:t>
      </w:r>
    </w:p>
    <w:p w:rsidR="005666B3" w:rsidRDefault="005666B3" w:rsidP="00FA1068">
      <w:pPr>
        <w:pStyle w:val="Prrafodelista"/>
        <w:numPr>
          <w:ilvl w:val="0"/>
          <w:numId w:val="47"/>
        </w:numPr>
        <w:spacing w:after="0"/>
        <w:jc w:val="both"/>
        <w:rPr>
          <w:rFonts w:ascii="PMingLiU-ExtB" w:eastAsia="PMingLiU-ExtB" w:hAnsi="PMingLiU-ExtB"/>
          <w:sz w:val="24"/>
          <w:szCs w:val="24"/>
        </w:rPr>
      </w:pPr>
      <w:r w:rsidRPr="00740ECE">
        <w:rPr>
          <w:rFonts w:ascii="PMingLiU-ExtB" w:eastAsia="PMingLiU-ExtB" w:hAnsi="PMingLiU-ExtB"/>
          <w:sz w:val="24"/>
          <w:szCs w:val="24"/>
        </w:rPr>
        <w:t>Volcánica de Guanacaste.</w:t>
      </w:r>
    </w:p>
    <w:p w:rsidR="00455E48" w:rsidRPr="00740ECE" w:rsidRDefault="00455E48" w:rsidP="00455E48">
      <w:pPr>
        <w:pStyle w:val="Prrafodelista"/>
        <w:spacing w:after="0"/>
        <w:jc w:val="both"/>
        <w:rPr>
          <w:rFonts w:ascii="PMingLiU-ExtB" w:eastAsia="PMingLiU-ExtB" w:hAnsi="PMingLiU-ExtB"/>
          <w:sz w:val="24"/>
          <w:szCs w:val="24"/>
        </w:rPr>
      </w:pPr>
    </w:p>
    <w:p w:rsidR="00EF3564" w:rsidRDefault="005666B3"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la información del siguiente recuadro</w:t>
      </w:r>
    </w:p>
    <w:p w:rsidR="00455E48" w:rsidRPr="00740ECE" w:rsidRDefault="00455E48" w:rsidP="00455E48">
      <w:pPr>
        <w:pStyle w:val="Prrafodelista"/>
        <w:spacing w:after="0"/>
        <w:ind w:left="426"/>
        <w:jc w:val="both"/>
        <w:rPr>
          <w:rFonts w:ascii="PMingLiU-ExtB" w:eastAsia="PMingLiU-ExtB" w:hAnsi="PMingLiU-ExtB"/>
          <w:sz w:val="24"/>
          <w:szCs w:val="24"/>
        </w:rPr>
      </w:pPr>
    </w:p>
    <w:tbl>
      <w:tblPr>
        <w:tblStyle w:val="Tablaconcuadrcula"/>
        <w:tblW w:w="0" w:type="auto"/>
        <w:tblLook w:val="04A0" w:firstRow="1" w:lastRow="0" w:firstColumn="1" w:lastColumn="0" w:noHBand="0" w:noVBand="1"/>
      </w:tblPr>
      <w:tblGrid>
        <w:gridCol w:w="5056"/>
        <w:gridCol w:w="5056"/>
      </w:tblGrid>
      <w:tr w:rsidR="005666B3" w:rsidRPr="00740ECE" w:rsidTr="005666B3">
        <w:tc>
          <w:tcPr>
            <w:tcW w:w="10112" w:type="dxa"/>
            <w:gridSpan w:val="2"/>
            <w:vAlign w:val="center"/>
          </w:tcPr>
          <w:p w:rsidR="005666B3" w:rsidRPr="00740ECE" w:rsidRDefault="005666B3" w:rsidP="002B7829">
            <w:pPr>
              <w:jc w:val="center"/>
              <w:rPr>
                <w:rFonts w:ascii="PMingLiU-ExtB" w:eastAsia="PMingLiU-ExtB" w:hAnsi="PMingLiU-ExtB"/>
                <w:sz w:val="24"/>
                <w:szCs w:val="24"/>
              </w:rPr>
            </w:pPr>
            <w:r w:rsidRPr="00740ECE">
              <w:rPr>
                <w:rFonts w:ascii="PMingLiU-ExtB" w:eastAsia="PMingLiU-ExtB" w:hAnsi="PMingLiU-ExtB"/>
                <w:sz w:val="24"/>
                <w:szCs w:val="24"/>
              </w:rPr>
              <w:t>CARACTERISTICAS DE LOS RIÓS DE LA VERTIENTE DEL PACÍFICO DE COSTA RICA</w:t>
            </w:r>
          </w:p>
        </w:tc>
      </w:tr>
      <w:tr w:rsidR="005666B3" w:rsidRPr="00740ECE" w:rsidTr="00F41F8F">
        <w:tc>
          <w:tcPr>
            <w:tcW w:w="5056" w:type="dxa"/>
          </w:tcPr>
          <w:p w:rsidR="005666B3" w:rsidRPr="00740ECE" w:rsidRDefault="00F41F8F" w:rsidP="002B7829">
            <w:pPr>
              <w:jc w:val="both"/>
              <w:rPr>
                <w:rFonts w:ascii="PMingLiU-ExtB" w:eastAsia="PMingLiU-ExtB" w:hAnsi="PMingLiU-ExtB"/>
                <w:sz w:val="24"/>
                <w:szCs w:val="24"/>
              </w:rPr>
            </w:pPr>
            <w:r w:rsidRPr="00740ECE">
              <w:rPr>
                <w:rFonts w:ascii="PMingLiU-ExtB" w:eastAsia="PMingLiU-ExtB" w:hAnsi="PMingLiU-ExtB"/>
                <w:sz w:val="24"/>
                <w:szCs w:val="24"/>
              </w:rPr>
              <w:t>Algunos de estos se desbordan en la época lluviosa, sobre todo en los sectores central y sur.</w:t>
            </w:r>
          </w:p>
        </w:tc>
        <w:tc>
          <w:tcPr>
            <w:tcW w:w="5056" w:type="dxa"/>
            <w:vAlign w:val="center"/>
          </w:tcPr>
          <w:p w:rsidR="005666B3" w:rsidRPr="00740ECE" w:rsidRDefault="005666B3" w:rsidP="002B7829">
            <w:pPr>
              <w:pBdr>
                <w:bottom w:val="single" w:sz="12" w:space="1" w:color="auto"/>
              </w:pBdr>
              <w:jc w:val="center"/>
              <w:rPr>
                <w:rFonts w:ascii="PMingLiU-ExtB" w:eastAsia="PMingLiU-ExtB" w:hAnsi="PMingLiU-ExtB"/>
                <w:sz w:val="24"/>
                <w:szCs w:val="24"/>
              </w:rPr>
            </w:pPr>
          </w:p>
          <w:p w:rsidR="00F41F8F" w:rsidRPr="00740ECE" w:rsidRDefault="00F41F8F" w:rsidP="002B7829">
            <w:pPr>
              <w:jc w:val="center"/>
              <w:rPr>
                <w:rFonts w:ascii="PMingLiU-ExtB" w:eastAsia="PMingLiU-ExtB" w:hAnsi="PMingLiU-ExtB"/>
                <w:sz w:val="24"/>
                <w:szCs w:val="24"/>
              </w:rPr>
            </w:pPr>
          </w:p>
        </w:tc>
      </w:tr>
    </w:tbl>
    <w:p w:rsidR="00455E48" w:rsidRDefault="00455E48" w:rsidP="002B7829">
      <w:pPr>
        <w:jc w:val="both"/>
        <w:rPr>
          <w:rFonts w:ascii="PMingLiU-ExtB" w:eastAsia="PMingLiU-ExtB" w:hAnsi="PMingLiU-ExtB"/>
        </w:rPr>
      </w:pPr>
    </w:p>
    <w:p w:rsidR="00F41F8F" w:rsidRPr="00740ECE" w:rsidRDefault="00F41F8F" w:rsidP="002B7829">
      <w:pPr>
        <w:jc w:val="both"/>
        <w:rPr>
          <w:rFonts w:ascii="PMingLiU-ExtB" w:eastAsia="PMingLiU-ExtB" w:hAnsi="PMingLiU-ExtB"/>
        </w:rPr>
      </w:pPr>
      <w:r w:rsidRPr="00740ECE">
        <w:rPr>
          <w:rFonts w:ascii="PMingLiU-ExtB" w:eastAsia="PMingLiU-ExtB" w:hAnsi="PMingLiU-ExtB"/>
        </w:rPr>
        <w:t>¿Cuál característica completa correctamente, el esquema anterior?</w:t>
      </w:r>
    </w:p>
    <w:p w:rsidR="00F41F8F" w:rsidRPr="00740ECE" w:rsidRDefault="00F41F8F" w:rsidP="00FA1068">
      <w:pPr>
        <w:pStyle w:val="Prrafodelista"/>
        <w:numPr>
          <w:ilvl w:val="0"/>
          <w:numId w:val="48"/>
        </w:numPr>
        <w:spacing w:after="0"/>
        <w:jc w:val="both"/>
        <w:rPr>
          <w:rFonts w:ascii="PMingLiU-ExtB" w:eastAsia="PMingLiU-ExtB" w:hAnsi="PMingLiU-ExtB"/>
          <w:sz w:val="24"/>
          <w:szCs w:val="24"/>
        </w:rPr>
      </w:pPr>
      <w:r w:rsidRPr="00740ECE">
        <w:rPr>
          <w:rFonts w:ascii="PMingLiU-ExtB" w:eastAsia="PMingLiU-ExtB" w:hAnsi="PMingLiU-ExtB"/>
          <w:sz w:val="24"/>
          <w:szCs w:val="24"/>
        </w:rPr>
        <w:t>Todos ellos son navegables, demasiado largos y con cauces muy superficiales.</w:t>
      </w:r>
    </w:p>
    <w:p w:rsidR="00F41F8F" w:rsidRPr="00740ECE" w:rsidRDefault="00F41F8F" w:rsidP="00FA1068">
      <w:pPr>
        <w:pStyle w:val="Prrafodelista"/>
        <w:numPr>
          <w:ilvl w:val="0"/>
          <w:numId w:val="48"/>
        </w:numPr>
        <w:spacing w:after="0"/>
        <w:jc w:val="both"/>
        <w:rPr>
          <w:rFonts w:ascii="PMingLiU-ExtB" w:eastAsia="PMingLiU-ExtB" w:hAnsi="PMingLiU-ExtB"/>
          <w:sz w:val="24"/>
          <w:szCs w:val="24"/>
        </w:rPr>
      </w:pPr>
      <w:r w:rsidRPr="00740ECE">
        <w:rPr>
          <w:rFonts w:ascii="PMingLiU-ExtB" w:eastAsia="PMingLiU-ExtB" w:hAnsi="PMingLiU-ExtB"/>
          <w:sz w:val="24"/>
          <w:szCs w:val="24"/>
        </w:rPr>
        <w:t>Por lo extenso de las llanuras que recorren, son los más largos y profundos del país.</w:t>
      </w:r>
    </w:p>
    <w:p w:rsidR="00F41F8F" w:rsidRPr="00740ECE" w:rsidRDefault="00F41F8F" w:rsidP="00FA1068">
      <w:pPr>
        <w:pStyle w:val="Prrafodelista"/>
        <w:numPr>
          <w:ilvl w:val="0"/>
          <w:numId w:val="48"/>
        </w:numPr>
        <w:spacing w:after="0"/>
        <w:jc w:val="both"/>
        <w:rPr>
          <w:rFonts w:ascii="PMingLiU-ExtB" w:eastAsia="PMingLiU-ExtB" w:hAnsi="PMingLiU-ExtB"/>
          <w:sz w:val="24"/>
          <w:szCs w:val="24"/>
        </w:rPr>
      </w:pPr>
      <w:r w:rsidRPr="00740ECE">
        <w:rPr>
          <w:rFonts w:ascii="PMingLiU-ExtB" w:eastAsia="PMingLiU-ExtB" w:hAnsi="PMingLiU-ExtB"/>
          <w:sz w:val="24"/>
          <w:szCs w:val="24"/>
        </w:rPr>
        <w:t>Debido a la cercanía de la montaña al mar, la mayoría de ellos con cortos y torrentosos.</w:t>
      </w:r>
    </w:p>
    <w:p w:rsidR="005666B3" w:rsidRPr="00740ECE" w:rsidRDefault="00F41F8F" w:rsidP="00FA1068">
      <w:pPr>
        <w:pStyle w:val="Prrafodelista"/>
        <w:numPr>
          <w:ilvl w:val="0"/>
          <w:numId w:val="48"/>
        </w:numPr>
        <w:spacing w:after="0"/>
        <w:jc w:val="both"/>
        <w:rPr>
          <w:rFonts w:ascii="PMingLiU-ExtB" w:eastAsia="PMingLiU-ExtB" w:hAnsi="PMingLiU-ExtB"/>
          <w:sz w:val="24"/>
          <w:szCs w:val="24"/>
        </w:rPr>
      </w:pPr>
      <w:r w:rsidRPr="00740ECE">
        <w:rPr>
          <w:rFonts w:ascii="PMingLiU-ExtB" w:eastAsia="PMingLiU-ExtB" w:hAnsi="PMingLiU-ExtB"/>
          <w:sz w:val="24"/>
          <w:szCs w:val="24"/>
        </w:rPr>
        <w:t xml:space="preserve">Por la forma de relieve son poco profundos, y por ello se desbordan durante todo el año. </w:t>
      </w:r>
    </w:p>
    <w:p w:rsidR="002B7829" w:rsidRPr="00740ECE" w:rsidRDefault="002B7829" w:rsidP="002B7829">
      <w:pPr>
        <w:jc w:val="both"/>
        <w:rPr>
          <w:rFonts w:ascii="PMingLiU-ExtB" w:eastAsia="PMingLiU-ExtB" w:hAnsi="PMingLiU-ExtB"/>
        </w:rPr>
      </w:pPr>
    </w:p>
    <w:p w:rsidR="00EF3564" w:rsidRDefault="00F41F8F"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 xml:space="preserve">Lea la siguiente información </w:t>
      </w:r>
    </w:p>
    <w:p w:rsidR="00455E48" w:rsidRPr="00740ECE" w:rsidRDefault="001F4DD4" w:rsidP="00455E48">
      <w:pPr>
        <w:pStyle w:val="Prrafodelista"/>
        <w:spacing w:after="0"/>
        <w:ind w:left="426"/>
        <w:jc w:val="both"/>
        <w:rPr>
          <w:rFonts w:ascii="PMingLiU-ExtB" w:eastAsia="PMingLiU-ExtB" w:hAnsi="PMingLiU-ExtB"/>
          <w:sz w:val="24"/>
          <w:szCs w:val="24"/>
        </w:rPr>
      </w:pPr>
      <w:r>
        <w:rPr>
          <w:rFonts w:ascii="PMingLiU-ExtB" w:eastAsia="PMingLiU-ExtB" w:hAnsi="PMingLiU-ExtB"/>
          <w:noProof/>
          <w:lang w:eastAsia="es-CR"/>
        </w:rPr>
        <w:pict>
          <v:roundrect id="_x0000_s1061" style="position:absolute;left:0;text-align:left;margin-left:2.95pt;margin-top:1.1pt;width:505.5pt;height:41.6pt;z-index:251694080" arcsize="10923f" fillcolor="white [3201]" strokecolor="#f79646 [3209]" strokeweight="1pt">
            <v:stroke dashstyle="dash"/>
            <v:shadow color="#868686"/>
            <v:textbox>
              <w:txbxContent>
                <w:p w:rsidR="000C6C4F" w:rsidRPr="00F41F8F" w:rsidRDefault="000C6C4F" w:rsidP="00F41F8F">
                  <w:pPr>
                    <w:jc w:val="both"/>
                    <w:rPr>
                      <w:rFonts w:ascii="PMingLiU-ExtB" w:eastAsia="PMingLiU-ExtB" w:hAnsi="PMingLiU-ExtB"/>
                      <w:lang w:val="es-CR"/>
                    </w:rPr>
                  </w:pPr>
                  <w:r>
                    <w:rPr>
                      <w:rFonts w:ascii="PMingLiU-ExtB" w:eastAsia="PMingLiU-ExtB" w:hAnsi="PMingLiU-ExtB"/>
                      <w:lang w:val="es-CR"/>
                    </w:rPr>
                    <w:t>Una noticia del mes de abril del 2009, se refería a una posible rebaja en las tarifas eléctricas en el país, esto porque el ICE, no había utilizad las plantas térmicas para la generación de energía eléctrica.</w:t>
                  </w:r>
                </w:p>
              </w:txbxContent>
            </v:textbox>
          </v:roundrect>
        </w:pict>
      </w:r>
    </w:p>
    <w:p w:rsidR="00F41F8F" w:rsidRPr="00740ECE" w:rsidRDefault="00F41F8F" w:rsidP="002B7829">
      <w:pPr>
        <w:jc w:val="both"/>
        <w:rPr>
          <w:rFonts w:ascii="PMingLiU-ExtB" w:eastAsia="PMingLiU-ExtB" w:hAnsi="PMingLiU-ExtB"/>
        </w:rPr>
      </w:pPr>
    </w:p>
    <w:p w:rsidR="00455E48" w:rsidRDefault="00455E48" w:rsidP="002B7829">
      <w:pPr>
        <w:jc w:val="both"/>
        <w:rPr>
          <w:rFonts w:ascii="PMingLiU-ExtB" w:eastAsia="PMingLiU-ExtB" w:hAnsi="PMingLiU-ExtB"/>
        </w:rPr>
      </w:pPr>
    </w:p>
    <w:p w:rsidR="00F41F8F" w:rsidRPr="00740ECE" w:rsidRDefault="00F41F8F" w:rsidP="002B7829">
      <w:pPr>
        <w:jc w:val="both"/>
        <w:rPr>
          <w:rFonts w:ascii="PMingLiU-ExtB" w:eastAsia="PMingLiU-ExtB" w:hAnsi="PMingLiU-ExtB"/>
        </w:rPr>
      </w:pPr>
      <w:r w:rsidRPr="00740ECE">
        <w:rPr>
          <w:rFonts w:ascii="PMingLiU-ExtB" w:eastAsia="PMingLiU-ExtB" w:hAnsi="PMingLiU-ExtB"/>
        </w:rPr>
        <w:t>De la información anterior se infiere la importancia del aprovechamiento de los ríos en Costa Rica, en la producción de energía hidroeléctrica. Uno de los más importantes, es</w:t>
      </w:r>
    </w:p>
    <w:p w:rsidR="002B7829" w:rsidRPr="00740ECE" w:rsidRDefault="00F41F8F" w:rsidP="00FA1068">
      <w:pPr>
        <w:pStyle w:val="Prrafodelista"/>
        <w:numPr>
          <w:ilvl w:val="0"/>
          <w:numId w:val="49"/>
        </w:numPr>
        <w:spacing w:after="0"/>
        <w:jc w:val="both"/>
        <w:rPr>
          <w:rFonts w:ascii="PMingLiU-ExtB" w:eastAsia="PMingLiU-ExtB" w:hAnsi="PMingLiU-ExtB"/>
          <w:sz w:val="24"/>
          <w:szCs w:val="24"/>
        </w:rPr>
      </w:pPr>
      <w:r w:rsidRPr="00740ECE">
        <w:rPr>
          <w:rFonts w:ascii="PMingLiU-ExtB" w:eastAsia="PMingLiU-ExtB" w:hAnsi="PMingLiU-ExtB"/>
          <w:sz w:val="24"/>
          <w:szCs w:val="24"/>
        </w:rPr>
        <w:t>Sixaola</w:t>
      </w:r>
      <w:r w:rsidR="002B7829" w:rsidRPr="00740ECE">
        <w:rPr>
          <w:rFonts w:ascii="PMingLiU-ExtB" w:eastAsia="PMingLiU-ExtB" w:hAnsi="PMingLiU-ExtB"/>
          <w:sz w:val="24"/>
          <w:szCs w:val="24"/>
        </w:rPr>
        <w:tab/>
      </w:r>
      <w:r w:rsidR="002B7829" w:rsidRPr="00740ECE">
        <w:rPr>
          <w:rFonts w:ascii="PMingLiU-ExtB" w:eastAsia="PMingLiU-ExtB" w:hAnsi="PMingLiU-ExtB"/>
          <w:sz w:val="24"/>
          <w:szCs w:val="24"/>
        </w:rPr>
        <w:tab/>
      </w:r>
      <w:r w:rsidR="002B7829" w:rsidRPr="00740ECE">
        <w:rPr>
          <w:rFonts w:ascii="PMingLiU-ExtB" w:eastAsia="PMingLiU-ExtB" w:hAnsi="PMingLiU-ExtB"/>
          <w:sz w:val="24"/>
          <w:szCs w:val="24"/>
        </w:rPr>
        <w:tab/>
      </w:r>
      <w:r w:rsidR="002B7829" w:rsidRPr="00740ECE">
        <w:rPr>
          <w:rFonts w:ascii="PMingLiU-ExtB" w:eastAsia="PMingLiU-ExtB" w:hAnsi="PMingLiU-ExtB"/>
          <w:sz w:val="24"/>
          <w:szCs w:val="24"/>
        </w:rPr>
        <w:tab/>
      </w:r>
      <w:r w:rsidR="002B7829" w:rsidRPr="00740ECE">
        <w:rPr>
          <w:rFonts w:ascii="PMingLiU-ExtB" w:eastAsia="PMingLiU-ExtB" w:hAnsi="PMingLiU-ExtB"/>
          <w:sz w:val="24"/>
          <w:szCs w:val="24"/>
        </w:rPr>
        <w:tab/>
      </w:r>
    </w:p>
    <w:p w:rsidR="002B7829" w:rsidRPr="00740ECE" w:rsidRDefault="002B7829" w:rsidP="00FA1068">
      <w:pPr>
        <w:pStyle w:val="Prrafodelista"/>
        <w:numPr>
          <w:ilvl w:val="0"/>
          <w:numId w:val="49"/>
        </w:numPr>
        <w:spacing w:after="0"/>
        <w:jc w:val="both"/>
        <w:rPr>
          <w:rFonts w:ascii="PMingLiU-ExtB" w:eastAsia="PMingLiU-ExtB" w:hAnsi="PMingLiU-ExtB"/>
          <w:sz w:val="24"/>
          <w:szCs w:val="24"/>
        </w:rPr>
      </w:pPr>
      <w:r w:rsidRPr="00740ECE">
        <w:rPr>
          <w:rFonts w:ascii="PMingLiU-ExtB" w:eastAsia="PMingLiU-ExtB" w:hAnsi="PMingLiU-ExtB"/>
          <w:sz w:val="24"/>
          <w:szCs w:val="24"/>
        </w:rPr>
        <w:t xml:space="preserve">Savegre </w:t>
      </w:r>
    </w:p>
    <w:p w:rsidR="002B7829" w:rsidRPr="00740ECE" w:rsidRDefault="002B7829" w:rsidP="00FA1068">
      <w:pPr>
        <w:pStyle w:val="Prrafodelista"/>
        <w:numPr>
          <w:ilvl w:val="0"/>
          <w:numId w:val="49"/>
        </w:numPr>
        <w:spacing w:after="0"/>
        <w:jc w:val="both"/>
        <w:rPr>
          <w:rFonts w:ascii="PMingLiU-ExtB" w:eastAsia="PMingLiU-ExtB" w:hAnsi="PMingLiU-ExtB"/>
          <w:sz w:val="24"/>
          <w:szCs w:val="24"/>
        </w:rPr>
      </w:pPr>
      <w:r w:rsidRPr="00740ECE">
        <w:rPr>
          <w:rFonts w:ascii="PMingLiU-ExtB" w:eastAsia="PMingLiU-ExtB" w:hAnsi="PMingLiU-ExtB"/>
          <w:sz w:val="24"/>
          <w:szCs w:val="24"/>
        </w:rPr>
        <w:t>Tortuguero</w:t>
      </w:r>
      <w:r w:rsidRPr="00740ECE">
        <w:rPr>
          <w:rFonts w:ascii="PMingLiU-ExtB" w:eastAsia="PMingLiU-ExtB" w:hAnsi="PMingLiU-ExtB"/>
          <w:sz w:val="24"/>
          <w:szCs w:val="24"/>
        </w:rPr>
        <w:tab/>
      </w:r>
      <w:r w:rsidRPr="00740ECE">
        <w:rPr>
          <w:rFonts w:ascii="PMingLiU-ExtB" w:eastAsia="PMingLiU-ExtB" w:hAnsi="PMingLiU-ExtB"/>
          <w:sz w:val="24"/>
          <w:szCs w:val="24"/>
        </w:rPr>
        <w:tab/>
      </w:r>
      <w:r w:rsidRPr="00740ECE">
        <w:rPr>
          <w:rFonts w:ascii="PMingLiU-ExtB" w:eastAsia="PMingLiU-ExtB" w:hAnsi="PMingLiU-ExtB"/>
          <w:sz w:val="24"/>
          <w:szCs w:val="24"/>
        </w:rPr>
        <w:tab/>
      </w:r>
    </w:p>
    <w:p w:rsidR="00F41F8F" w:rsidRDefault="002B7829" w:rsidP="00FA1068">
      <w:pPr>
        <w:pStyle w:val="Prrafodelista"/>
        <w:numPr>
          <w:ilvl w:val="0"/>
          <w:numId w:val="49"/>
        </w:numPr>
        <w:spacing w:after="0"/>
        <w:jc w:val="both"/>
        <w:rPr>
          <w:rFonts w:ascii="PMingLiU-ExtB" w:eastAsia="PMingLiU-ExtB" w:hAnsi="PMingLiU-ExtB"/>
          <w:sz w:val="24"/>
          <w:szCs w:val="24"/>
        </w:rPr>
      </w:pPr>
      <w:r w:rsidRPr="00740ECE">
        <w:rPr>
          <w:rFonts w:ascii="PMingLiU-ExtB" w:eastAsia="PMingLiU-ExtB" w:hAnsi="PMingLiU-ExtB"/>
          <w:sz w:val="24"/>
          <w:szCs w:val="24"/>
        </w:rPr>
        <w:t xml:space="preserve">Reventazón </w:t>
      </w:r>
    </w:p>
    <w:p w:rsidR="00455E48" w:rsidRPr="00740ECE" w:rsidRDefault="00455E48" w:rsidP="00455E48">
      <w:pPr>
        <w:pStyle w:val="Prrafodelista"/>
        <w:spacing w:after="0"/>
        <w:jc w:val="both"/>
        <w:rPr>
          <w:rFonts w:ascii="PMingLiU-ExtB" w:eastAsia="PMingLiU-ExtB" w:hAnsi="PMingLiU-ExtB"/>
          <w:sz w:val="24"/>
          <w:szCs w:val="24"/>
        </w:rPr>
      </w:pPr>
    </w:p>
    <w:p w:rsidR="00455E48" w:rsidRDefault="002B7829" w:rsidP="00455E48">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las siguientes características</w:t>
      </w:r>
    </w:p>
    <w:p w:rsidR="00455E48" w:rsidRPr="00455E48" w:rsidRDefault="00455E48" w:rsidP="00455E48">
      <w:pPr>
        <w:pStyle w:val="Prrafodelista"/>
        <w:spacing w:after="0"/>
        <w:ind w:left="426"/>
        <w:jc w:val="both"/>
        <w:rPr>
          <w:rFonts w:ascii="PMingLiU-ExtB" w:eastAsia="PMingLiU-ExtB" w:hAnsi="PMingLiU-ExtB"/>
          <w:sz w:val="24"/>
          <w:szCs w:val="24"/>
        </w:rPr>
      </w:pPr>
    </w:p>
    <w:p w:rsidR="002B7829" w:rsidRPr="00740ECE" w:rsidRDefault="002B7829" w:rsidP="00FA1068">
      <w:pPr>
        <w:pStyle w:val="Prrafodelista"/>
        <w:numPr>
          <w:ilvl w:val="0"/>
          <w:numId w:val="50"/>
        </w:numPr>
        <w:spacing w:after="0"/>
        <w:jc w:val="both"/>
        <w:rPr>
          <w:rFonts w:ascii="PMingLiU-ExtB" w:eastAsia="PMingLiU-ExtB" w:hAnsi="PMingLiU-ExtB"/>
          <w:sz w:val="24"/>
          <w:szCs w:val="24"/>
        </w:rPr>
      </w:pPr>
      <w:r w:rsidRPr="00740ECE">
        <w:rPr>
          <w:rFonts w:ascii="PMingLiU-ExtB" w:eastAsia="PMingLiU-ExtB" w:hAnsi="PMingLiU-ExtB"/>
          <w:sz w:val="24"/>
          <w:szCs w:val="24"/>
        </w:rPr>
        <w:t>Carece de una estación seca definida</w:t>
      </w:r>
    </w:p>
    <w:p w:rsidR="002B7829" w:rsidRPr="00740ECE" w:rsidRDefault="002B7829" w:rsidP="00FA1068">
      <w:pPr>
        <w:pStyle w:val="Prrafodelista"/>
        <w:numPr>
          <w:ilvl w:val="0"/>
          <w:numId w:val="50"/>
        </w:numPr>
        <w:spacing w:after="0"/>
        <w:jc w:val="both"/>
        <w:rPr>
          <w:rFonts w:ascii="PMingLiU-ExtB" w:eastAsia="PMingLiU-ExtB" w:hAnsi="PMingLiU-ExtB"/>
          <w:sz w:val="24"/>
          <w:szCs w:val="24"/>
        </w:rPr>
      </w:pPr>
      <w:r w:rsidRPr="00740ECE">
        <w:rPr>
          <w:rFonts w:ascii="PMingLiU-ExtB" w:eastAsia="PMingLiU-ExtB" w:hAnsi="PMingLiU-ExtB"/>
          <w:sz w:val="24"/>
          <w:szCs w:val="24"/>
        </w:rPr>
        <w:t>Predomina en la fachada del Caribe y en la zona norte del país</w:t>
      </w:r>
    </w:p>
    <w:p w:rsidR="002B7829" w:rsidRPr="00740ECE" w:rsidRDefault="002B7829" w:rsidP="00FA1068">
      <w:pPr>
        <w:pStyle w:val="Prrafodelista"/>
        <w:numPr>
          <w:ilvl w:val="0"/>
          <w:numId w:val="50"/>
        </w:numPr>
        <w:spacing w:after="0"/>
        <w:jc w:val="both"/>
        <w:rPr>
          <w:rFonts w:ascii="PMingLiU-ExtB" w:eastAsia="PMingLiU-ExtB" w:hAnsi="PMingLiU-ExtB"/>
          <w:sz w:val="24"/>
          <w:szCs w:val="24"/>
        </w:rPr>
      </w:pPr>
      <w:r w:rsidRPr="00740ECE">
        <w:rPr>
          <w:rFonts w:ascii="PMingLiU-ExtB" w:eastAsia="PMingLiU-ExtB" w:hAnsi="PMingLiU-ExtB"/>
          <w:sz w:val="24"/>
          <w:szCs w:val="24"/>
        </w:rPr>
        <w:t>Presenta abundantes lluvias y temperaturas superiores a los 24°C, durante casi todo el año.</w:t>
      </w:r>
    </w:p>
    <w:p w:rsidR="00455E48" w:rsidRDefault="00455E48" w:rsidP="002B7829">
      <w:pPr>
        <w:jc w:val="both"/>
        <w:rPr>
          <w:rFonts w:ascii="PMingLiU-ExtB" w:eastAsia="PMingLiU-ExtB" w:hAnsi="PMingLiU-ExtB"/>
        </w:rPr>
      </w:pPr>
    </w:p>
    <w:p w:rsidR="002B7829" w:rsidRPr="00740ECE" w:rsidRDefault="002B7829" w:rsidP="002B7829">
      <w:pPr>
        <w:jc w:val="both"/>
        <w:rPr>
          <w:rFonts w:ascii="PMingLiU-ExtB" w:eastAsia="PMingLiU-ExtB" w:hAnsi="PMingLiU-ExtB"/>
        </w:rPr>
      </w:pPr>
      <w:r w:rsidRPr="00740ECE">
        <w:rPr>
          <w:rFonts w:ascii="PMingLiU-ExtB" w:eastAsia="PMingLiU-ExtB" w:hAnsi="PMingLiU-ExtB"/>
        </w:rPr>
        <w:t>Las características anteriores identifican al tipo de clima de Costa Rica denominado tropical</w:t>
      </w:r>
    </w:p>
    <w:p w:rsidR="002B7829" w:rsidRPr="00740ECE" w:rsidRDefault="002B7829" w:rsidP="00FA1068">
      <w:pPr>
        <w:pStyle w:val="Prrafodelista"/>
        <w:numPr>
          <w:ilvl w:val="0"/>
          <w:numId w:val="51"/>
        </w:numPr>
        <w:jc w:val="both"/>
        <w:rPr>
          <w:rFonts w:ascii="PMingLiU-ExtB" w:eastAsia="PMingLiU-ExtB" w:hAnsi="PMingLiU-ExtB"/>
          <w:sz w:val="24"/>
          <w:szCs w:val="24"/>
        </w:rPr>
      </w:pPr>
      <w:r w:rsidRPr="00740ECE">
        <w:rPr>
          <w:rFonts w:ascii="PMingLiU-ExtB" w:eastAsia="PMingLiU-ExtB" w:hAnsi="PMingLiU-ExtB"/>
          <w:sz w:val="24"/>
          <w:szCs w:val="24"/>
        </w:rPr>
        <w:t>Mixto de altura.</w:t>
      </w:r>
    </w:p>
    <w:p w:rsidR="002B7829" w:rsidRPr="00740ECE" w:rsidRDefault="002B7829" w:rsidP="00FA1068">
      <w:pPr>
        <w:pStyle w:val="Prrafodelista"/>
        <w:numPr>
          <w:ilvl w:val="0"/>
          <w:numId w:val="51"/>
        </w:numPr>
        <w:jc w:val="both"/>
        <w:rPr>
          <w:rFonts w:ascii="PMingLiU-ExtB" w:eastAsia="PMingLiU-ExtB" w:hAnsi="PMingLiU-ExtB"/>
          <w:sz w:val="24"/>
          <w:szCs w:val="24"/>
        </w:rPr>
      </w:pPr>
      <w:r w:rsidRPr="00740ECE">
        <w:rPr>
          <w:rFonts w:ascii="PMingLiU-ExtB" w:eastAsia="PMingLiU-ExtB" w:hAnsi="PMingLiU-ExtB"/>
          <w:sz w:val="24"/>
          <w:szCs w:val="24"/>
        </w:rPr>
        <w:t>Muy húmedo.</w:t>
      </w:r>
    </w:p>
    <w:p w:rsidR="002B7829" w:rsidRPr="00740ECE" w:rsidRDefault="002B7829" w:rsidP="00FA1068">
      <w:pPr>
        <w:pStyle w:val="Prrafodelista"/>
        <w:numPr>
          <w:ilvl w:val="0"/>
          <w:numId w:val="51"/>
        </w:numPr>
        <w:jc w:val="both"/>
        <w:rPr>
          <w:rFonts w:ascii="PMingLiU-ExtB" w:eastAsia="PMingLiU-ExtB" w:hAnsi="PMingLiU-ExtB"/>
          <w:sz w:val="24"/>
          <w:szCs w:val="24"/>
        </w:rPr>
      </w:pPr>
      <w:r w:rsidRPr="00740ECE">
        <w:rPr>
          <w:rFonts w:ascii="PMingLiU-ExtB" w:eastAsia="PMingLiU-ExtB" w:hAnsi="PMingLiU-ExtB"/>
          <w:sz w:val="24"/>
          <w:szCs w:val="24"/>
        </w:rPr>
        <w:t>Húmedo.</w:t>
      </w:r>
    </w:p>
    <w:p w:rsidR="002B7829" w:rsidRDefault="002B7829" w:rsidP="00FA1068">
      <w:pPr>
        <w:pStyle w:val="Prrafodelista"/>
        <w:numPr>
          <w:ilvl w:val="0"/>
          <w:numId w:val="51"/>
        </w:numPr>
        <w:jc w:val="both"/>
        <w:rPr>
          <w:rFonts w:ascii="PMingLiU-ExtB" w:eastAsia="PMingLiU-ExtB" w:hAnsi="PMingLiU-ExtB"/>
          <w:sz w:val="24"/>
          <w:szCs w:val="24"/>
        </w:rPr>
      </w:pPr>
      <w:r w:rsidRPr="00740ECE">
        <w:rPr>
          <w:rFonts w:ascii="PMingLiU-ExtB" w:eastAsia="PMingLiU-ExtB" w:hAnsi="PMingLiU-ExtB"/>
          <w:sz w:val="24"/>
          <w:szCs w:val="24"/>
        </w:rPr>
        <w:t>Seco.</w:t>
      </w:r>
    </w:p>
    <w:p w:rsidR="00455E48" w:rsidRPr="00740ECE" w:rsidRDefault="00455E48" w:rsidP="00455E48">
      <w:pPr>
        <w:pStyle w:val="Prrafodelista"/>
        <w:jc w:val="both"/>
        <w:rPr>
          <w:rFonts w:ascii="PMingLiU-ExtB" w:eastAsia="PMingLiU-ExtB" w:hAnsi="PMingLiU-ExtB"/>
          <w:sz w:val="24"/>
          <w:szCs w:val="24"/>
        </w:rPr>
      </w:pPr>
    </w:p>
    <w:p w:rsidR="002B7829" w:rsidRDefault="002B7829"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texto</w:t>
      </w:r>
    </w:p>
    <w:p w:rsidR="00455E48" w:rsidRPr="00740ECE" w:rsidRDefault="001F4DD4" w:rsidP="00455E48">
      <w:pPr>
        <w:pStyle w:val="Prrafodelista"/>
        <w:spacing w:after="0"/>
        <w:ind w:left="426"/>
        <w:jc w:val="both"/>
        <w:rPr>
          <w:rFonts w:ascii="PMingLiU-ExtB" w:eastAsia="PMingLiU-ExtB" w:hAnsi="PMingLiU-ExtB"/>
          <w:sz w:val="24"/>
          <w:szCs w:val="24"/>
        </w:rPr>
      </w:pPr>
      <w:r>
        <w:rPr>
          <w:rFonts w:ascii="PMingLiU-ExtB" w:eastAsia="PMingLiU-ExtB" w:hAnsi="PMingLiU-ExtB"/>
          <w:noProof/>
          <w:lang w:eastAsia="es-CR"/>
        </w:rPr>
        <w:pict>
          <v:roundrect id="_x0000_s1062" style="position:absolute;left:0;text-align:left;margin-left:6.7pt;margin-top:.05pt;width:487.2pt;height:79.45pt;z-index:251695104" arcsize="10923f" fillcolor="white [3201]" strokecolor="#f79646 [3209]" strokeweight="1pt">
            <v:stroke dashstyle="dash"/>
            <v:shadow color="#868686"/>
            <v:textbox>
              <w:txbxContent>
                <w:p w:rsidR="000C6C4F" w:rsidRPr="00381DBF" w:rsidRDefault="000C6C4F" w:rsidP="00DF167F">
                  <w:pPr>
                    <w:jc w:val="both"/>
                    <w:rPr>
                      <w:rFonts w:ascii="PMingLiU-ExtB" w:eastAsia="PMingLiU-ExtB" w:hAnsi="PMingLiU-ExtB"/>
                      <w:lang w:val="es-CR"/>
                    </w:rPr>
                  </w:pPr>
                  <w:r>
                    <w:rPr>
                      <w:rFonts w:ascii="PMingLiU-ExtB" w:eastAsia="PMingLiU-ExtB" w:hAnsi="PMingLiU-ExtB"/>
                      <w:lang w:val="es-CR"/>
                    </w:rPr>
                    <w:t xml:space="preserve">Este tipo de vegetación esta cubierto por hierbas y arbustos enanos que no sobrepasan un metro setenta de altura. La fauna es muy escasa, se encuentran: conejos de monte, ratones, lagartijas, y aves como: águilas, </w:t>
                  </w:r>
                  <w:r w:rsidR="00455E48">
                    <w:rPr>
                      <w:rFonts w:ascii="PMingLiU-ExtB" w:eastAsia="PMingLiU-ExtB" w:hAnsi="PMingLiU-ExtB"/>
                      <w:lang w:val="es-CR"/>
                    </w:rPr>
                    <w:t>colirrojos</w:t>
                  </w:r>
                  <w:r>
                    <w:rPr>
                      <w:rFonts w:ascii="PMingLiU-ExtB" w:eastAsia="PMingLiU-ExtB" w:hAnsi="PMingLiU-ExtB"/>
                      <w:lang w:val="es-CR"/>
                    </w:rPr>
                    <w:t xml:space="preserve"> y colibríes. Predomina el Cerro Chirripó, en los volcanes de Irazú y Turrialba; también en los lugares que superan los 3000 metros de altitud.</w:t>
                  </w:r>
                </w:p>
              </w:txbxContent>
            </v:textbox>
          </v:roundrect>
        </w:pict>
      </w:r>
    </w:p>
    <w:p w:rsidR="002B7829" w:rsidRPr="00740ECE" w:rsidRDefault="002B7829" w:rsidP="002B7829">
      <w:pPr>
        <w:jc w:val="both"/>
        <w:rPr>
          <w:rFonts w:ascii="PMingLiU-ExtB" w:eastAsia="PMingLiU-ExtB" w:hAnsi="PMingLiU-ExtB"/>
        </w:rPr>
      </w:pPr>
    </w:p>
    <w:p w:rsidR="002B7829" w:rsidRPr="00740ECE" w:rsidRDefault="002B7829" w:rsidP="002B7829">
      <w:pPr>
        <w:pStyle w:val="Prrafodelista"/>
        <w:spacing w:after="0"/>
        <w:ind w:left="426"/>
        <w:jc w:val="both"/>
        <w:rPr>
          <w:rFonts w:ascii="PMingLiU-ExtB" w:eastAsia="PMingLiU-ExtB" w:hAnsi="PMingLiU-ExtB"/>
          <w:sz w:val="24"/>
          <w:szCs w:val="24"/>
        </w:rPr>
      </w:pPr>
    </w:p>
    <w:p w:rsidR="002B7829" w:rsidRPr="00740ECE" w:rsidRDefault="002B7829" w:rsidP="002B7829">
      <w:pPr>
        <w:pStyle w:val="Prrafodelista"/>
        <w:spacing w:after="0"/>
        <w:ind w:left="426"/>
        <w:jc w:val="both"/>
        <w:rPr>
          <w:rFonts w:ascii="PMingLiU-ExtB" w:eastAsia="PMingLiU-ExtB" w:hAnsi="PMingLiU-ExtB"/>
          <w:sz w:val="24"/>
          <w:szCs w:val="24"/>
        </w:rPr>
      </w:pPr>
    </w:p>
    <w:p w:rsidR="002B7829" w:rsidRPr="007A1F30" w:rsidRDefault="002B7829" w:rsidP="007A1F30">
      <w:pPr>
        <w:jc w:val="both"/>
        <w:rPr>
          <w:rFonts w:ascii="PMingLiU-ExtB" w:eastAsia="PMingLiU-ExtB" w:hAnsi="PMingLiU-ExtB"/>
        </w:rPr>
      </w:pPr>
    </w:p>
    <w:p w:rsidR="00381DBF" w:rsidRPr="00740ECE" w:rsidRDefault="00381DBF" w:rsidP="00381DBF">
      <w:pPr>
        <w:jc w:val="both"/>
        <w:rPr>
          <w:rFonts w:ascii="PMingLiU-ExtB" w:eastAsia="PMingLiU-ExtB" w:hAnsi="PMingLiU-ExtB"/>
        </w:rPr>
      </w:pPr>
      <w:r w:rsidRPr="00740ECE">
        <w:rPr>
          <w:rFonts w:ascii="PMingLiU-ExtB" w:eastAsia="PMingLiU-ExtB" w:hAnsi="PMingLiU-ExtB"/>
        </w:rPr>
        <w:t>El texto anterior describe características del tipo de vegetación de Costa Rica denominado</w:t>
      </w:r>
    </w:p>
    <w:p w:rsidR="002B7829" w:rsidRPr="00740ECE" w:rsidRDefault="00381DBF" w:rsidP="00FA1068">
      <w:pPr>
        <w:pStyle w:val="Prrafodelista"/>
        <w:numPr>
          <w:ilvl w:val="0"/>
          <w:numId w:val="52"/>
        </w:numPr>
        <w:jc w:val="both"/>
        <w:rPr>
          <w:rFonts w:ascii="PMingLiU-ExtB" w:eastAsia="PMingLiU-ExtB" w:hAnsi="PMingLiU-ExtB"/>
          <w:sz w:val="24"/>
          <w:szCs w:val="24"/>
        </w:rPr>
      </w:pPr>
      <w:r w:rsidRPr="00740ECE">
        <w:rPr>
          <w:rFonts w:ascii="PMingLiU-ExtB" w:eastAsia="PMingLiU-ExtB" w:hAnsi="PMingLiU-ExtB"/>
          <w:sz w:val="24"/>
          <w:szCs w:val="24"/>
        </w:rPr>
        <w:t>Páramo.</w:t>
      </w:r>
    </w:p>
    <w:p w:rsidR="00381DBF" w:rsidRPr="00740ECE" w:rsidRDefault="00381DBF" w:rsidP="00FA1068">
      <w:pPr>
        <w:pStyle w:val="Prrafodelista"/>
        <w:numPr>
          <w:ilvl w:val="0"/>
          <w:numId w:val="52"/>
        </w:numPr>
        <w:jc w:val="both"/>
        <w:rPr>
          <w:rFonts w:ascii="PMingLiU-ExtB" w:eastAsia="PMingLiU-ExtB" w:hAnsi="PMingLiU-ExtB"/>
          <w:sz w:val="24"/>
          <w:szCs w:val="24"/>
        </w:rPr>
      </w:pPr>
      <w:r w:rsidRPr="00740ECE">
        <w:rPr>
          <w:rFonts w:ascii="PMingLiU-ExtB" w:eastAsia="PMingLiU-ExtB" w:hAnsi="PMingLiU-ExtB"/>
          <w:sz w:val="24"/>
          <w:szCs w:val="24"/>
        </w:rPr>
        <w:t>Pluvisilva.</w:t>
      </w:r>
    </w:p>
    <w:p w:rsidR="00381DBF" w:rsidRPr="00740ECE" w:rsidRDefault="00381DBF" w:rsidP="00FA1068">
      <w:pPr>
        <w:pStyle w:val="Prrafodelista"/>
        <w:numPr>
          <w:ilvl w:val="0"/>
          <w:numId w:val="52"/>
        </w:numPr>
        <w:jc w:val="both"/>
        <w:rPr>
          <w:rFonts w:ascii="PMingLiU-ExtB" w:eastAsia="PMingLiU-ExtB" w:hAnsi="PMingLiU-ExtB"/>
          <w:sz w:val="24"/>
          <w:szCs w:val="24"/>
        </w:rPr>
      </w:pPr>
      <w:r w:rsidRPr="00740ECE">
        <w:rPr>
          <w:rFonts w:ascii="PMingLiU-ExtB" w:eastAsia="PMingLiU-ExtB" w:hAnsi="PMingLiU-ExtB"/>
          <w:sz w:val="24"/>
          <w:szCs w:val="24"/>
        </w:rPr>
        <w:t>Tropical seco.</w:t>
      </w:r>
    </w:p>
    <w:p w:rsidR="002B7829" w:rsidRDefault="00381DBF" w:rsidP="00FA1068">
      <w:pPr>
        <w:pStyle w:val="Prrafodelista"/>
        <w:numPr>
          <w:ilvl w:val="0"/>
          <w:numId w:val="52"/>
        </w:numPr>
        <w:jc w:val="both"/>
        <w:rPr>
          <w:rFonts w:ascii="PMingLiU-ExtB" w:eastAsia="PMingLiU-ExtB" w:hAnsi="PMingLiU-ExtB"/>
          <w:sz w:val="24"/>
          <w:szCs w:val="24"/>
        </w:rPr>
      </w:pPr>
      <w:r w:rsidRPr="00740ECE">
        <w:rPr>
          <w:rFonts w:ascii="PMingLiU-ExtB" w:eastAsia="PMingLiU-ExtB" w:hAnsi="PMingLiU-ExtB"/>
          <w:sz w:val="24"/>
          <w:szCs w:val="24"/>
        </w:rPr>
        <w:t>Mixto de altura.</w:t>
      </w:r>
    </w:p>
    <w:p w:rsidR="00455E48" w:rsidRPr="00740ECE" w:rsidRDefault="00455E48" w:rsidP="00455E48">
      <w:pPr>
        <w:pStyle w:val="Prrafodelista"/>
        <w:ind w:left="420"/>
        <w:jc w:val="both"/>
        <w:rPr>
          <w:rFonts w:ascii="PMingLiU-ExtB" w:eastAsia="PMingLiU-ExtB" w:hAnsi="PMingLiU-ExtB"/>
          <w:sz w:val="24"/>
          <w:szCs w:val="24"/>
        </w:rPr>
      </w:pPr>
    </w:p>
    <w:p w:rsidR="00EF3564" w:rsidRDefault="00381DBF"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la información del siguiente cuadro</w:t>
      </w:r>
    </w:p>
    <w:p w:rsidR="00455E48" w:rsidRPr="00740ECE" w:rsidRDefault="00455E48" w:rsidP="00455E48">
      <w:pPr>
        <w:pStyle w:val="Prrafodelista"/>
        <w:spacing w:after="0"/>
        <w:ind w:left="426"/>
        <w:jc w:val="both"/>
        <w:rPr>
          <w:rFonts w:ascii="PMingLiU-ExtB" w:eastAsia="PMingLiU-ExtB" w:hAnsi="PMingLiU-ExtB"/>
          <w:sz w:val="24"/>
          <w:szCs w:val="24"/>
        </w:rPr>
      </w:pPr>
    </w:p>
    <w:tbl>
      <w:tblPr>
        <w:tblStyle w:val="Tablaconcuadrcula"/>
        <w:tblW w:w="0" w:type="auto"/>
        <w:tblLook w:val="04A0" w:firstRow="1" w:lastRow="0" w:firstColumn="1" w:lastColumn="0" w:noHBand="0" w:noVBand="1"/>
      </w:tblPr>
      <w:tblGrid>
        <w:gridCol w:w="2528"/>
        <w:gridCol w:w="3392"/>
        <w:gridCol w:w="3544"/>
      </w:tblGrid>
      <w:tr w:rsidR="00381DBF" w:rsidRPr="00740ECE" w:rsidTr="00381DBF">
        <w:tc>
          <w:tcPr>
            <w:tcW w:w="9464" w:type="dxa"/>
            <w:gridSpan w:val="3"/>
            <w:vAlign w:val="center"/>
          </w:tcPr>
          <w:p w:rsidR="00381DBF" w:rsidRPr="00740ECE" w:rsidRDefault="00381DBF" w:rsidP="00381DBF">
            <w:pPr>
              <w:jc w:val="center"/>
              <w:rPr>
                <w:rFonts w:ascii="PMingLiU-ExtB" w:eastAsia="PMingLiU-ExtB" w:hAnsi="PMingLiU-ExtB"/>
                <w:sz w:val="24"/>
                <w:szCs w:val="24"/>
              </w:rPr>
            </w:pPr>
            <w:r w:rsidRPr="00740ECE">
              <w:rPr>
                <w:rFonts w:ascii="PMingLiU-ExtB" w:eastAsia="PMingLiU-ExtB" w:hAnsi="PMingLiU-ExtB"/>
                <w:sz w:val="24"/>
                <w:szCs w:val="24"/>
              </w:rPr>
              <w:t>Región socioeconómica de Costa Rica: _________________________________________</w:t>
            </w:r>
          </w:p>
        </w:tc>
      </w:tr>
      <w:tr w:rsidR="00381DBF" w:rsidRPr="00740ECE" w:rsidTr="00381DBF">
        <w:tc>
          <w:tcPr>
            <w:tcW w:w="9464" w:type="dxa"/>
            <w:gridSpan w:val="3"/>
            <w:vAlign w:val="center"/>
          </w:tcPr>
          <w:p w:rsidR="00381DBF" w:rsidRPr="00740ECE" w:rsidRDefault="00381DBF" w:rsidP="00381DBF">
            <w:pPr>
              <w:jc w:val="center"/>
              <w:rPr>
                <w:rFonts w:ascii="PMingLiU-ExtB" w:eastAsia="PMingLiU-ExtB" w:hAnsi="PMingLiU-ExtB"/>
                <w:sz w:val="24"/>
                <w:szCs w:val="24"/>
              </w:rPr>
            </w:pPr>
            <w:r w:rsidRPr="00740ECE">
              <w:rPr>
                <w:rFonts w:ascii="PMingLiU-ExtB" w:eastAsia="PMingLiU-ExtB" w:hAnsi="PMingLiU-ExtB"/>
                <w:sz w:val="24"/>
                <w:szCs w:val="24"/>
              </w:rPr>
              <w:t xml:space="preserve">Límites </w:t>
            </w:r>
          </w:p>
        </w:tc>
      </w:tr>
      <w:tr w:rsidR="00381DBF" w:rsidRPr="00740ECE" w:rsidTr="00381DBF">
        <w:tc>
          <w:tcPr>
            <w:tcW w:w="2528" w:type="dxa"/>
            <w:vAlign w:val="center"/>
          </w:tcPr>
          <w:p w:rsidR="00381DBF" w:rsidRPr="00740ECE" w:rsidRDefault="00381DBF" w:rsidP="00381DBF">
            <w:pPr>
              <w:jc w:val="center"/>
              <w:rPr>
                <w:rFonts w:ascii="PMingLiU-ExtB" w:eastAsia="PMingLiU-ExtB" w:hAnsi="PMingLiU-ExtB"/>
                <w:sz w:val="24"/>
                <w:szCs w:val="24"/>
              </w:rPr>
            </w:pPr>
            <w:r w:rsidRPr="00740ECE">
              <w:rPr>
                <w:rFonts w:ascii="PMingLiU-ExtB" w:eastAsia="PMingLiU-ExtB" w:hAnsi="PMingLiU-ExtB"/>
                <w:sz w:val="24"/>
                <w:szCs w:val="24"/>
              </w:rPr>
              <w:t xml:space="preserve">Norte </w:t>
            </w:r>
          </w:p>
        </w:tc>
        <w:tc>
          <w:tcPr>
            <w:tcW w:w="3392" w:type="dxa"/>
            <w:vAlign w:val="center"/>
          </w:tcPr>
          <w:p w:rsidR="00381DBF" w:rsidRPr="00740ECE" w:rsidRDefault="00381DBF" w:rsidP="00DA7CBC">
            <w:pPr>
              <w:jc w:val="center"/>
              <w:rPr>
                <w:rFonts w:ascii="PMingLiU-ExtB" w:eastAsia="PMingLiU-ExtB" w:hAnsi="PMingLiU-ExtB"/>
                <w:sz w:val="24"/>
                <w:szCs w:val="24"/>
              </w:rPr>
            </w:pPr>
            <w:r w:rsidRPr="00740ECE">
              <w:rPr>
                <w:rFonts w:ascii="PMingLiU-ExtB" w:eastAsia="PMingLiU-ExtB" w:hAnsi="PMingLiU-ExtB"/>
                <w:sz w:val="24"/>
                <w:szCs w:val="24"/>
              </w:rPr>
              <w:t>Sur y suroeste</w:t>
            </w:r>
          </w:p>
        </w:tc>
        <w:tc>
          <w:tcPr>
            <w:tcW w:w="3544" w:type="dxa"/>
            <w:vAlign w:val="center"/>
          </w:tcPr>
          <w:p w:rsidR="00381DBF" w:rsidRPr="00740ECE" w:rsidRDefault="00381DBF" w:rsidP="00381DBF">
            <w:pPr>
              <w:jc w:val="center"/>
              <w:rPr>
                <w:rFonts w:ascii="PMingLiU-ExtB" w:eastAsia="PMingLiU-ExtB" w:hAnsi="PMingLiU-ExtB"/>
                <w:sz w:val="24"/>
                <w:szCs w:val="24"/>
              </w:rPr>
            </w:pPr>
            <w:r w:rsidRPr="00740ECE">
              <w:rPr>
                <w:rFonts w:ascii="PMingLiU-ExtB" w:eastAsia="PMingLiU-ExtB" w:hAnsi="PMingLiU-ExtB"/>
                <w:sz w:val="24"/>
                <w:szCs w:val="24"/>
              </w:rPr>
              <w:t xml:space="preserve">Este </w:t>
            </w:r>
          </w:p>
        </w:tc>
      </w:tr>
      <w:tr w:rsidR="00381DBF" w:rsidRPr="00740ECE" w:rsidTr="00381DBF">
        <w:tc>
          <w:tcPr>
            <w:tcW w:w="2528" w:type="dxa"/>
            <w:vAlign w:val="center"/>
          </w:tcPr>
          <w:p w:rsidR="00DA7CBC" w:rsidRPr="00740ECE" w:rsidRDefault="00DA7CBC" w:rsidP="00381DBF">
            <w:pPr>
              <w:jc w:val="center"/>
              <w:rPr>
                <w:rFonts w:ascii="PMingLiU-ExtB" w:eastAsia="PMingLiU-ExtB" w:hAnsi="PMingLiU-ExtB"/>
                <w:sz w:val="24"/>
                <w:szCs w:val="24"/>
              </w:rPr>
            </w:pPr>
            <w:r w:rsidRPr="00740ECE">
              <w:rPr>
                <w:rFonts w:ascii="PMingLiU-ExtB" w:eastAsia="PMingLiU-ExtB" w:hAnsi="PMingLiU-ExtB"/>
                <w:sz w:val="24"/>
                <w:szCs w:val="24"/>
              </w:rPr>
              <w:t>Lago de Nicaragua y</w:t>
            </w:r>
          </w:p>
          <w:p w:rsidR="00381DBF" w:rsidRPr="00740ECE" w:rsidRDefault="00DA7CBC" w:rsidP="00381DBF">
            <w:pPr>
              <w:jc w:val="center"/>
              <w:rPr>
                <w:rFonts w:ascii="PMingLiU-ExtB" w:eastAsia="PMingLiU-ExtB" w:hAnsi="PMingLiU-ExtB"/>
                <w:sz w:val="24"/>
                <w:szCs w:val="24"/>
              </w:rPr>
            </w:pPr>
            <w:r w:rsidRPr="00740ECE">
              <w:rPr>
                <w:rFonts w:ascii="PMingLiU-ExtB" w:eastAsia="PMingLiU-ExtB" w:hAnsi="PMingLiU-ExtB"/>
                <w:sz w:val="24"/>
                <w:szCs w:val="24"/>
              </w:rPr>
              <w:t xml:space="preserve"> Río San Juan</w:t>
            </w:r>
          </w:p>
        </w:tc>
        <w:tc>
          <w:tcPr>
            <w:tcW w:w="3392" w:type="dxa"/>
            <w:vAlign w:val="center"/>
          </w:tcPr>
          <w:p w:rsidR="00381DBF" w:rsidRPr="00740ECE" w:rsidRDefault="00DA7CBC" w:rsidP="00DA7CBC">
            <w:pPr>
              <w:jc w:val="center"/>
              <w:rPr>
                <w:rFonts w:ascii="PMingLiU-ExtB" w:eastAsia="PMingLiU-ExtB" w:hAnsi="PMingLiU-ExtB"/>
                <w:sz w:val="24"/>
                <w:szCs w:val="24"/>
              </w:rPr>
            </w:pPr>
            <w:r w:rsidRPr="00740ECE">
              <w:rPr>
                <w:rFonts w:ascii="PMingLiU-ExtB" w:eastAsia="PMingLiU-ExtB" w:hAnsi="PMingLiU-ExtB"/>
                <w:sz w:val="24"/>
                <w:szCs w:val="24"/>
              </w:rPr>
              <w:t>Cordilleras Volcánicas de Guanacaste y Central</w:t>
            </w:r>
          </w:p>
        </w:tc>
        <w:tc>
          <w:tcPr>
            <w:tcW w:w="3544" w:type="dxa"/>
            <w:vAlign w:val="center"/>
          </w:tcPr>
          <w:p w:rsidR="00381DBF" w:rsidRPr="00740ECE" w:rsidRDefault="00DA7CBC" w:rsidP="00381DBF">
            <w:pPr>
              <w:jc w:val="center"/>
              <w:rPr>
                <w:rFonts w:ascii="PMingLiU-ExtB" w:eastAsia="PMingLiU-ExtB" w:hAnsi="PMingLiU-ExtB"/>
                <w:sz w:val="24"/>
                <w:szCs w:val="24"/>
              </w:rPr>
            </w:pPr>
            <w:r w:rsidRPr="00740ECE">
              <w:rPr>
                <w:rFonts w:ascii="PMingLiU-ExtB" w:eastAsia="PMingLiU-ExtB" w:hAnsi="PMingLiU-ExtB"/>
                <w:sz w:val="24"/>
                <w:szCs w:val="24"/>
              </w:rPr>
              <w:t>Provincia de Limón</w:t>
            </w:r>
          </w:p>
        </w:tc>
      </w:tr>
    </w:tbl>
    <w:p w:rsidR="00455E48" w:rsidRDefault="00455E48" w:rsidP="00381DBF">
      <w:pPr>
        <w:jc w:val="both"/>
        <w:rPr>
          <w:rFonts w:ascii="PMingLiU-ExtB" w:eastAsia="PMingLiU-ExtB" w:hAnsi="PMingLiU-ExtB"/>
        </w:rPr>
      </w:pPr>
    </w:p>
    <w:p w:rsidR="00381DBF" w:rsidRPr="00740ECE" w:rsidRDefault="00DA7CBC" w:rsidP="00381DBF">
      <w:pPr>
        <w:jc w:val="both"/>
        <w:rPr>
          <w:rFonts w:ascii="PMingLiU-ExtB" w:eastAsia="PMingLiU-ExtB" w:hAnsi="PMingLiU-ExtB"/>
        </w:rPr>
      </w:pPr>
      <w:r w:rsidRPr="00740ECE">
        <w:rPr>
          <w:rFonts w:ascii="PMingLiU-ExtB" w:eastAsia="PMingLiU-ExtB" w:hAnsi="PMingLiU-ExtB"/>
        </w:rPr>
        <w:t>¿Cuál es el nombre de la región que se describe en el recuadro anterior?</w:t>
      </w:r>
    </w:p>
    <w:p w:rsidR="00DA7CBC" w:rsidRPr="00740ECE" w:rsidRDefault="00DA7CBC" w:rsidP="00FA1068">
      <w:pPr>
        <w:pStyle w:val="Prrafodelista"/>
        <w:numPr>
          <w:ilvl w:val="0"/>
          <w:numId w:val="53"/>
        </w:numPr>
        <w:jc w:val="both"/>
        <w:rPr>
          <w:rFonts w:ascii="PMingLiU-ExtB" w:eastAsia="PMingLiU-ExtB" w:hAnsi="PMingLiU-ExtB"/>
          <w:sz w:val="24"/>
          <w:szCs w:val="24"/>
        </w:rPr>
      </w:pPr>
      <w:r w:rsidRPr="00740ECE">
        <w:rPr>
          <w:rFonts w:ascii="PMingLiU-ExtB" w:eastAsia="PMingLiU-ExtB" w:hAnsi="PMingLiU-ExtB"/>
          <w:sz w:val="24"/>
          <w:szCs w:val="24"/>
        </w:rPr>
        <w:t>Brunca.</w:t>
      </w:r>
    </w:p>
    <w:p w:rsidR="00DA7CBC" w:rsidRPr="00740ECE" w:rsidRDefault="00DA7CBC" w:rsidP="00FA1068">
      <w:pPr>
        <w:pStyle w:val="Prrafodelista"/>
        <w:numPr>
          <w:ilvl w:val="0"/>
          <w:numId w:val="53"/>
        </w:numPr>
        <w:jc w:val="both"/>
        <w:rPr>
          <w:rFonts w:ascii="PMingLiU-ExtB" w:eastAsia="PMingLiU-ExtB" w:hAnsi="PMingLiU-ExtB"/>
          <w:sz w:val="24"/>
          <w:szCs w:val="24"/>
        </w:rPr>
      </w:pPr>
      <w:r w:rsidRPr="00740ECE">
        <w:rPr>
          <w:rFonts w:ascii="PMingLiU-ExtB" w:eastAsia="PMingLiU-ExtB" w:hAnsi="PMingLiU-ExtB"/>
          <w:sz w:val="24"/>
          <w:szCs w:val="24"/>
        </w:rPr>
        <w:t>Central.</w:t>
      </w:r>
    </w:p>
    <w:p w:rsidR="00DA7CBC" w:rsidRPr="00740ECE" w:rsidRDefault="00DA7CBC" w:rsidP="00FA1068">
      <w:pPr>
        <w:pStyle w:val="Prrafodelista"/>
        <w:numPr>
          <w:ilvl w:val="0"/>
          <w:numId w:val="53"/>
        </w:numPr>
        <w:jc w:val="both"/>
        <w:rPr>
          <w:rFonts w:ascii="PMingLiU-ExtB" w:eastAsia="PMingLiU-ExtB" w:hAnsi="PMingLiU-ExtB"/>
          <w:sz w:val="24"/>
          <w:szCs w:val="24"/>
        </w:rPr>
      </w:pPr>
      <w:r w:rsidRPr="00740ECE">
        <w:rPr>
          <w:rFonts w:ascii="PMingLiU-ExtB" w:eastAsia="PMingLiU-ExtB" w:hAnsi="PMingLiU-ExtB"/>
          <w:sz w:val="24"/>
          <w:szCs w:val="24"/>
        </w:rPr>
        <w:t>Huetar Norte.</w:t>
      </w:r>
    </w:p>
    <w:p w:rsidR="009B76C1" w:rsidRDefault="00DA7CBC" w:rsidP="00455E48">
      <w:pPr>
        <w:pStyle w:val="Prrafodelista"/>
        <w:numPr>
          <w:ilvl w:val="0"/>
          <w:numId w:val="53"/>
        </w:numPr>
        <w:jc w:val="both"/>
        <w:rPr>
          <w:rFonts w:ascii="PMingLiU-ExtB" w:eastAsia="PMingLiU-ExtB" w:hAnsi="PMingLiU-ExtB"/>
          <w:sz w:val="24"/>
          <w:szCs w:val="24"/>
        </w:rPr>
      </w:pPr>
      <w:r w:rsidRPr="00740ECE">
        <w:rPr>
          <w:rFonts w:ascii="PMingLiU-ExtB" w:eastAsia="PMingLiU-ExtB" w:hAnsi="PMingLiU-ExtB"/>
          <w:sz w:val="24"/>
          <w:szCs w:val="24"/>
        </w:rPr>
        <w:t xml:space="preserve">Huetar Atlántica. </w:t>
      </w:r>
    </w:p>
    <w:p w:rsidR="007A1F30" w:rsidRDefault="007A1F30" w:rsidP="007A1F30">
      <w:pPr>
        <w:jc w:val="both"/>
        <w:rPr>
          <w:rFonts w:ascii="PMingLiU-ExtB" w:eastAsia="PMingLiU-ExtB" w:hAnsi="PMingLiU-ExtB"/>
        </w:rPr>
      </w:pPr>
    </w:p>
    <w:p w:rsidR="007A1F30" w:rsidRPr="007A1F30" w:rsidRDefault="007A1F30" w:rsidP="007A1F30">
      <w:pPr>
        <w:jc w:val="both"/>
        <w:rPr>
          <w:rFonts w:ascii="PMingLiU-ExtB" w:eastAsia="PMingLiU-ExtB" w:hAnsi="PMingLiU-ExtB"/>
        </w:rPr>
      </w:pPr>
    </w:p>
    <w:p w:rsidR="00D81AAD" w:rsidRPr="00740ECE" w:rsidRDefault="00DA7CBC"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los siguientes aspectos</w:t>
      </w:r>
    </w:p>
    <w:p w:rsidR="00DA7CBC" w:rsidRPr="00740ECE" w:rsidRDefault="00DA7CBC" w:rsidP="00FA1068">
      <w:pPr>
        <w:pStyle w:val="Prrafodelista"/>
        <w:numPr>
          <w:ilvl w:val="0"/>
          <w:numId w:val="54"/>
        </w:numPr>
        <w:jc w:val="both"/>
        <w:rPr>
          <w:rFonts w:ascii="PMingLiU-ExtB" w:eastAsia="PMingLiU-ExtB" w:hAnsi="PMingLiU-ExtB"/>
          <w:sz w:val="24"/>
          <w:szCs w:val="24"/>
        </w:rPr>
      </w:pPr>
      <w:r w:rsidRPr="00740ECE">
        <w:rPr>
          <w:rFonts w:ascii="PMingLiU-ExtB" w:eastAsia="PMingLiU-ExtB" w:hAnsi="PMingLiU-ExtB"/>
          <w:sz w:val="24"/>
          <w:szCs w:val="24"/>
        </w:rPr>
        <w:t>Alta contaminación de las aguas marinas.</w:t>
      </w:r>
    </w:p>
    <w:p w:rsidR="00DA7CBC" w:rsidRPr="00740ECE" w:rsidRDefault="00DA7CBC" w:rsidP="00FA1068">
      <w:pPr>
        <w:pStyle w:val="Prrafodelista"/>
        <w:numPr>
          <w:ilvl w:val="0"/>
          <w:numId w:val="54"/>
        </w:numPr>
        <w:jc w:val="both"/>
        <w:rPr>
          <w:rFonts w:ascii="PMingLiU-ExtB" w:eastAsia="PMingLiU-ExtB" w:hAnsi="PMingLiU-ExtB"/>
          <w:sz w:val="24"/>
          <w:szCs w:val="24"/>
        </w:rPr>
      </w:pPr>
      <w:r w:rsidRPr="00740ECE">
        <w:rPr>
          <w:rFonts w:ascii="PMingLiU-ExtB" w:eastAsia="PMingLiU-ExtB" w:hAnsi="PMingLiU-ExtB"/>
          <w:sz w:val="24"/>
          <w:szCs w:val="24"/>
        </w:rPr>
        <w:lastRenderedPageBreak/>
        <w:t>Disminución de las especies de mayor comercialización.</w:t>
      </w:r>
    </w:p>
    <w:p w:rsidR="00DA7CBC" w:rsidRPr="00740ECE" w:rsidRDefault="00DA7CBC" w:rsidP="00FA1068">
      <w:pPr>
        <w:pStyle w:val="Prrafodelista"/>
        <w:numPr>
          <w:ilvl w:val="0"/>
          <w:numId w:val="54"/>
        </w:numPr>
        <w:jc w:val="both"/>
        <w:rPr>
          <w:rFonts w:ascii="PMingLiU-ExtB" w:eastAsia="PMingLiU-ExtB" w:hAnsi="PMingLiU-ExtB"/>
          <w:sz w:val="24"/>
          <w:szCs w:val="24"/>
        </w:rPr>
      </w:pPr>
      <w:r w:rsidRPr="00740ECE">
        <w:rPr>
          <w:rFonts w:ascii="PMingLiU-ExtB" w:eastAsia="PMingLiU-ExtB" w:hAnsi="PMingLiU-ExtB"/>
          <w:sz w:val="24"/>
          <w:szCs w:val="24"/>
        </w:rPr>
        <w:t>Necesidad de internarse en el mar para obtener más especies.</w:t>
      </w:r>
    </w:p>
    <w:p w:rsidR="00DA7CBC" w:rsidRPr="00740ECE" w:rsidRDefault="00DA7CBC" w:rsidP="00FA1068">
      <w:pPr>
        <w:pStyle w:val="Prrafodelista"/>
        <w:numPr>
          <w:ilvl w:val="0"/>
          <w:numId w:val="54"/>
        </w:numPr>
        <w:jc w:val="both"/>
        <w:rPr>
          <w:rFonts w:ascii="PMingLiU-ExtB" w:eastAsia="PMingLiU-ExtB" w:hAnsi="PMingLiU-ExtB"/>
          <w:sz w:val="24"/>
          <w:szCs w:val="24"/>
        </w:rPr>
      </w:pPr>
      <w:r w:rsidRPr="00740ECE">
        <w:rPr>
          <w:rFonts w:ascii="PMingLiU-ExtB" w:eastAsia="PMingLiU-ExtB" w:hAnsi="PMingLiU-ExtB"/>
          <w:sz w:val="24"/>
          <w:szCs w:val="24"/>
        </w:rPr>
        <w:t>Bajos precios de comercialización del producto por la existencia de intermediarios.</w:t>
      </w:r>
    </w:p>
    <w:p w:rsidR="00DA7CBC" w:rsidRPr="00740ECE" w:rsidRDefault="00DA7CBC" w:rsidP="00DA7CBC">
      <w:pPr>
        <w:pStyle w:val="Prrafodelista"/>
        <w:ind w:left="0"/>
        <w:jc w:val="both"/>
        <w:rPr>
          <w:rFonts w:ascii="PMingLiU-ExtB" w:eastAsia="PMingLiU-ExtB" w:hAnsi="PMingLiU-ExtB"/>
          <w:sz w:val="24"/>
          <w:szCs w:val="24"/>
        </w:rPr>
      </w:pPr>
      <w:r w:rsidRPr="00740ECE">
        <w:rPr>
          <w:rFonts w:ascii="PMingLiU-ExtB" w:eastAsia="PMingLiU-ExtB" w:hAnsi="PMingLiU-ExtB"/>
          <w:sz w:val="24"/>
          <w:szCs w:val="24"/>
        </w:rPr>
        <w:t>Los aspectos anteriores afectan a los pescadores artesanos en la región del pacifico Central del país, razón por la cual ésta actividad</w:t>
      </w:r>
    </w:p>
    <w:p w:rsidR="00DA7CBC" w:rsidRPr="00740ECE" w:rsidRDefault="00DA7CBC" w:rsidP="00FA1068">
      <w:pPr>
        <w:pStyle w:val="Prrafodelista"/>
        <w:numPr>
          <w:ilvl w:val="0"/>
          <w:numId w:val="55"/>
        </w:numPr>
        <w:jc w:val="both"/>
        <w:rPr>
          <w:rFonts w:ascii="PMingLiU-ExtB" w:eastAsia="PMingLiU-ExtB" w:hAnsi="PMingLiU-ExtB"/>
          <w:sz w:val="24"/>
          <w:szCs w:val="24"/>
        </w:rPr>
      </w:pPr>
      <w:r w:rsidRPr="00740ECE">
        <w:rPr>
          <w:rFonts w:ascii="PMingLiU-ExtB" w:eastAsia="PMingLiU-ExtB" w:hAnsi="PMingLiU-ExtB"/>
          <w:sz w:val="24"/>
          <w:szCs w:val="24"/>
        </w:rPr>
        <w:t>Produce la mayor cantidad de enfermedades virales.</w:t>
      </w:r>
    </w:p>
    <w:p w:rsidR="00DA7CBC" w:rsidRPr="00740ECE" w:rsidRDefault="00DA7CBC" w:rsidP="00FA1068">
      <w:pPr>
        <w:pStyle w:val="Prrafodelista"/>
        <w:numPr>
          <w:ilvl w:val="0"/>
          <w:numId w:val="55"/>
        </w:numPr>
        <w:ind w:left="567" w:hanging="283"/>
        <w:jc w:val="both"/>
        <w:rPr>
          <w:rFonts w:ascii="PMingLiU-ExtB" w:eastAsia="PMingLiU-ExtB" w:hAnsi="PMingLiU-ExtB"/>
          <w:sz w:val="24"/>
          <w:szCs w:val="24"/>
        </w:rPr>
      </w:pPr>
      <w:r w:rsidRPr="00740ECE">
        <w:rPr>
          <w:rFonts w:ascii="PMingLiU-ExtB" w:eastAsia="PMingLiU-ExtB" w:hAnsi="PMingLiU-ExtB"/>
          <w:sz w:val="24"/>
          <w:szCs w:val="24"/>
        </w:rPr>
        <w:t>Orienta el proceso de transición hacia la pesca industrial</w:t>
      </w:r>
      <w:r w:rsidR="00740ECE">
        <w:rPr>
          <w:rFonts w:ascii="PMingLiU-ExtB" w:eastAsia="PMingLiU-ExtB" w:hAnsi="PMingLiU-ExtB"/>
          <w:sz w:val="24"/>
          <w:szCs w:val="24"/>
        </w:rPr>
        <w:t>.</w:t>
      </w:r>
    </w:p>
    <w:p w:rsidR="00DA7CBC" w:rsidRPr="00740ECE" w:rsidRDefault="00DA7CBC" w:rsidP="00FA1068">
      <w:pPr>
        <w:pStyle w:val="Prrafodelista"/>
        <w:numPr>
          <w:ilvl w:val="0"/>
          <w:numId w:val="55"/>
        </w:numPr>
        <w:jc w:val="both"/>
        <w:rPr>
          <w:rFonts w:ascii="PMingLiU-ExtB" w:eastAsia="PMingLiU-ExtB" w:hAnsi="PMingLiU-ExtB"/>
          <w:sz w:val="24"/>
          <w:szCs w:val="24"/>
        </w:rPr>
      </w:pPr>
      <w:r w:rsidRPr="00740ECE">
        <w:rPr>
          <w:rFonts w:ascii="PMingLiU-ExtB" w:eastAsia="PMingLiU-ExtB" w:hAnsi="PMingLiU-ExtB"/>
          <w:sz w:val="24"/>
          <w:szCs w:val="24"/>
        </w:rPr>
        <w:t>Ha provocado un incremento en los niveles de desempeño.</w:t>
      </w:r>
    </w:p>
    <w:p w:rsidR="00DA7CBC" w:rsidRPr="009B76C1" w:rsidRDefault="00DA7CBC" w:rsidP="00FA1068">
      <w:pPr>
        <w:pStyle w:val="Prrafodelista"/>
        <w:numPr>
          <w:ilvl w:val="0"/>
          <w:numId w:val="55"/>
        </w:numPr>
        <w:jc w:val="both"/>
        <w:rPr>
          <w:rFonts w:ascii="PMingLiU-ExtB" w:eastAsia="PMingLiU-ExtB" w:hAnsi="PMingLiU-ExtB"/>
          <w:sz w:val="24"/>
          <w:szCs w:val="24"/>
        </w:rPr>
      </w:pPr>
      <w:r w:rsidRPr="00740ECE">
        <w:rPr>
          <w:rFonts w:ascii="PMingLiU-ExtB" w:eastAsia="PMingLiU-ExtB" w:hAnsi="PMingLiU-ExtB"/>
          <w:sz w:val="24"/>
          <w:szCs w:val="24"/>
        </w:rPr>
        <w:t xml:space="preserve">Genera los mayores ingresos económicos a los pobladores. </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63" style="position:absolute;left:0;text-align:left;margin-left:6.45pt;margin-top:17.85pt;width:486.7pt;height:59.85pt;z-index:251696128" arcsize="10923f" fillcolor="white [3201]" strokecolor="#b2a1c7 [1943]" strokeweight="1pt">
            <v:fill color2="#ccc0d9 [1303]" focusposition="1" focussize="" focus="100%" type="gradient"/>
            <v:shadow on="t" type="perspective" color="#3f3151 [1607]" opacity=".5" offset="1pt" offset2="-3pt"/>
            <v:textbox>
              <w:txbxContent>
                <w:p w:rsidR="000C6C4F" w:rsidRPr="0076011C" w:rsidRDefault="000C6C4F" w:rsidP="00DA7CBC">
                  <w:pPr>
                    <w:jc w:val="both"/>
                    <w:rPr>
                      <w:rFonts w:ascii="PMingLiU-ExtB" w:eastAsia="PMingLiU-ExtB" w:hAnsi="PMingLiU-ExtB"/>
                      <w:b/>
                      <w:lang w:val="es-CR"/>
                    </w:rPr>
                  </w:pPr>
                  <w:r>
                    <w:rPr>
                      <w:rFonts w:ascii="PMingLiU-ExtB" w:eastAsia="PMingLiU-ExtB" w:hAnsi="PMingLiU-ExtB"/>
                      <w:b/>
                      <w:lang w:val="es-CR"/>
                    </w:rPr>
                    <w:t>El crecimiento de población en las ciudades de la región Central genera grandes aglomeraciones que traen como consecuencia, la construcción de viviendas en forma desordenada, se utilizan los suelos más fértiles del país en la construcción de nuevas urbanizaciones y centros comerciales.</w:t>
                  </w:r>
                </w:p>
              </w:txbxContent>
            </v:textbox>
          </v:roundrect>
        </w:pict>
      </w:r>
      <w:r w:rsidR="00DA7CBC" w:rsidRPr="00740ECE">
        <w:rPr>
          <w:rFonts w:ascii="PMingLiU-ExtB" w:eastAsia="PMingLiU-ExtB" w:hAnsi="PMingLiU-ExtB"/>
          <w:sz w:val="24"/>
          <w:szCs w:val="24"/>
        </w:rPr>
        <w:t>Lea el siguiente texto</w:t>
      </w:r>
    </w:p>
    <w:p w:rsidR="00DA7CBC" w:rsidRPr="00740ECE" w:rsidRDefault="00DA7CBC" w:rsidP="00DA7CBC">
      <w:pPr>
        <w:jc w:val="both"/>
        <w:rPr>
          <w:rFonts w:ascii="PMingLiU-ExtB" w:eastAsia="PMingLiU-ExtB" w:hAnsi="PMingLiU-ExtB"/>
        </w:rPr>
      </w:pPr>
    </w:p>
    <w:p w:rsidR="00DA7CBC" w:rsidRPr="00740ECE" w:rsidRDefault="00DA7CBC" w:rsidP="00DA7CBC">
      <w:pPr>
        <w:jc w:val="both"/>
        <w:rPr>
          <w:rFonts w:ascii="PMingLiU-ExtB" w:eastAsia="PMingLiU-ExtB" w:hAnsi="PMingLiU-ExtB"/>
        </w:rPr>
      </w:pPr>
    </w:p>
    <w:p w:rsidR="00DA7CBC" w:rsidRPr="00740ECE" w:rsidRDefault="00DA7CBC" w:rsidP="00DA7CBC">
      <w:pPr>
        <w:jc w:val="both"/>
        <w:rPr>
          <w:rFonts w:ascii="PMingLiU-ExtB" w:eastAsia="PMingLiU-ExtB" w:hAnsi="PMingLiU-ExtB"/>
        </w:rPr>
      </w:pPr>
    </w:p>
    <w:p w:rsidR="00DA7CBC" w:rsidRPr="00740ECE" w:rsidRDefault="00DA7CBC" w:rsidP="00DA7CBC">
      <w:pPr>
        <w:jc w:val="both"/>
        <w:rPr>
          <w:rFonts w:ascii="PMingLiU-ExtB" w:eastAsia="PMingLiU-ExtB" w:hAnsi="PMingLiU-ExtB"/>
        </w:rPr>
      </w:pPr>
    </w:p>
    <w:p w:rsidR="00DA7CBC" w:rsidRPr="00740ECE" w:rsidRDefault="0076011C" w:rsidP="00DA7CBC">
      <w:pPr>
        <w:jc w:val="both"/>
        <w:rPr>
          <w:rFonts w:ascii="PMingLiU-ExtB" w:eastAsia="PMingLiU-ExtB" w:hAnsi="PMingLiU-ExtB"/>
        </w:rPr>
      </w:pPr>
      <w:r w:rsidRPr="00740ECE">
        <w:rPr>
          <w:rFonts w:ascii="PMingLiU-ExtB" w:eastAsia="PMingLiU-ExtB" w:hAnsi="PMingLiU-ExtB"/>
        </w:rPr>
        <w:t>El texto anterior se afirma que la problemática de la Región Central se debe</w:t>
      </w:r>
    </w:p>
    <w:p w:rsidR="0076011C" w:rsidRPr="00740ECE" w:rsidRDefault="0076011C" w:rsidP="00FA1068">
      <w:pPr>
        <w:pStyle w:val="Prrafodelista"/>
        <w:numPr>
          <w:ilvl w:val="0"/>
          <w:numId w:val="56"/>
        </w:numPr>
        <w:jc w:val="both"/>
        <w:rPr>
          <w:rFonts w:ascii="PMingLiU-ExtB" w:eastAsia="PMingLiU-ExtB" w:hAnsi="PMingLiU-ExtB"/>
          <w:sz w:val="24"/>
          <w:szCs w:val="24"/>
        </w:rPr>
      </w:pPr>
      <w:r w:rsidRPr="00740ECE">
        <w:rPr>
          <w:rFonts w:ascii="PMingLiU-ExtB" w:eastAsia="PMingLiU-ExtB" w:hAnsi="PMingLiU-ExtB"/>
          <w:sz w:val="24"/>
          <w:szCs w:val="24"/>
        </w:rPr>
        <w:t>Al crecimiento urbano sin planificación.</w:t>
      </w:r>
    </w:p>
    <w:p w:rsidR="0076011C" w:rsidRPr="00740ECE" w:rsidRDefault="0076011C" w:rsidP="00FA1068">
      <w:pPr>
        <w:pStyle w:val="Prrafodelista"/>
        <w:numPr>
          <w:ilvl w:val="0"/>
          <w:numId w:val="56"/>
        </w:numPr>
        <w:jc w:val="both"/>
        <w:rPr>
          <w:rFonts w:ascii="PMingLiU-ExtB" w:eastAsia="PMingLiU-ExtB" w:hAnsi="PMingLiU-ExtB"/>
          <w:sz w:val="24"/>
          <w:szCs w:val="24"/>
        </w:rPr>
      </w:pPr>
      <w:r w:rsidRPr="00740ECE">
        <w:rPr>
          <w:rFonts w:ascii="PMingLiU-ExtB" w:eastAsia="PMingLiU-ExtB" w:hAnsi="PMingLiU-ExtB"/>
          <w:sz w:val="24"/>
          <w:szCs w:val="24"/>
        </w:rPr>
        <w:t>A la disminución en el precio de las viviendas.</w:t>
      </w:r>
    </w:p>
    <w:p w:rsidR="0076011C" w:rsidRPr="00740ECE" w:rsidRDefault="0076011C" w:rsidP="00FA1068">
      <w:pPr>
        <w:pStyle w:val="Prrafodelista"/>
        <w:numPr>
          <w:ilvl w:val="0"/>
          <w:numId w:val="56"/>
        </w:numPr>
        <w:jc w:val="both"/>
        <w:rPr>
          <w:rFonts w:ascii="PMingLiU-ExtB" w:eastAsia="PMingLiU-ExtB" w:hAnsi="PMingLiU-ExtB"/>
          <w:sz w:val="24"/>
          <w:szCs w:val="24"/>
        </w:rPr>
      </w:pPr>
      <w:r w:rsidRPr="00740ECE">
        <w:rPr>
          <w:rFonts w:ascii="PMingLiU-ExtB" w:eastAsia="PMingLiU-ExtB" w:hAnsi="PMingLiU-ExtB"/>
          <w:sz w:val="24"/>
          <w:szCs w:val="24"/>
        </w:rPr>
        <w:t>A la migración de sus pobladores hacia la zona rural.</w:t>
      </w:r>
    </w:p>
    <w:p w:rsidR="00DA7CBC" w:rsidRPr="00740ECE" w:rsidRDefault="0076011C" w:rsidP="00FA1068">
      <w:pPr>
        <w:pStyle w:val="Prrafodelista"/>
        <w:numPr>
          <w:ilvl w:val="0"/>
          <w:numId w:val="56"/>
        </w:numPr>
        <w:jc w:val="both"/>
        <w:rPr>
          <w:rFonts w:ascii="PMingLiU-ExtB" w:eastAsia="PMingLiU-ExtB" w:hAnsi="PMingLiU-ExtB"/>
          <w:sz w:val="24"/>
          <w:szCs w:val="24"/>
        </w:rPr>
      </w:pPr>
      <w:r w:rsidRPr="00740ECE">
        <w:rPr>
          <w:rFonts w:ascii="PMingLiU-ExtB" w:eastAsia="PMingLiU-ExtB" w:hAnsi="PMingLiU-ExtB"/>
          <w:sz w:val="24"/>
          <w:szCs w:val="24"/>
        </w:rPr>
        <w:t>Al deterioro en la calidad de la construcción de las urbanizaciones.</w:t>
      </w:r>
    </w:p>
    <w:p w:rsidR="00D81AAD" w:rsidRPr="00740ECE" w:rsidRDefault="0076011C"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La Región Huetar Norte constituye una de las zonas más importantes para el futuro de Costa Rica, en actividades agrícolas, comerciales y reservas forestales. A pesar de las riquezas naturales que la zona posee, presenta problemas que han obstaculizado su desarrollo económico, entre ellos se destaca</w:t>
      </w:r>
    </w:p>
    <w:p w:rsidR="0076011C" w:rsidRPr="00740ECE" w:rsidRDefault="0076011C" w:rsidP="00FA1068">
      <w:pPr>
        <w:pStyle w:val="Prrafodelista"/>
        <w:numPr>
          <w:ilvl w:val="0"/>
          <w:numId w:val="57"/>
        </w:numPr>
        <w:jc w:val="both"/>
        <w:rPr>
          <w:rFonts w:ascii="PMingLiU-ExtB" w:eastAsia="PMingLiU-ExtB" w:hAnsi="PMingLiU-ExtB"/>
          <w:sz w:val="24"/>
          <w:szCs w:val="24"/>
        </w:rPr>
      </w:pPr>
      <w:r w:rsidRPr="00740ECE">
        <w:rPr>
          <w:rFonts w:ascii="PMingLiU-ExtB" w:eastAsia="PMingLiU-ExtB" w:hAnsi="PMingLiU-ExtB"/>
          <w:sz w:val="24"/>
          <w:szCs w:val="24"/>
        </w:rPr>
        <w:t>El éxodo de la población urbana a las zonas rurales.</w:t>
      </w:r>
    </w:p>
    <w:p w:rsidR="0076011C" w:rsidRPr="00740ECE" w:rsidRDefault="0076011C" w:rsidP="00FA1068">
      <w:pPr>
        <w:pStyle w:val="Prrafodelista"/>
        <w:numPr>
          <w:ilvl w:val="0"/>
          <w:numId w:val="57"/>
        </w:numPr>
        <w:jc w:val="both"/>
        <w:rPr>
          <w:rFonts w:ascii="PMingLiU-ExtB" w:eastAsia="PMingLiU-ExtB" w:hAnsi="PMingLiU-ExtB"/>
          <w:sz w:val="24"/>
          <w:szCs w:val="24"/>
        </w:rPr>
      </w:pPr>
      <w:r w:rsidRPr="00740ECE">
        <w:rPr>
          <w:rFonts w:ascii="PMingLiU-ExtB" w:eastAsia="PMingLiU-ExtB" w:hAnsi="PMingLiU-ExtB"/>
          <w:sz w:val="24"/>
          <w:szCs w:val="24"/>
        </w:rPr>
        <w:t>La carencia de caminos transitables durante todo el año.</w:t>
      </w:r>
    </w:p>
    <w:p w:rsidR="0076011C" w:rsidRPr="00740ECE" w:rsidRDefault="0076011C" w:rsidP="00FA1068">
      <w:pPr>
        <w:pStyle w:val="Prrafodelista"/>
        <w:numPr>
          <w:ilvl w:val="0"/>
          <w:numId w:val="57"/>
        </w:numPr>
        <w:jc w:val="both"/>
        <w:rPr>
          <w:rFonts w:ascii="PMingLiU-ExtB" w:eastAsia="PMingLiU-ExtB" w:hAnsi="PMingLiU-ExtB"/>
          <w:sz w:val="24"/>
          <w:szCs w:val="24"/>
        </w:rPr>
      </w:pPr>
      <w:r w:rsidRPr="00740ECE">
        <w:rPr>
          <w:rFonts w:ascii="PMingLiU-ExtB" w:eastAsia="PMingLiU-ExtB" w:hAnsi="PMingLiU-ExtB"/>
          <w:sz w:val="24"/>
          <w:szCs w:val="24"/>
        </w:rPr>
        <w:t>El aumento de industrias</w:t>
      </w:r>
      <w:r w:rsidR="000F5E37" w:rsidRPr="00740ECE">
        <w:rPr>
          <w:rFonts w:ascii="PMingLiU-ExtB" w:eastAsia="PMingLiU-ExtB" w:hAnsi="PMingLiU-ExtB"/>
          <w:sz w:val="24"/>
          <w:szCs w:val="24"/>
        </w:rPr>
        <w:t xml:space="preserve"> metalurgias en Upala y los Chiles.</w:t>
      </w:r>
    </w:p>
    <w:p w:rsidR="0076011C" w:rsidRPr="00740ECE" w:rsidRDefault="000F5E37" w:rsidP="00FA1068">
      <w:pPr>
        <w:pStyle w:val="Prrafodelista"/>
        <w:numPr>
          <w:ilvl w:val="0"/>
          <w:numId w:val="57"/>
        </w:numPr>
        <w:jc w:val="both"/>
        <w:rPr>
          <w:rFonts w:ascii="PMingLiU-ExtB" w:eastAsia="PMingLiU-ExtB" w:hAnsi="PMingLiU-ExtB"/>
          <w:sz w:val="24"/>
          <w:szCs w:val="24"/>
        </w:rPr>
      </w:pPr>
      <w:r w:rsidRPr="00740ECE">
        <w:rPr>
          <w:rFonts w:ascii="PMingLiU-ExtB" w:eastAsia="PMingLiU-ExtB" w:hAnsi="PMingLiU-ExtB"/>
          <w:sz w:val="24"/>
          <w:szCs w:val="24"/>
        </w:rPr>
        <w:t>La contaminación ambiental provocada por la alta concentración de industrias.</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64" style="position:absolute;left:0;text-align:left;margin-left:6.45pt;margin-top:17.55pt;width:499.75pt;height:94.05pt;z-index:251697152" arcsize="10923f" fillcolor="white [3201]" strokecolor="#95b3d7 [1940]" strokeweight="1pt">
            <v:fill color2="#b8cce4 [1300]" focusposition="1" focussize="" focus="100%" type="gradient"/>
            <v:shadow on="t" type="perspective" color="#243f60 [1604]" opacity=".5" offset="1pt" offset2="-3pt"/>
            <v:textbox>
              <w:txbxContent>
                <w:p w:rsidR="000C6C4F" w:rsidRPr="000F5E37" w:rsidRDefault="000C6C4F" w:rsidP="000F5E37">
                  <w:pPr>
                    <w:jc w:val="both"/>
                    <w:rPr>
                      <w:rFonts w:ascii="PMingLiU-ExtB" w:eastAsia="PMingLiU-ExtB" w:hAnsi="PMingLiU-ExtB"/>
                      <w:lang w:val="es-CR"/>
                    </w:rPr>
                  </w:pPr>
                  <w:r>
                    <w:rPr>
                      <w:rFonts w:ascii="PMingLiU-ExtB" w:eastAsia="PMingLiU-ExtB" w:hAnsi="PMingLiU-ExtB"/>
                      <w:lang w:val="es-CR"/>
                    </w:rPr>
                    <w:t>Es absurdo que un país subdesarrollado, pero con hábitos consumistas de país desarrollado, esté gastando en plásticos que al final terminan los ríos y mares. Se propone, al menos, lo siguiente: educación ambiental para concientizar al público en ésta materia, facilitar los medios para la recolección a tiempo, con depósitos adecuados y bien ubicados; estimular la separación para el reciclaje y aplicar, sin dudas, el marco legal establecido, tanto como el sentido común</w:t>
                  </w:r>
                </w:p>
              </w:txbxContent>
            </v:textbox>
          </v:roundrect>
        </w:pict>
      </w:r>
      <w:r w:rsidR="000F5E37" w:rsidRPr="00740ECE">
        <w:rPr>
          <w:rFonts w:ascii="PMingLiU-ExtB" w:eastAsia="PMingLiU-ExtB" w:hAnsi="PMingLiU-ExtB"/>
          <w:sz w:val="24"/>
          <w:szCs w:val="24"/>
        </w:rPr>
        <w:t>Lea el siguiente texto</w:t>
      </w:r>
    </w:p>
    <w:p w:rsidR="000F5E37" w:rsidRPr="00740ECE" w:rsidRDefault="000F5E37" w:rsidP="000F5E37">
      <w:pPr>
        <w:jc w:val="both"/>
        <w:rPr>
          <w:rFonts w:ascii="PMingLiU-ExtB" w:eastAsia="PMingLiU-ExtB" w:hAnsi="PMingLiU-ExtB"/>
        </w:rPr>
      </w:pPr>
    </w:p>
    <w:p w:rsidR="000F5E37" w:rsidRPr="00740ECE" w:rsidRDefault="000F5E37" w:rsidP="000F5E37">
      <w:pPr>
        <w:jc w:val="both"/>
        <w:rPr>
          <w:rFonts w:ascii="PMingLiU-ExtB" w:eastAsia="PMingLiU-ExtB" w:hAnsi="PMingLiU-ExtB"/>
        </w:rPr>
      </w:pPr>
    </w:p>
    <w:p w:rsidR="000F5E37" w:rsidRPr="00740ECE" w:rsidRDefault="000F5E37" w:rsidP="000F5E37">
      <w:pPr>
        <w:jc w:val="both"/>
        <w:rPr>
          <w:rFonts w:ascii="PMingLiU-ExtB" w:eastAsia="PMingLiU-ExtB" w:hAnsi="PMingLiU-ExtB"/>
        </w:rPr>
      </w:pPr>
    </w:p>
    <w:p w:rsidR="000F5E37" w:rsidRPr="00740ECE" w:rsidRDefault="000F5E37" w:rsidP="000F5E37">
      <w:pPr>
        <w:jc w:val="both"/>
        <w:rPr>
          <w:rFonts w:ascii="PMingLiU-ExtB" w:eastAsia="PMingLiU-ExtB" w:hAnsi="PMingLiU-ExtB"/>
        </w:rPr>
      </w:pPr>
    </w:p>
    <w:p w:rsidR="000F5E37" w:rsidRPr="00740ECE" w:rsidRDefault="000F5E37" w:rsidP="000F5E37">
      <w:pPr>
        <w:jc w:val="both"/>
        <w:rPr>
          <w:rFonts w:ascii="PMingLiU-ExtB" w:eastAsia="PMingLiU-ExtB" w:hAnsi="PMingLiU-ExtB"/>
        </w:rPr>
      </w:pPr>
    </w:p>
    <w:p w:rsidR="000F5E37" w:rsidRPr="00740ECE" w:rsidRDefault="000F5E37" w:rsidP="000F5E37">
      <w:pPr>
        <w:jc w:val="both"/>
        <w:rPr>
          <w:rFonts w:ascii="PMingLiU-ExtB" w:eastAsia="PMingLiU-ExtB" w:hAnsi="PMingLiU-ExtB"/>
        </w:rPr>
      </w:pPr>
    </w:p>
    <w:p w:rsidR="000F5E37" w:rsidRPr="00740ECE" w:rsidRDefault="000F5E37" w:rsidP="000F5E37">
      <w:pPr>
        <w:jc w:val="both"/>
        <w:rPr>
          <w:rFonts w:ascii="PMingLiU-ExtB" w:eastAsia="PMingLiU-ExtB" w:hAnsi="PMingLiU-ExtB"/>
        </w:rPr>
      </w:pPr>
      <w:r w:rsidRPr="00740ECE">
        <w:rPr>
          <w:rFonts w:ascii="PMingLiU-ExtB" w:eastAsia="PMingLiU-ExtB" w:hAnsi="PMingLiU-ExtB"/>
        </w:rPr>
        <w:t>¿Cuál problema ambiental hace referencia el texto anterior?</w:t>
      </w:r>
    </w:p>
    <w:p w:rsidR="00DA54FB" w:rsidRPr="00740ECE" w:rsidRDefault="00DA54FB" w:rsidP="00FA1068">
      <w:pPr>
        <w:pStyle w:val="Prrafodelista"/>
        <w:numPr>
          <w:ilvl w:val="0"/>
          <w:numId w:val="58"/>
        </w:numPr>
        <w:jc w:val="both"/>
        <w:rPr>
          <w:rFonts w:ascii="PMingLiU-ExtB" w:eastAsia="PMingLiU-ExtB" w:hAnsi="PMingLiU-ExtB"/>
          <w:sz w:val="24"/>
          <w:szCs w:val="24"/>
        </w:rPr>
      </w:pPr>
      <w:r w:rsidRPr="00740ECE">
        <w:rPr>
          <w:rFonts w:ascii="PMingLiU-ExtB" w:eastAsia="PMingLiU-ExtB" w:hAnsi="PMingLiU-ExtB"/>
          <w:sz w:val="24"/>
          <w:szCs w:val="24"/>
        </w:rPr>
        <w:t>Abandono de los controles de la tala ilegal.</w:t>
      </w:r>
    </w:p>
    <w:p w:rsidR="000F5E37" w:rsidRPr="00740ECE" w:rsidRDefault="00DA54FB" w:rsidP="00FA1068">
      <w:pPr>
        <w:pStyle w:val="Prrafodelista"/>
        <w:numPr>
          <w:ilvl w:val="0"/>
          <w:numId w:val="58"/>
        </w:numPr>
        <w:jc w:val="both"/>
        <w:rPr>
          <w:rFonts w:ascii="PMingLiU-ExtB" w:eastAsia="PMingLiU-ExtB" w:hAnsi="PMingLiU-ExtB"/>
          <w:sz w:val="24"/>
          <w:szCs w:val="24"/>
        </w:rPr>
      </w:pPr>
      <w:r w:rsidRPr="00740ECE">
        <w:rPr>
          <w:rFonts w:ascii="PMingLiU-ExtB" w:eastAsia="PMingLiU-ExtB" w:hAnsi="PMingLiU-ExtB"/>
          <w:sz w:val="24"/>
          <w:szCs w:val="24"/>
        </w:rPr>
        <w:t>Deficiente tratamiento de los desechos sólidos</w:t>
      </w:r>
      <w:r w:rsidR="00DD760C" w:rsidRPr="00740ECE">
        <w:rPr>
          <w:rFonts w:ascii="PMingLiU-ExtB" w:eastAsia="PMingLiU-ExtB" w:hAnsi="PMingLiU-ExtB"/>
          <w:sz w:val="24"/>
          <w:szCs w:val="24"/>
        </w:rPr>
        <w:t>.</w:t>
      </w:r>
    </w:p>
    <w:p w:rsidR="00DA54FB" w:rsidRPr="00740ECE" w:rsidRDefault="00DA54FB" w:rsidP="00FA1068">
      <w:pPr>
        <w:pStyle w:val="Prrafodelista"/>
        <w:numPr>
          <w:ilvl w:val="0"/>
          <w:numId w:val="58"/>
        </w:numPr>
        <w:jc w:val="both"/>
        <w:rPr>
          <w:rFonts w:ascii="PMingLiU-ExtB" w:eastAsia="PMingLiU-ExtB" w:hAnsi="PMingLiU-ExtB"/>
          <w:sz w:val="24"/>
          <w:szCs w:val="24"/>
        </w:rPr>
      </w:pPr>
      <w:r w:rsidRPr="00740ECE">
        <w:rPr>
          <w:rFonts w:ascii="PMingLiU-ExtB" w:eastAsia="PMingLiU-ExtB" w:hAnsi="PMingLiU-ExtB"/>
          <w:sz w:val="24"/>
          <w:szCs w:val="24"/>
        </w:rPr>
        <w:t xml:space="preserve">Carencia de controles en la producción de </w:t>
      </w:r>
      <w:r w:rsidR="00DD760C" w:rsidRPr="00740ECE">
        <w:rPr>
          <w:rFonts w:ascii="PMingLiU-ExtB" w:eastAsia="PMingLiU-ExtB" w:hAnsi="PMingLiU-ExtB"/>
          <w:sz w:val="24"/>
          <w:szCs w:val="24"/>
        </w:rPr>
        <w:t>plásticos.</w:t>
      </w:r>
    </w:p>
    <w:p w:rsidR="000F5E37" w:rsidRPr="00740ECE" w:rsidRDefault="00DD760C" w:rsidP="00FA1068">
      <w:pPr>
        <w:pStyle w:val="Prrafodelista"/>
        <w:numPr>
          <w:ilvl w:val="0"/>
          <w:numId w:val="58"/>
        </w:numPr>
        <w:jc w:val="both"/>
        <w:rPr>
          <w:rFonts w:ascii="PMingLiU-ExtB" w:eastAsia="PMingLiU-ExtB" w:hAnsi="PMingLiU-ExtB"/>
          <w:sz w:val="24"/>
          <w:szCs w:val="24"/>
        </w:rPr>
      </w:pPr>
      <w:r w:rsidRPr="00740ECE">
        <w:rPr>
          <w:rFonts w:ascii="PMingLiU-ExtB" w:eastAsia="PMingLiU-ExtB" w:hAnsi="PMingLiU-ExtB"/>
          <w:sz w:val="24"/>
          <w:szCs w:val="24"/>
        </w:rPr>
        <w:t>Ausencia en la verificación de la aplicación del reciclaje rural.</w:t>
      </w:r>
    </w:p>
    <w:p w:rsidR="000F5E37" w:rsidRPr="00740ECE" w:rsidRDefault="00DD760C"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la siguiente información</w:t>
      </w:r>
    </w:p>
    <w:p w:rsidR="00DD760C" w:rsidRPr="00740ECE" w:rsidRDefault="001F4DD4" w:rsidP="00DD760C">
      <w:pPr>
        <w:jc w:val="both"/>
        <w:rPr>
          <w:rFonts w:ascii="PMingLiU-ExtB" w:eastAsia="PMingLiU-ExtB" w:hAnsi="PMingLiU-ExtB"/>
        </w:rPr>
      </w:pPr>
      <w:r>
        <w:rPr>
          <w:rFonts w:ascii="PMingLiU-ExtB" w:eastAsia="PMingLiU-ExtB" w:hAnsi="PMingLiU-ExtB"/>
          <w:noProof/>
          <w:lang w:val="es-CR" w:eastAsia="es-CR"/>
        </w:rPr>
        <w:pict>
          <v:roundrect id="_x0000_s1065" style="position:absolute;left:0;text-align:left;margin-left:10.15pt;margin-top:4.65pt;width:477.85pt;height:74.8pt;z-index:251698176" arcsize="10923f" fillcolor="white [3201]" strokecolor="#92cddc [1944]" strokeweight="1pt">
            <v:fill color2="#b6dde8 [1304]" focusposition="1" focussize="" focus="100%" type="gradient"/>
            <v:shadow on="t" type="perspective" color="#205867 [1608]" opacity=".5" offset="1pt" offset2="-3pt"/>
            <v:textbox>
              <w:txbxContent>
                <w:p w:rsidR="000C6C4F" w:rsidRPr="00DD760C" w:rsidRDefault="000C6C4F" w:rsidP="00DD760C">
                  <w:pPr>
                    <w:jc w:val="both"/>
                    <w:rPr>
                      <w:rFonts w:ascii="PMingLiU-ExtB" w:eastAsia="PMingLiU-ExtB" w:hAnsi="PMingLiU-ExtB"/>
                      <w:b/>
                      <w:lang w:val="es-CR"/>
                    </w:rPr>
                  </w:pPr>
                  <w:r>
                    <w:rPr>
                      <w:rFonts w:ascii="PMingLiU-ExtB" w:eastAsia="PMingLiU-ExtB" w:hAnsi="PMingLiU-ExtB"/>
                      <w:b/>
                      <w:lang w:val="es-CR"/>
                    </w:rPr>
                    <w:t>La flota vehicular representa el sector que más contamina. Emite 70% de las emisiones totales debido a la calidad de los combustibles, la deficiente infraestructura vial y el aumento de vehículos en las vías. Este problema provoca alrededor de 250000 incapacidades por enfermedades pulmonares, cardiovasculares, neurológicas y cancerígenas en la Gran Área Metropolitana.</w:t>
                  </w:r>
                </w:p>
              </w:txbxContent>
            </v:textbox>
          </v:roundrect>
        </w:pict>
      </w:r>
    </w:p>
    <w:p w:rsidR="00DD760C" w:rsidRPr="00740ECE" w:rsidRDefault="00DD760C" w:rsidP="00DD760C">
      <w:pPr>
        <w:jc w:val="both"/>
        <w:rPr>
          <w:rFonts w:ascii="PMingLiU-ExtB" w:eastAsia="PMingLiU-ExtB" w:hAnsi="PMingLiU-ExtB"/>
        </w:rPr>
      </w:pPr>
    </w:p>
    <w:p w:rsidR="00DD760C" w:rsidRPr="00740ECE" w:rsidRDefault="00DD760C" w:rsidP="00DD760C">
      <w:pPr>
        <w:jc w:val="both"/>
        <w:rPr>
          <w:rFonts w:ascii="PMingLiU-ExtB" w:eastAsia="PMingLiU-ExtB" w:hAnsi="PMingLiU-ExtB"/>
        </w:rPr>
      </w:pPr>
    </w:p>
    <w:p w:rsidR="00DD760C" w:rsidRPr="00740ECE" w:rsidRDefault="00DD760C" w:rsidP="00DD760C">
      <w:pPr>
        <w:jc w:val="both"/>
        <w:rPr>
          <w:rFonts w:ascii="PMingLiU-ExtB" w:eastAsia="PMingLiU-ExtB" w:hAnsi="PMingLiU-ExtB"/>
        </w:rPr>
      </w:pPr>
    </w:p>
    <w:p w:rsidR="00DD760C" w:rsidRPr="00740ECE" w:rsidRDefault="00DD760C" w:rsidP="00DD760C">
      <w:pPr>
        <w:jc w:val="both"/>
        <w:rPr>
          <w:rFonts w:ascii="PMingLiU-ExtB" w:eastAsia="PMingLiU-ExtB" w:hAnsi="PMingLiU-ExtB"/>
        </w:rPr>
      </w:pPr>
    </w:p>
    <w:p w:rsidR="00DD760C" w:rsidRPr="00740ECE" w:rsidRDefault="00DD760C" w:rsidP="00DD760C">
      <w:pPr>
        <w:jc w:val="both"/>
        <w:rPr>
          <w:rFonts w:ascii="PMingLiU-ExtB" w:eastAsia="PMingLiU-ExtB" w:hAnsi="PMingLiU-ExtB"/>
        </w:rPr>
      </w:pPr>
      <w:r w:rsidRPr="00740ECE">
        <w:rPr>
          <w:rFonts w:ascii="PMingLiU-ExtB" w:eastAsia="PMingLiU-ExtB" w:hAnsi="PMingLiU-ExtB"/>
        </w:rPr>
        <w:t xml:space="preserve">El texto anterior refiere a un problema ambiental denominado como contaminación </w:t>
      </w:r>
    </w:p>
    <w:p w:rsidR="00DD760C" w:rsidRPr="00740ECE" w:rsidRDefault="00DD760C" w:rsidP="00FA1068">
      <w:pPr>
        <w:pStyle w:val="Prrafodelista"/>
        <w:numPr>
          <w:ilvl w:val="0"/>
          <w:numId w:val="59"/>
        </w:numPr>
        <w:jc w:val="both"/>
        <w:rPr>
          <w:rFonts w:ascii="PMingLiU-ExtB" w:eastAsia="PMingLiU-ExtB" w:hAnsi="PMingLiU-ExtB"/>
          <w:sz w:val="24"/>
          <w:szCs w:val="24"/>
        </w:rPr>
      </w:pPr>
      <w:r w:rsidRPr="00740ECE">
        <w:rPr>
          <w:rFonts w:ascii="PMingLiU-ExtB" w:eastAsia="PMingLiU-ExtB" w:hAnsi="PMingLiU-ExtB"/>
          <w:sz w:val="24"/>
          <w:szCs w:val="24"/>
        </w:rPr>
        <w:t>Del Aire.</w:t>
      </w:r>
    </w:p>
    <w:p w:rsidR="00DD760C" w:rsidRPr="00740ECE" w:rsidRDefault="00DD760C" w:rsidP="00FA1068">
      <w:pPr>
        <w:pStyle w:val="Prrafodelista"/>
        <w:numPr>
          <w:ilvl w:val="0"/>
          <w:numId w:val="59"/>
        </w:numPr>
        <w:jc w:val="both"/>
        <w:rPr>
          <w:rFonts w:ascii="PMingLiU-ExtB" w:eastAsia="PMingLiU-ExtB" w:hAnsi="PMingLiU-ExtB"/>
          <w:sz w:val="24"/>
          <w:szCs w:val="24"/>
        </w:rPr>
      </w:pPr>
      <w:r w:rsidRPr="00740ECE">
        <w:rPr>
          <w:rFonts w:ascii="PMingLiU-ExtB" w:eastAsia="PMingLiU-ExtB" w:hAnsi="PMingLiU-ExtB"/>
          <w:sz w:val="24"/>
          <w:szCs w:val="24"/>
        </w:rPr>
        <w:t>Química.</w:t>
      </w:r>
    </w:p>
    <w:p w:rsidR="00DD760C" w:rsidRPr="00740ECE" w:rsidRDefault="00DD760C" w:rsidP="00FA1068">
      <w:pPr>
        <w:pStyle w:val="Prrafodelista"/>
        <w:numPr>
          <w:ilvl w:val="0"/>
          <w:numId w:val="59"/>
        </w:numPr>
        <w:jc w:val="both"/>
        <w:rPr>
          <w:rFonts w:ascii="PMingLiU-ExtB" w:eastAsia="PMingLiU-ExtB" w:hAnsi="PMingLiU-ExtB"/>
          <w:sz w:val="24"/>
          <w:szCs w:val="24"/>
        </w:rPr>
      </w:pPr>
      <w:r w:rsidRPr="00740ECE">
        <w:rPr>
          <w:rFonts w:ascii="PMingLiU-ExtB" w:eastAsia="PMingLiU-ExtB" w:hAnsi="PMingLiU-ExtB"/>
          <w:sz w:val="24"/>
          <w:szCs w:val="24"/>
        </w:rPr>
        <w:t>De las vías públicas.</w:t>
      </w:r>
    </w:p>
    <w:p w:rsidR="00836380" w:rsidRPr="00740ECE" w:rsidRDefault="00836380" w:rsidP="00FA1068">
      <w:pPr>
        <w:pStyle w:val="Prrafodelista"/>
        <w:numPr>
          <w:ilvl w:val="0"/>
          <w:numId w:val="59"/>
        </w:numPr>
        <w:jc w:val="both"/>
        <w:rPr>
          <w:rFonts w:ascii="PMingLiU-ExtB" w:eastAsia="PMingLiU-ExtB" w:hAnsi="PMingLiU-ExtB"/>
          <w:sz w:val="24"/>
          <w:szCs w:val="24"/>
        </w:rPr>
      </w:pPr>
      <w:r w:rsidRPr="00740ECE">
        <w:rPr>
          <w:rFonts w:ascii="PMingLiU-ExtB" w:eastAsia="PMingLiU-ExtB" w:hAnsi="PMingLiU-ExtB"/>
          <w:sz w:val="24"/>
          <w:szCs w:val="24"/>
        </w:rPr>
        <w:t>De las fuentes de agua.</w:t>
      </w:r>
    </w:p>
    <w:p w:rsidR="000F5E37" w:rsidRPr="00740ECE" w:rsidRDefault="00836380"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 xml:space="preserve">Lea la siguiente información </w:t>
      </w:r>
    </w:p>
    <w:p w:rsidR="00836380" w:rsidRPr="00740ECE" w:rsidRDefault="00836380" w:rsidP="00FA1068">
      <w:pPr>
        <w:pStyle w:val="Prrafodelista"/>
        <w:numPr>
          <w:ilvl w:val="0"/>
          <w:numId w:val="60"/>
        </w:numPr>
        <w:ind w:left="426"/>
        <w:jc w:val="both"/>
        <w:rPr>
          <w:rFonts w:ascii="PMingLiU-ExtB" w:eastAsia="PMingLiU-ExtB" w:hAnsi="PMingLiU-ExtB"/>
          <w:sz w:val="24"/>
          <w:szCs w:val="24"/>
        </w:rPr>
      </w:pPr>
      <w:r w:rsidRPr="00740ECE">
        <w:rPr>
          <w:rFonts w:ascii="PMingLiU-ExtB" w:eastAsia="PMingLiU-ExtB" w:hAnsi="PMingLiU-ExtB"/>
          <w:sz w:val="24"/>
          <w:szCs w:val="24"/>
        </w:rPr>
        <w:lastRenderedPageBreak/>
        <w:t>En la cuenca del río Reventazón vive el 10% de la población nacional.</w:t>
      </w:r>
    </w:p>
    <w:p w:rsidR="00836380" w:rsidRPr="00740ECE" w:rsidRDefault="00836380" w:rsidP="00FA1068">
      <w:pPr>
        <w:pStyle w:val="Prrafodelista"/>
        <w:numPr>
          <w:ilvl w:val="0"/>
          <w:numId w:val="60"/>
        </w:numPr>
        <w:ind w:left="426"/>
        <w:jc w:val="both"/>
        <w:rPr>
          <w:rFonts w:ascii="PMingLiU-ExtB" w:eastAsia="PMingLiU-ExtB" w:hAnsi="PMingLiU-ExtB"/>
          <w:sz w:val="24"/>
          <w:szCs w:val="24"/>
        </w:rPr>
      </w:pPr>
      <w:r w:rsidRPr="00740ECE">
        <w:rPr>
          <w:rFonts w:ascii="PMingLiU-ExtB" w:eastAsia="PMingLiU-ExtB" w:hAnsi="PMingLiU-ExtB"/>
          <w:sz w:val="24"/>
          <w:szCs w:val="24"/>
        </w:rPr>
        <w:t>Uno de los mayores problemas del Reventazón es la sedimentación provocada por las prácticas agrícolas inadecuadas.</w:t>
      </w:r>
    </w:p>
    <w:p w:rsidR="00836380" w:rsidRPr="00740ECE" w:rsidRDefault="00836380" w:rsidP="00836380">
      <w:pPr>
        <w:pStyle w:val="Prrafodelista"/>
        <w:ind w:left="0"/>
        <w:jc w:val="both"/>
        <w:rPr>
          <w:rFonts w:ascii="PMingLiU-ExtB" w:eastAsia="PMingLiU-ExtB" w:hAnsi="PMingLiU-ExtB"/>
          <w:sz w:val="24"/>
          <w:szCs w:val="24"/>
        </w:rPr>
      </w:pPr>
      <w:r w:rsidRPr="00740ECE">
        <w:rPr>
          <w:rFonts w:ascii="PMingLiU-ExtB" w:eastAsia="PMingLiU-ExtB" w:hAnsi="PMingLiU-ExtB"/>
          <w:sz w:val="24"/>
          <w:szCs w:val="24"/>
        </w:rPr>
        <w:t xml:space="preserve">La información anterior identifica una de las formas en que se afecta el ambiente en Costa Rica, como consecuencia de la </w:t>
      </w:r>
    </w:p>
    <w:p w:rsidR="00836380" w:rsidRPr="00740ECE" w:rsidRDefault="00836380" w:rsidP="00FA1068">
      <w:pPr>
        <w:pStyle w:val="Prrafodelista"/>
        <w:numPr>
          <w:ilvl w:val="0"/>
          <w:numId w:val="61"/>
        </w:numPr>
        <w:jc w:val="both"/>
        <w:rPr>
          <w:rFonts w:ascii="PMingLiU-ExtB" w:eastAsia="PMingLiU-ExtB" w:hAnsi="PMingLiU-ExtB"/>
          <w:sz w:val="24"/>
          <w:szCs w:val="24"/>
        </w:rPr>
      </w:pPr>
      <w:r w:rsidRPr="00740ECE">
        <w:rPr>
          <w:rFonts w:ascii="PMingLiU-ExtB" w:eastAsia="PMingLiU-ExtB" w:hAnsi="PMingLiU-ExtB"/>
          <w:sz w:val="24"/>
          <w:szCs w:val="24"/>
        </w:rPr>
        <w:t>Eliminación de las actividades cafetaleras.</w:t>
      </w:r>
    </w:p>
    <w:p w:rsidR="00836380" w:rsidRPr="00740ECE" w:rsidRDefault="00836380" w:rsidP="00FA1068">
      <w:pPr>
        <w:pStyle w:val="Prrafodelista"/>
        <w:numPr>
          <w:ilvl w:val="0"/>
          <w:numId w:val="61"/>
        </w:numPr>
        <w:jc w:val="both"/>
        <w:rPr>
          <w:rFonts w:ascii="PMingLiU-ExtB" w:eastAsia="PMingLiU-ExtB" w:hAnsi="PMingLiU-ExtB"/>
          <w:sz w:val="24"/>
          <w:szCs w:val="24"/>
        </w:rPr>
      </w:pPr>
      <w:r w:rsidRPr="00740ECE">
        <w:rPr>
          <w:rFonts w:ascii="PMingLiU-ExtB" w:eastAsia="PMingLiU-ExtB" w:hAnsi="PMingLiU-ExtB"/>
          <w:sz w:val="24"/>
          <w:szCs w:val="24"/>
        </w:rPr>
        <w:t>Contaminación provocada por la industria</w:t>
      </w:r>
    </w:p>
    <w:p w:rsidR="00836380" w:rsidRPr="00740ECE" w:rsidRDefault="00836380" w:rsidP="00FA1068">
      <w:pPr>
        <w:pStyle w:val="Prrafodelista"/>
        <w:numPr>
          <w:ilvl w:val="0"/>
          <w:numId w:val="61"/>
        </w:numPr>
        <w:jc w:val="both"/>
        <w:rPr>
          <w:rFonts w:ascii="PMingLiU-ExtB" w:eastAsia="PMingLiU-ExtB" w:hAnsi="PMingLiU-ExtB"/>
          <w:sz w:val="24"/>
          <w:szCs w:val="24"/>
        </w:rPr>
      </w:pPr>
      <w:r w:rsidRPr="00740ECE">
        <w:rPr>
          <w:rFonts w:ascii="PMingLiU-ExtB" w:eastAsia="PMingLiU-ExtB" w:hAnsi="PMingLiU-ExtB"/>
          <w:sz w:val="24"/>
          <w:szCs w:val="24"/>
        </w:rPr>
        <w:t>Mala disposición de la basura.</w:t>
      </w:r>
    </w:p>
    <w:p w:rsidR="00836380" w:rsidRDefault="00836380" w:rsidP="00FA1068">
      <w:pPr>
        <w:pStyle w:val="Prrafodelista"/>
        <w:numPr>
          <w:ilvl w:val="0"/>
          <w:numId w:val="61"/>
        </w:numPr>
        <w:jc w:val="both"/>
        <w:rPr>
          <w:rFonts w:ascii="PMingLiU-ExtB" w:eastAsia="PMingLiU-ExtB" w:hAnsi="PMingLiU-ExtB"/>
          <w:sz w:val="24"/>
          <w:szCs w:val="24"/>
        </w:rPr>
      </w:pPr>
      <w:r w:rsidRPr="00740ECE">
        <w:rPr>
          <w:rFonts w:ascii="PMingLiU-ExtB" w:eastAsia="PMingLiU-ExtB" w:hAnsi="PMingLiU-ExtB"/>
          <w:sz w:val="24"/>
          <w:szCs w:val="24"/>
        </w:rPr>
        <w:t>Erosión de los suelos</w:t>
      </w:r>
      <w:r w:rsidR="009B76C1">
        <w:rPr>
          <w:rFonts w:ascii="PMingLiU-ExtB" w:eastAsia="PMingLiU-ExtB" w:hAnsi="PMingLiU-ExtB"/>
          <w:sz w:val="24"/>
          <w:szCs w:val="24"/>
        </w:rPr>
        <w:t>.</w:t>
      </w:r>
    </w:p>
    <w:p w:rsidR="00455E48" w:rsidRPr="009B76C1" w:rsidRDefault="00455E48" w:rsidP="00455E48">
      <w:pPr>
        <w:pStyle w:val="Prrafodelista"/>
        <w:jc w:val="both"/>
        <w:rPr>
          <w:rFonts w:ascii="PMingLiU-ExtB" w:eastAsia="PMingLiU-ExtB" w:hAnsi="PMingLiU-ExtB"/>
          <w:sz w:val="24"/>
          <w:szCs w:val="24"/>
        </w:rPr>
      </w:pPr>
    </w:p>
    <w:p w:rsidR="000F5E37" w:rsidRPr="00740ECE" w:rsidRDefault="00836380"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El desarrollo humano sostenible tiene una serie de implicaciones en Costa Rica, desde el punto de vista ambiental destacada,</w:t>
      </w:r>
    </w:p>
    <w:p w:rsidR="00836380" w:rsidRPr="00740ECE" w:rsidRDefault="00836380" w:rsidP="00FA1068">
      <w:pPr>
        <w:pStyle w:val="Prrafodelista"/>
        <w:numPr>
          <w:ilvl w:val="0"/>
          <w:numId w:val="62"/>
        </w:numPr>
        <w:jc w:val="both"/>
        <w:rPr>
          <w:rFonts w:ascii="PMingLiU-ExtB" w:eastAsia="PMingLiU-ExtB" w:hAnsi="PMingLiU-ExtB"/>
          <w:sz w:val="24"/>
          <w:szCs w:val="24"/>
        </w:rPr>
      </w:pPr>
      <w:r w:rsidRPr="00740ECE">
        <w:rPr>
          <w:rFonts w:ascii="PMingLiU-ExtB" w:eastAsia="PMingLiU-ExtB" w:hAnsi="PMingLiU-ExtB"/>
          <w:sz w:val="24"/>
          <w:szCs w:val="24"/>
        </w:rPr>
        <w:t>La conservación absoluta de los recursos naturales, sin alterar ninguno de los ecosistemas.</w:t>
      </w:r>
    </w:p>
    <w:p w:rsidR="00836380" w:rsidRPr="00740ECE" w:rsidRDefault="00836380" w:rsidP="00FA1068">
      <w:pPr>
        <w:pStyle w:val="Prrafodelista"/>
        <w:numPr>
          <w:ilvl w:val="0"/>
          <w:numId w:val="62"/>
        </w:numPr>
        <w:jc w:val="both"/>
        <w:rPr>
          <w:rFonts w:ascii="PMingLiU-ExtB" w:eastAsia="PMingLiU-ExtB" w:hAnsi="PMingLiU-ExtB"/>
          <w:sz w:val="24"/>
          <w:szCs w:val="24"/>
        </w:rPr>
      </w:pPr>
      <w:r w:rsidRPr="00740ECE">
        <w:rPr>
          <w:rFonts w:ascii="PMingLiU-ExtB" w:eastAsia="PMingLiU-ExtB" w:hAnsi="PMingLiU-ExtB"/>
          <w:sz w:val="24"/>
          <w:szCs w:val="24"/>
        </w:rPr>
        <w:t>La utilización de los recursos naturales aunque se carezca de políticas de mitigación y uso racional.</w:t>
      </w:r>
    </w:p>
    <w:p w:rsidR="00836380" w:rsidRPr="00740ECE" w:rsidRDefault="00836380" w:rsidP="00FA1068">
      <w:pPr>
        <w:pStyle w:val="Prrafodelista"/>
        <w:numPr>
          <w:ilvl w:val="0"/>
          <w:numId w:val="62"/>
        </w:numPr>
        <w:jc w:val="both"/>
        <w:rPr>
          <w:rFonts w:ascii="PMingLiU-ExtB" w:eastAsia="PMingLiU-ExtB" w:hAnsi="PMingLiU-ExtB"/>
          <w:sz w:val="24"/>
          <w:szCs w:val="24"/>
        </w:rPr>
      </w:pPr>
      <w:r w:rsidRPr="00740ECE">
        <w:rPr>
          <w:rFonts w:ascii="PMingLiU-ExtB" w:eastAsia="PMingLiU-ExtB" w:hAnsi="PMingLiU-ExtB"/>
          <w:sz w:val="24"/>
          <w:szCs w:val="24"/>
        </w:rPr>
        <w:t>El compromiso que tiene toda la población rural para conservar los recursos naturales en sus espacios productivos.</w:t>
      </w:r>
    </w:p>
    <w:p w:rsidR="00836380" w:rsidRDefault="00836380" w:rsidP="00FA1068">
      <w:pPr>
        <w:pStyle w:val="Prrafodelista"/>
        <w:numPr>
          <w:ilvl w:val="0"/>
          <w:numId w:val="62"/>
        </w:numPr>
        <w:jc w:val="both"/>
        <w:rPr>
          <w:rFonts w:ascii="PMingLiU-ExtB" w:eastAsia="PMingLiU-ExtB" w:hAnsi="PMingLiU-ExtB"/>
          <w:sz w:val="24"/>
          <w:szCs w:val="24"/>
        </w:rPr>
      </w:pPr>
      <w:r w:rsidRPr="00740ECE">
        <w:rPr>
          <w:rFonts w:ascii="PMingLiU-ExtB" w:eastAsia="PMingLiU-ExtB" w:hAnsi="PMingLiU-ExtB"/>
          <w:sz w:val="24"/>
          <w:szCs w:val="24"/>
        </w:rPr>
        <w:t>El manejo responsable y racional de los recursos naturales que deben asumir todos los sectores sociales y productivos del país.</w:t>
      </w:r>
    </w:p>
    <w:p w:rsidR="00455E48" w:rsidRPr="00740ECE" w:rsidRDefault="00455E48" w:rsidP="00455E48">
      <w:pPr>
        <w:pStyle w:val="Prrafodelista"/>
        <w:jc w:val="both"/>
        <w:rPr>
          <w:rFonts w:ascii="PMingLiU-ExtB" w:eastAsia="PMingLiU-ExtB" w:hAnsi="PMingLiU-ExtB"/>
          <w:sz w:val="24"/>
          <w:szCs w:val="24"/>
        </w:rPr>
      </w:pPr>
    </w:p>
    <w:p w:rsidR="000F5E37" w:rsidRPr="00740ECE" w:rsidRDefault="00D27FDF"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 xml:space="preserve">Posiciones antagónicas generadas por la explotación de los recursos naturales, como el caso del proyecto minero de Crucitas o la construcción del acueducto en Sardinal, revelan que en el planteamiento de las políticas con el desarrollo humano sostenible ha </w:t>
      </w:r>
    </w:p>
    <w:p w:rsidR="00D27FDF" w:rsidRPr="00740ECE" w:rsidRDefault="00D27FDF" w:rsidP="00FA1068">
      <w:pPr>
        <w:pStyle w:val="Prrafodelista"/>
        <w:numPr>
          <w:ilvl w:val="0"/>
          <w:numId w:val="63"/>
        </w:numPr>
        <w:jc w:val="both"/>
        <w:rPr>
          <w:rFonts w:ascii="PMingLiU-ExtB" w:eastAsia="PMingLiU-ExtB" w:hAnsi="PMingLiU-ExtB"/>
          <w:sz w:val="24"/>
          <w:szCs w:val="24"/>
        </w:rPr>
      </w:pPr>
      <w:r w:rsidRPr="00740ECE">
        <w:rPr>
          <w:rFonts w:ascii="PMingLiU-ExtB" w:eastAsia="PMingLiU-ExtB" w:hAnsi="PMingLiU-ExtB"/>
          <w:sz w:val="24"/>
          <w:szCs w:val="24"/>
        </w:rPr>
        <w:t>Faltado una mayor participación de la sociedad civil.</w:t>
      </w:r>
    </w:p>
    <w:p w:rsidR="00D27FDF" w:rsidRPr="00740ECE" w:rsidRDefault="00D27FDF" w:rsidP="00FA1068">
      <w:pPr>
        <w:pStyle w:val="Prrafodelista"/>
        <w:numPr>
          <w:ilvl w:val="0"/>
          <w:numId w:val="63"/>
        </w:numPr>
        <w:jc w:val="both"/>
        <w:rPr>
          <w:rFonts w:ascii="PMingLiU-ExtB" w:eastAsia="PMingLiU-ExtB" w:hAnsi="PMingLiU-ExtB"/>
          <w:sz w:val="24"/>
          <w:szCs w:val="24"/>
        </w:rPr>
      </w:pPr>
      <w:r w:rsidRPr="00740ECE">
        <w:rPr>
          <w:rFonts w:ascii="PMingLiU-ExtB" w:eastAsia="PMingLiU-ExtB" w:hAnsi="PMingLiU-ExtB"/>
          <w:sz w:val="24"/>
          <w:szCs w:val="24"/>
        </w:rPr>
        <w:t>Privado la protección ambiental sobre el desarrollo económico.</w:t>
      </w:r>
    </w:p>
    <w:p w:rsidR="00D27FDF" w:rsidRPr="00740ECE" w:rsidRDefault="00D27FDF" w:rsidP="00FA1068">
      <w:pPr>
        <w:pStyle w:val="Prrafodelista"/>
        <w:numPr>
          <w:ilvl w:val="0"/>
          <w:numId w:val="63"/>
        </w:numPr>
        <w:jc w:val="both"/>
        <w:rPr>
          <w:rFonts w:ascii="PMingLiU-ExtB" w:eastAsia="PMingLiU-ExtB" w:hAnsi="PMingLiU-ExtB"/>
          <w:sz w:val="24"/>
          <w:szCs w:val="24"/>
        </w:rPr>
      </w:pPr>
      <w:r w:rsidRPr="00740ECE">
        <w:rPr>
          <w:rFonts w:ascii="PMingLiU-ExtB" w:eastAsia="PMingLiU-ExtB" w:hAnsi="PMingLiU-ExtB"/>
          <w:sz w:val="24"/>
          <w:szCs w:val="24"/>
        </w:rPr>
        <w:t>Incidido la indiferencia de la población sobre la gestión ambiental.</w:t>
      </w:r>
    </w:p>
    <w:p w:rsidR="00836380" w:rsidRDefault="00D27FDF" w:rsidP="00FA1068">
      <w:pPr>
        <w:pStyle w:val="Prrafodelista"/>
        <w:numPr>
          <w:ilvl w:val="0"/>
          <w:numId w:val="63"/>
        </w:numPr>
        <w:jc w:val="both"/>
        <w:rPr>
          <w:rFonts w:ascii="PMingLiU-ExtB" w:eastAsia="PMingLiU-ExtB" w:hAnsi="PMingLiU-ExtB"/>
          <w:sz w:val="24"/>
          <w:szCs w:val="24"/>
        </w:rPr>
      </w:pPr>
      <w:r w:rsidRPr="00740ECE">
        <w:rPr>
          <w:rFonts w:ascii="PMingLiU-ExtB" w:eastAsia="PMingLiU-ExtB" w:hAnsi="PMingLiU-ExtB"/>
          <w:sz w:val="24"/>
          <w:szCs w:val="24"/>
        </w:rPr>
        <w:t>Prevalecido el interés de las comunidades por el uso de los recursos naturales</w:t>
      </w:r>
    </w:p>
    <w:p w:rsidR="00455E48" w:rsidRPr="00740ECE" w:rsidRDefault="00455E48" w:rsidP="00455E48">
      <w:pPr>
        <w:pStyle w:val="Prrafodelista"/>
        <w:ind w:left="426"/>
        <w:jc w:val="both"/>
        <w:rPr>
          <w:rFonts w:ascii="PMingLiU-ExtB" w:eastAsia="PMingLiU-ExtB" w:hAnsi="PMingLiU-ExtB"/>
          <w:sz w:val="24"/>
          <w:szCs w:val="24"/>
        </w:rPr>
      </w:pPr>
    </w:p>
    <w:p w:rsidR="000F5E37" w:rsidRPr="00740ECE" w:rsidRDefault="00D27FDF"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texto</w:t>
      </w:r>
    </w:p>
    <w:p w:rsidR="00D27FDF" w:rsidRPr="00740ECE" w:rsidRDefault="001F4DD4" w:rsidP="00D27FDF">
      <w:pPr>
        <w:jc w:val="both"/>
        <w:rPr>
          <w:rFonts w:ascii="PMingLiU-ExtB" w:eastAsia="PMingLiU-ExtB" w:hAnsi="PMingLiU-ExtB"/>
        </w:rPr>
      </w:pPr>
      <w:r>
        <w:rPr>
          <w:rFonts w:ascii="PMingLiU-ExtB" w:eastAsia="PMingLiU-ExtB" w:hAnsi="PMingLiU-ExtB"/>
          <w:noProof/>
          <w:lang w:val="es-CR" w:eastAsia="es-CR"/>
        </w:rPr>
        <w:pict>
          <v:roundrect id="_x0000_s1066" style="position:absolute;left:0;text-align:left;margin-left:9.7pt;margin-top:1pt;width:490pt;height:57.95pt;z-index:251699200" arcsize="10923f" fillcolor="white [3201]" strokecolor="#d99594 [1941]" strokeweight="1pt">
            <v:fill color2="#e5b8b7 [1301]" focusposition="1" focussize="" focus="100%" type="gradient"/>
            <v:shadow on="t" type="perspective" color="#622423 [1605]" opacity=".5" offset="1pt" offset2="-3pt"/>
            <v:textbox>
              <w:txbxContent>
                <w:p w:rsidR="000C6C4F" w:rsidRPr="00D27FDF" w:rsidRDefault="000C6C4F" w:rsidP="00D27FDF">
                  <w:pPr>
                    <w:jc w:val="both"/>
                    <w:rPr>
                      <w:rFonts w:ascii="PMingLiU-ExtB" w:eastAsia="PMingLiU-ExtB" w:hAnsi="PMingLiU-ExtB"/>
                      <w:b/>
                      <w:lang w:val="es-CR"/>
                    </w:rPr>
                  </w:pPr>
                  <w:r>
                    <w:rPr>
                      <w:rFonts w:ascii="PMingLiU-ExtB" w:eastAsia="PMingLiU-ExtB" w:hAnsi="PMingLiU-ExtB"/>
                      <w:b/>
                      <w:lang w:val="es-CR"/>
                    </w:rPr>
                    <w:t>Concepto demográfico cuyos valores dependen de las condiciones de sanidad y desarrollo económico de un país o región. Su disminución es un indicador del mejoramiento de la calidad de la vida de la población.</w:t>
                  </w:r>
                </w:p>
              </w:txbxContent>
            </v:textbox>
          </v:roundrect>
        </w:pict>
      </w:r>
    </w:p>
    <w:p w:rsidR="00D27FDF" w:rsidRPr="00740ECE" w:rsidRDefault="00D27FDF" w:rsidP="00D27FDF">
      <w:pPr>
        <w:jc w:val="both"/>
        <w:rPr>
          <w:rFonts w:ascii="PMingLiU-ExtB" w:eastAsia="PMingLiU-ExtB" w:hAnsi="PMingLiU-ExtB"/>
        </w:rPr>
      </w:pPr>
    </w:p>
    <w:p w:rsidR="00D27FDF" w:rsidRPr="00740ECE" w:rsidRDefault="00D27FDF" w:rsidP="00D27FDF">
      <w:pPr>
        <w:jc w:val="both"/>
        <w:rPr>
          <w:rFonts w:ascii="PMingLiU-ExtB" w:eastAsia="PMingLiU-ExtB" w:hAnsi="PMingLiU-ExtB"/>
        </w:rPr>
      </w:pPr>
    </w:p>
    <w:p w:rsidR="00D27FDF" w:rsidRPr="00740ECE" w:rsidRDefault="00D27FDF" w:rsidP="00D27FDF">
      <w:pPr>
        <w:jc w:val="both"/>
        <w:rPr>
          <w:rFonts w:ascii="PMingLiU-ExtB" w:eastAsia="PMingLiU-ExtB" w:hAnsi="PMingLiU-ExtB"/>
        </w:rPr>
      </w:pPr>
    </w:p>
    <w:p w:rsidR="00D27FDF" w:rsidRPr="00740ECE" w:rsidRDefault="00D27FDF" w:rsidP="00D27FDF">
      <w:pPr>
        <w:jc w:val="both"/>
        <w:rPr>
          <w:rFonts w:ascii="PMingLiU-ExtB" w:eastAsia="PMingLiU-ExtB" w:hAnsi="PMingLiU-ExtB"/>
        </w:rPr>
      </w:pPr>
      <w:r w:rsidRPr="00740ECE">
        <w:rPr>
          <w:rFonts w:ascii="PMingLiU-ExtB" w:eastAsia="PMingLiU-ExtB" w:hAnsi="PMingLiU-ExtB"/>
        </w:rPr>
        <w:t xml:space="preserve">El texto anterior hace referencia al concepto demográfico de </w:t>
      </w:r>
    </w:p>
    <w:p w:rsidR="00D27FDF" w:rsidRPr="00740ECE" w:rsidRDefault="00DF3C41" w:rsidP="00FA1068">
      <w:pPr>
        <w:pStyle w:val="Prrafodelista"/>
        <w:numPr>
          <w:ilvl w:val="0"/>
          <w:numId w:val="64"/>
        </w:numPr>
        <w:jc w:val="both"/>
        <w:rPr>
          <w:rFonts w:ascii="PMingLiU-ExtB" w:eastAsia="PMingLiU-ExtB" w:hAnsi="PMingLiU-ExtB"/>
          <w:sz w:val="24"/>
          <w:szCs w:val="24"/>
        </w:rPr>
      </w:pPr>
      <w:r w:rsidRPr="00740ECE">
        <w:rPr>
          <w:rFonts w:ascii="PMingLiU-ExtB" w:eastAsia="PMingLiU-ExtB" w:hAnsi="PMingLiU-ExtB"/>
          <w:sz w:val="24"/>
          <w:szCs w:val="24"/>
        </w:rPr>
        <w:t>Densidad de población.</w:t>
      </w:r>
    </w:p>
    <w:p w:rsidR="00DF3C41" w:rsidRPr="00740ECE" w:rsidRDefault="00DF3C41" w:rsidP="00FA1068">
      <w:pPr>
        <w:pStyle w:val="Prrafodelista"/>
        <w:numPr>
          <w:ilvl w:val="0"/>
          <w:numId w:val="64"/>
        </w:numPr>
        <w:jc w:val="both"/>
        <w:rPr>
          <w:rFonts w:ascii="PMingLiU-ExtB" w:eastAsia="PMingLiU-ExtB" w:hAnsi="PMingLiU-ExtB"/>
          <w:sz w:val="24"/>
          <w:szCs w:val="24"/>
        </w:rPr>
      </w:pPr>
      <w:r w:rsidRPr="00740ECE">
        <w:rPr>
          <w:rFonts w:ascii="PMingLiU-ExtB" w:eastAsia="PMingLiU-ExtB" w:hAnsi="PMingLiU-ExtB"/>
          <w:sz w:val="24"/>
          <w:szCs w:val="24"/>
        </w:rPr>
        <w:t>Crecimiento natural.</w:t>
      </w:r>
    </w:p>
    <w:p w:rsidR="00DF3C41" w:rsidRPr="00740ECE" w:rsidRDefault="00DF3C41" w:rsidP="00FA1068">
      <w:pPr>
        <w:pStyle w:val="Prrafodelista"/>
        <w:numPr>
          <w:ilvl w:val="0"/>
          <w:numId w:val="64"/>
        </w:numPr>
        <w:jc w:val="both"/>
        <w:rPr>
          <w:rFonts w:ascii="PMingLiU-ExtB" w:eastAsia="PMingLiU-ExtB" w:hAnsi="PMingLiU-ExtB"/>
          <w:sz w:val="24"/>
          <w:szCs w:val="24"/>
        </w:rPr>
      </w:pPr>
      <w:r w:rsidRPr="00740ECE">
        <w:rPr>
          <w:rFonts w:ascii="PMingLiU-ExtB" w:eastAsia="PMingLiU-ExtB" w:hAnsi="PMingLiU-ExtB"/>
          <w:sz w:val="24"/>
          <w:szCs w:val="24"/>
        </w:rPr>
        <w:t>Esperanza de vida.</w:t>
      </w:r>
    </w:p>
    <w:p w:rsidR="00D27FDF" w:rsidRDefault="00DF3C41" w:rsidP="00FA1068">
      <w:pPr>
        <w:pStyle w:val="Prrafodelista"/>
        <w:numPr>
          <w:ilvl w:val="0"/>
          <w:numId w:val="64"/>
        </w:numPr>
        <w:jc w:val="both"/>
        <w:rPr>
          <w:rFonts w:ascii="PMingLiU-ExtB" w:eastAsia="PMingLiU-ExtB" w:hAnsi="PMingLiU-ExtB"/>
          <w:sz w:val="24"/>
          <w:szCs w:val="24"/>
        </w:rPr>
      </w:pPr>
      <w:r w:rsidRPr="00740ECE">
        <w:rPr>
          <w:rFonts w:ascii="PMingLiU-ExtB" w:eastAsia="PMingLiU-ExtB" w:hAnsi="PMingLiU-ExtB"/>
          <w:sz w:val="24"/>
          <w:szCs w:val="24"/>
        </w:rPr>
        <w:t>Mortalidad.</w:t>
      </w:r>
    </w:p>
    <w:p w:rsidR="00455E48" w:rsidRPr="00740ECE" w:rsidRDefault="00455E48" w:rsidP="00455E48">
      <w:pPr>
        <w:pStyle w:val="Prrafodelista"/>
        <w:jc w:val="both"/>
        <w:rPr>
          <w:rFonts w:ascii="PMingLiU-ExtB" w:eastAsia="PMingLiU-ExtB" w:hAnsi="PMingLiU-ExtB"/>
          <w:sz w:val="24"/>
          <w:szCs w:val="24"/>
        </w:rPr>
      </w:pPr>
    </w:p>
    <w:p w:rsidR="000F5E37" w:rsidRPr="00740ECE" w:rsidRDefault="00DF3C41"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 xml:space="preserve">Lea la siguiente información </w:t>
      </w:r>
    </w:p>
    <w:p w:rsidR="00DF3C41" w:rsidRPr="00740ECE" w:rsidRDefault="001F4DD4" w:rsidP="00DF3C41">
      <w:pPr>
        <w:jc w:val="both"/>
        <w:rPr>
          <w:rFonts w:ascii="PMingLiU-ExtB" w:eastAsia="PMingLiU-ExtB" w:hAnsi="PMingLiU-ExtB"/>
        </w:rPr>
      </w:pPr>
      <w:r>
        <w:rPr>
          <w:rFonts w:ascii="PMingLiU-ExtB" w:eastAsia="PMingLiU-ExtB" w:hAnsi="PMingLiU-ExtB"/>
          <w:noProof/>
          <w:lang w:val="es-CR" w:eastAsia="es-CR"/>
        </w:rPr>
        <w:pict>
          <v:roundrect id="_x0000_s1067" style="position:absolute;left:0;text-align:left;margin-left:5.95pt;margin-top:8.55pt;width:487.15pt;height:61.25pt;z-index:251700224" arcsize="10923f" fillcolor="white [3201]" strokecolor="#c2d69b [1942]" strokeweight="1pt">
            <v:fill color2="#d6e3bc [1302]" focusposition="1" focussize="" focus="100%" type="gradient"/>
            <v:shadow on="t" type="perspective" color="#4e6128 [1606]" opacity=".5" offset="1pt" offset2="-3pt"/>
            <v:textbox>
              <w:txbxContent>
                <w:p w:rsidR="000C6C4F" w:rsidRPr="00DF3C41" w:rsidRDefault="000C6C4F" w:rsidP="00DF3C41">
                  <w:pPr>
                    <w:jc w:val="both"/>
                    <w:rPr>
                      <w:rFonts w:ascii="PMingLiU-ExtB" w:eastAsia="PMingLiU-ExtB" w:hAnsi="PMingLiU-ExtB"/>
                      <w:b/>
                      <w:lang w:val="es-CR"/>
                    </w:rPr>
                  </w:pPr>
                  <w:r>
                    <w:rPr>
                      <w:rFonts w:ascii="PMingLiU-ExtB" w:eastAsia="PMingLiU-ExtB" w:hAnsi="PMingLiU-ExtB"/>
                      <w:b/>
                      <w:lang w:val="es-CR"/>
                    </w:rPr>
                    <w:t>El grupo de personas que superna los cien años ha ido en aumento en Costa Rica. Entre el año 2000 y el 2009, el crecimiento ha sido de las de 300%. Se estima que para el año 2050 habrá cerca de ocho mil personas centenarias.</w:t>
                  </w:r>
                </w:p>
              </w:txbxContent>
            </v:textbox>
          </v:roundrect>
        </w:pict>
      </w:r>
    </w:p>
    <w:p w:rsidR="00DF3C41" w:rsidRPr="00740ECE" w:rsidRDefault="00DF3C41" w:rsidP="00DF3C41">
      <w:pPr>
        <w:jc w:val="both"/>
        <w:rPr>
          <w:rFonts w:ascii="PMingLiU-ExtB" w:eastAsia="PMingLiU-ExtB" w:hAnsi="PMingLiU-ExtB"/>
        </w:rPr>
      </w:pPr>
    </w:p>
    <w:p w:rsidR="00DF3C41" w:rsidRPr="00740ECE" w:rsidRDefault="00DF3C41" w:rsidP="00DF3C41">
      <w:pPr>
        <w:jc w:val="both"/>
        <w:rPr>
          <w:rFonts w:ascii="PMingLiU-ExtB" w:eastAsia="PMingLiU-ExtB" w:hAnsi="PMingLiU-ExtB"/>
        </w:rPr>
      </w:pPr>
    </w:p>
    <w:p w:rsidR="00DF3C41" w:rsidRPr="00740ECE" w:rsidRDefault="00DF3C41" w:rsidP="00DF3C41">
      <w:pPr>
        <w:jc w:val="both"/>
        <w:rPr>
          <w:rFonts w:ascii="PMingLiU-ExtB" w:eastAsia="PMingLiU-ExtB" w:hAnsi="PMingLiU-ExtB"/>
        </w:rPr>
      </w:pPr>
    </w:p>
    <w:p w:rsidR="00DF3C41" w:rsidRPr="00740ECE" w:rsidRDefault="00DF3C41" w:rsidP="00DF3C41">
      <w:pPr>
        <w:jc w:val="both"/>
        <w:rPr>
          <w:rFonts w:ascii="PMingLiU-ExtB" w:eastAsia="PMingLiU-ExtB" w:hAnsi="PMingLiU-ExtB"/>
        </w:rPr>
      </w:pPr>
    </w:p>
    <w:p w:rsidR="00DF3C41" w:rsidRPr="00740ECE" w:rsidRDefault="00DF3C41" w:rsidP="00DF3C41">
      <w:pPr>
        <w:jc w:val="both"/>
        <w:rPr>
          <w:rFonts w:ascii="PMingLiU-ExtB" w:eastAsia="PMingLiU-ExtB" w:hAnsi="PMingLiU-ExtB"/>
        </w:rPr>
      </w:pPr>
      <w:r w:rsidRPr="00740ECE">
        <w:rPr>
          <w:rFonts w:ascii="PMingLiU-ExtB" w:eastAsia="PMingLiU-ExtB" w:hAnsi="PMingLiU-ExtB"/>
        </w:rPr>
        <w:t>La información anterior muestra que en Costa Rica, a partir de 1950 se presentó</w:t>
      </w:r>
    </w:p>
    <w:p w:rsidR="00DF3C41" w:rsidRPr="00740ECE" w:rsidRDefault="00DF3C41" w:rsidP="00FA1068">
      <w:pPr>
        <w:pStyle w:val="Prrafodelista"/>
        <w:numPr>
          <w:ilvl w:val="0"/>
          <w:numId w:val="65"/>
        </w:numPr>
        <w:jc w:val="both"/>
        <w:rPr>
          <w:rFonts w:ascii="PMingLiU-ExtB" w:eastAsia="PMingLiU-ExtB" w:hAnsi="PMingLiU-ExtB"/>
          <w:sz w:val="24"/>
          <w:szCs w:val="24"/>
        </w:rPr>
      </w:pPr>
      <w:r w:rsidRPr="00740ECE">
        <w:rPr>
          <w:rFonts w:ascii="PMingLiU-ExtB" w:eastAsia="PMingLiU-ExtB" w:hAnsi="PMingLiU-ExtB"/>
          <w:sz w:val="24"/>
          <w:szCs w:val="24"/>
        </w:rPr>
        <w:t>La reducción en las tasas de mortalidad.</w:t>
      </w:r>
    </w:p>
    <w:p w:rsidR="00DF3C41" w:rsidRPr="00740ECE" w:rsidRDefault="00DF3C41" w:rsidP="00FA1068">
      <w:pPr>
        <w:pStyle w:val="Prrafodelista"/>
        <w:numPr>
          <w:ilvl w:val="0"/>
          <w:numId w:val="65"/>
        </w:numPr>
        <w:jc w:val="both"/>
        <w:rPr>
          <w:rFonts w:ascii="PMingLiU-ExtB" w:eastAsia="PMingLiU-ExtB" w:hAnsi="PMingLiU-ExtB"/>
          <w:sz w:val="24"/>
          <w:szCs w:val="24"/>
        </w:rPr>
      </w:pPr>
      <w:r w:rsidRPr="00740ECE">
        <w:rPr>
          <w:rFonts w:ascii="PMingLiU-ExtB" w:eastAsia="PMingLiU-ExtB" w:hAnsi="PMingLiU-ExtB"/>
          <w:sz w:val="24"/>
          <w:szCs w:val="24"/>
        </w:rPr>
        <w:t>El incremen</w:t>
      </w:r>
      <w:r w:rsidR="00650727" w:rsidRPr="00740ECE">
        <w:rPr>
          <w:rFonts w:ascii="PMingLiU-ExtB" w:eastAsia="PMingLiU-ExtB" w:hAnsi="PMingLiU-ExtB"/>
          <w:sz w:val="24"/>
          <w:szCs w:val="24"/>
        </w:rPr>
        <w:t>to en la tasa de mortalidad inf</w:t>
      </w:r>
      <w:r w:rsidRPr="00740ECE">
        <w:rPr>
          <w:rFonts w:ascii="PMingLiU-ExtB" w:eastAsia="PMingLiU-ExtB" w:hAnsi="PMingLiU-ExtB"/>
          <w:sz w:val="24"/>
          <w:szCs w:val="24"/>
        </w:rPr>
        <w:t>antil</w:t>
      </w:r>
      <w:r w:rsidR="00650727" w:rsidRPr="00740ECE">
        <w:rPr>
          <w:rFonts w:ascii="PMingLiU-ExtB" w:eastAsia="PMingLiU-ExtB" w:hAnsi="PMingLiU-ExtB"/>
          <w:sz w:val="24"/>
          <w:szCs w:val="24"/>
        </w:rPr>
        <w:t>.</w:t>
      </w:r>
    </w:p>
    <w:p w:rsidR="00650727" w:rsidRPr="00740ECE" w:rsidRDefault="00650727" w:rsidP="00FA1068">
      <w:pPr>
        <w:pStyle w:val="Prrafodelista"/>
        <w:numPr>
          <w:ilvl w:val="0"/>
          <w:numId w:val="65"/>
        </w:numPr>
        <w:jc w:val="both"/>
        <w:rPr>
          <w:rFonts w:ascii="PMingLiU-ExtB" w:eastAsia="PMingLiU-ExtB" w:hAnsi="PMingLiU-ExtB"/>
          <w:sz w:val="24"/>
          <w:szCs w:val="24"/>
        </w:rPr>
      </w:pPr>
      <w:r w:rsidRPr="00740ECE">
        <w:rPr>
          <w:rFonts w:ascii="PMingLiU-ExtB" w:eastAsia="PMingLiU-ExtB" w:hAnsi="PMingLiU-ExtB"/>
          <w:sz w:val="24"/>
          <w:szCs w:val="24"/>
        </w:rPr>
        <w:t>El decrecimiento acelerado en la tasa de natalidad.</w:t>
      </w:r>
    </w:p>
    <w:p w:rsidR="009B76C1" w:rsidRPr="00455E48" w:rsidRDefault="00650727" w:rsidP="009B76C1">
      <w:pPr>
        <w:pStyle w:val="Prrafodelista"/>
        <w:numPr>
          <w:ilvl w:val="0"/>
          <w:numId w:val="65"/>
        </w:numPr>
        <w:jc w:val="both"/>
        <w:rPr>
          <w:rFonts w:ascii="PMingLiU-ExtB" w:eastAsia="PMingLiU-ExtB" w:hAnsi="PMingLiU-ExtB"/>
          <w:sz w:val="24"/>
          <w:szCs w:val="24"/>
        </w:rPr>
      </w:pPr>
      <w:r w:rsidRPr="00740ECE">
        <w:rPr>
          <w:rFonts w:ascii="PMingLiU-ExtB" w:eastAsia="PMingLiU-ExtB" w:hAnsi="PMingLiU-ExtB"/>
          <w:sz w:val="24"/>
          <w:szCs w:val="24"/>
        </w:rPr>
        <w:t>La elevación en las tasas de natalidad y mortalidad.</w:t>
      </w:r>
    </w:p>
    <w:p w:rsidR="000F5E37" w:rsidRPr="00740ECE" w:rsidRDefault="00650727"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lastRenderedPageBreak/>
        <w:t xml:space="preserve">En Costa Rica, a partir de la segunda mitad del siglo XX, las mejoras dadas en la salud pública incidieron en el </w:t>
      </w:r>
    </w:p>
    <w:p w:rsidR="00650727" w:rsidRPr="00740ECE" w:rsidRDefault="00650727" w:rsidP="00FA1068">
      <w:pPr>
        <w:pStyle w:val="Prrafodelista"/>
        <w:numPr>
          <w:ilvl w:val="0"/>
          <w:numId w:val="66"/>
        </w:numPr>
        <w:jc w:val="both"/>
        <w:rPr>
          <w:rFonts w:ascii="PMingLiU-ExtB" w:eastAsia="PMingLiU-ExtB" w:hAnsi="PMingLiU-ExtB"/>
          <w:sz w:val="24"/>
          <w:szCs w:val="24"/>
        </w:rPr>
      </w:pPr>
      <w:r w:rsidRPr="00740ECE">
        <w:rPr>
          <w:rFonts w:ascii="PMingLiU-ExtB" w:eastAsia="PMingLiU-ExtB" w:hAnsi="PMingLiU-ExtB"/>
          <w:sz w:val="24"/>
          <w:szCs w:val="24"/>
        </w:rPr>
        <w:t>Decrecimiento del número de adultos jóvenes en la década del 90.</w:t>
      </w:r>
    </w:p>
    <w:p w:rsidR="00650727" w:rsidRPr="00740ECE" w:rsidRDefault="00650727" w:rsidP="00FA1068">
      <w:pPr>
        <w:pStyle w:val="Prrafodelista"/>
        <w:numPr>
          <w:ilvl w:val="0"/>
          <w:numId w:val="66"/>
        </w:numPr>
        <w:jc w:val="both"/>
        <w:rPr>
          <w:rFonts w:ascii="PMingLiU-ExtB" w:eastAsia="PMingLiU-ExtB" w:hAnsi="PMingLiU-ExtB"/>
          <w:sz w:val="24"/>
          <w:szCs w:val="24"/>
        </w:rPr>
      </w:pPr>
      <w:r w:rsidRPr="00740ECE">
        <w:rPr>
          <w:rFonts w:ascii="PMingLiU-ExtB" w:eastAsia="PMingLiU-ExtB" w:hAnsi="PMingLiU-ExtB"/>
          <w:sz w:val="24"/>
          <w:szCs w:val="24"/>
        </w:rPr>
        <w:t>Aumento sostenido de las tasas de natalidad y mortalidad.</w:t>
      </w:r>
    </w:p>
    <w:p w:rsidR="00650727" w:rsidRPr="00740ECE" w:rsidRDefault="00650727" w:rsidP="00FA1068">
      <w:pPr>
        <w:pStyle w:val="Prrafodelista"/>
        <w:numPr>
          <w:ilvl w:val="0"/>
          <w:numId w:val="66"/>
        </w:numPr>
        <w:jc w:val="both"/>
        <w:rPr>
          <w:rFonts w:ascii="PMingLiU-ExtB" w:eastAsia="PMingLiU-ExtB" w:hAnsi="PMingLiU-ExtB"/>
          <w:sz w:val="24"/>
          <w:szCs w:val="24"/>
        </w:rPr>
      </w:pPr>
      <w:r w:rsidRPr="00740ECE">
        <w:rPr>
          <w:rFonts w:ascii="PMingLiU-ExtB" w:eastAsia="PMingLiU-ExtB" w:hAnsi="PMingLiU-ExtB"/>
          <w:sz w:val="24"/>
          <w:szCs w:val="24"/>
        </w:rPr>
        <w:t>Incremento de la natalidad a finales del siglo.</w:t>
      </w:r>
    </w:p>
    <w:p w:rsidR="00650727" w:rsidRPr="00740ECE" w:rsidRDefault="00650727" w:rsidP="00FA1068">
      <w:pPr>
        <w:pStyle w:val="Prrafodelista"/>
        <w:numPr>
          <w:ilvl w:val="0"/>
          <w:numId w:val="66"/>
        </w:numPr>
        <w:jc w:val="both"/>
        <w:rPr>
          <w:rFonts w:ascii="PMingLiU-ExtB" w:eastAsia="PMingLiU-ExtB" w:hAnsi="PMingLiU-ExtB"/>
          <w:sz w:val="24"/>
          <w:szCs w:val="24"/>
        </w:rPr>
      </w:pPr>
      <w:r w:rsidRPr="00740ECE">
        <w:rPr>
          <w:rFonts w:ascii="PMingLiU-ExtB" w:eastAsia="PMingLiU-ExtB" w:hAnsi="PMingLiU-ExtB"/>
          <w:sz w:val="24"/>
          <w:szCs w:val="24"/>
        </w:rPr>
        <w:t>Descenso de las tasas de mortalidad.</w:t>
      </w:r>
    </w:p>
    <w:p w:rsidR="000F5E37"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68" style="position:absolute;left:0;text-align:left;margin-left:-2pt;margin-top:14.55pt;width:487.15pt;height:58.9pt;z-index:251701248" arcsize="10923f" fillcolor="white [3201]" strokecolor="#fabf8f [1945]" strokeweight="1pt">
            <v:fill color2="#fbd4b4 [1305]" focusposition="1" focussize="" focus="100%" type="gradient"/>
            <v:shadow on="t" type="perspective" color="#974706 [1609]" opacity=".5" offset="1pt" offset2="-3pt"/>
            <v:textbox>
              <w:txbxContent>
                <w:p w:rsidR="000C6C4F" w:rsidRPr="00650727" w:rsidRDefault="000C6C4F" w:rsidP="00650727">
                  <w:pPr>
                    <w:jc w:val="both"/>
                    <w:rPr>
                      <w:rFonts w:ascii="PMingLiU-ExtB" w:eastAsia="PMingLiU-ExtB" w:hAnsi="PMingLiU-ExtB"/>
                      <w:b/>
                      <w:lang w:val="es-CR"/>
                    </w:rPr>
                  </w:pPr>
                  <w:r>
                    <w:rPr>
                      <w:rFonts w:ascii="PMingLiU-ExtB" w:eastAsia="PMingLiU-ExtB" w:hAnsi="PMingLiU-ExtB"/>
                      <w:b/>
                      <w:lang w:val="es-CR"/>
                    </w:rPr>
                    <w:t>Se impone como necesidad imperiosa para la vida de la República, como una exigencia del principio de equidad del principio de equidad y como un axioma democrático, una reforma radical en nuestro sistema rentístico y fiscal</w:t>
                  </w:r>
                </w:p>
              </w:txbxContent>
            </v:textbox>
          </v:roundrect>
        </w:pict>
      </w:r>
      <w:r w:rsidR="00650727" w:rsidRPr="00740ECE">
        <w:rPr>
          <w:rFonts w:ascii="PMingLiU-ExtB" w:eastAsia="PMingLiU-ExtB" w:hAnsi="PMingLiU-ExtB"/>
          <w:sz w:val="24"/>
          <w:szCs w:val="24"/>
        </w:rPr>
        <w:t>Analice el siguiente texto</w:t>
      </w:r>
    </w:p>
    <w:p w:rsidR="00650727" w:rsidRPr="00740ECE" w:rsidRDefault="00650727" w:rsidP="00650727">
      <w:pPr>
        <w:jc w:val="both"/>
        <w:rPr>
          <w:rFonts w:ascii="PMingLiU-ExtB" w:eastAsia="PMingLiU-ExtB" w:hAnsi="PMingLiU-ExtB"/>
        </w:rPr>
      </w:pPr>
    </w:p>
    <w:p w:rsidR="00650727" w:rsidRPr="00740ECE" w:rsidRDefault="00650727" w:rsidP="00650727">
      <w:pPr>
        <w:jc w:val="both"/>
        <w:rPr>
          <w:rFonts w:ascii="PMingLiU-ExtB" w:eastAsia="PMingLiU-ExtB" w:hAnsi="PMingLiU-ExtB"/>
        </w:rPr>
      </w:pPr>
    </w:p>
    <w:p w:rsidR="00650727" w:rsidRPr="00740ECE" w:rsidRDefault="00650727" w:rsidP="00650727">
      <w:pPr>
        <w:jc w:val="both"/>
        <w:rPr>
          <w:rFonts w:ascii="PMingLiU-ExtB" w:eastAsia="PMingLiU-ExtB" w:hAnsi="PMingLiU-ExtB"/>
        </w:rPr>
      </w:pPr>
    </w:p>
    <w:p w:rsidR="009B76C1" w:rsidRDefault="009B76C1" w:rsidP="00650727">
      <w:pPr>
        <w:jc w:val="both"/>
        <w:rPr>
          <w:rFonts w:ascii="PMingLiU-ExtB" w:eastAsia="PMingLiU-ExtB" w:hAnsi="PMingLiU-ExtB"/>
        </w:rPr>
      </w:pPr>
    </w:p>
    <w:p w:rsidR="00FA4F35" w:rsidRPr="00740ECE" w:rsidRDefault="00650727" w:rsidP="00650727">
      <w:pPr>
        <w:jc w:val="both"/>
        <w:rPr>
          <w:rFonts w:ascii="PMingLiU-ExtB" w:eastAsia="PMingLiU-ExtB" w:hAnsi="PMingLiU-ExtB"/>
        </w:rPr>
      </w:pPr>
      <w:r w:rsidRPr="00740ECE">
        <w:rPr>
          <w:rFonts w:ascii="PMingLiU-ExtB" w:eastAsia="PMingLiU-ExtB" w:hAnsi="PMingLiU-ExtB"/>
        </w:rPr>
        <w:t>El texto anterior se refiere a una decisión de la administración de Alfredo González Flores: 1914*117</w:t>
      </w:r>
      <w:r w:rsidR="00FA4F35" w:rsidRPr="00740ECE">
        <w:rPr>
          <w:rFonts w:ascii="PMingLiU-ExtB" w:eastAsia="PMingLiU-ExtB" w:hAnsi="PMingLiU-ExtB"/>
        </w:rPr>
        <w:t xml:space="preserve">, como respuesta del Estado Liberal  a la crisis de la economía agroexportadora, con el propósito de </w:t>
      </w:r>
    </w:p>
    <w:p w:rsidR="00FA4F35" w:rsidRPr="00740ECE" w:rsidRDefault="00FA4F35" w:rsidP="00FA1068">
      <w:pPr>
        <w:pStyle w:val="Prrafodelista"/>
        <w:numPr>
          <w:ilvl w:val="0"/>
          <w:numId w:val="67"/>
        </w:numPr>
        <w:jc w:val="both"/>
        <w:rPr>
          <w:rFonts w:ascii="PMingLiU-ExtB" w:eastAsia="PMingLiU-ExtB" w:hAnsi="PMingLiU-ExtB"/>
          <w:sz w:val="24"/>
          <w:szCs w:val="24"/>
        </w:rPr>
      </w:pPr>
      <w:r w:rsidRPr="00740ECE">
        <w:rPr>
          <w:rFonts w:ascii="PMingLiU-ExtB" w:eastAsia="PMingLiU-ExtB" w:hAnsi="PMingLiU-ExtB"/>
          <w:sz w:val="24"/>
          <w:szCs w:val="24"/>
        </w:rPr>
        <w:t>Aumentar el número de impuestos indirectos.</w:t>
      </w:r>
    </w:p>
    <w:p w:rsidR="00FA4F35" w:rsidRPr="00740ECE" w:rsidRDefault="00FA4F35" w:rsidP="00FA1068">
      <w:pPr>
        <w:pStyle w:val="Prrafodelista"/>
        <w:numPr>
          <w:ilvl w:val="0"/>
          <w:numId w:val="67"/>
        </w:numPr>
        <w:jc w:val="both"/>
        <w:rPr>
          <w:rFonts w:ascii="PMingLiU-ExtB" w:eastAsia="PMingLiU-ExtB" w:hAnsi="PMingLiU-ExtB"/>
          <w:sz w:val="24"/>
          <w:szCs w:val="24"/>
        </w:rPr>
      </w:pPr>
      <w:r w:rsidRPr="00740ECE">
        <w:rPr>
          <w:rFonts w:ascii="PMingLiU-ExtB" w:eastAsia="PMingLiU-ExtB" w:hAnsi="PMingLiU-ExtB"/>
          <w:sz w:val="24"/>
          <w:szCs w:val="24"/>
        </w:rPr>
        <w:t>Crear el banco estatal para eliminar la banca privada.</w:t>
      </w:r>
    </w:p>
    <w:p w:rsidR="00FA4F35" w:rsidRPr="00740ECE" w:rsidRDefault="00FA4F35" w:rsidP="00FA1068">
      <w:pPr>
        <w:pStyle w:val="Prrafodelista"/>
        <w:numPr>
          <w:ilvl w:val="0"/>
          <w:numId w:val="67"/>
        </w:numPr>
        <w:jc w:val="both"/>
        <w:rPr>
          <w:rFonts w:ascii="PMingLiU-ExtB" w:eastAsia="PMingLiU-ExtB" w:hAnsi="PMingLiU-ExtB"/>
          <w:sz w:val="24"/>
          <w:szCs w:val="24"/>
        </w:rPr>
      </w:pPr>
      <w:r w:rsidRPr="00740ECE">
        <w:rPr>
          <w:rFonts w:ascii="PMingLiU-ExtB" w:eastAsia="PMingLiU-ExtB" w:hAnsi="PMingLiU-ExtB"/>
          <w:sz w:val="24"/>
          <w:szCs w:val="24"/>
        </w:rPr>
        <w:t>Obligar a toda población nacional a contribuir para el país.</w:t>
      </w:r>
    </w:p>
    <w:p w:rsidR="00650727" w:rsidRPr="00740ECE" w:rsidRDefault="00FA4F35" w:rsidP="00FA1068">
      <w:pPr>
        <w:pStyle w:val="Prrafodelista"/>
        <w:numPr>
          <w:ilvl w:val="0"/>
          <w:numId w:val="67"/>
        </w:numPr>
        <w:jc w:val="both"/>
        <w:rPr>
          <w:rFonts w:ascii="PMingLiU-ExtB" w:eastAsia="PMingLiU-ExtB" w:hAnsi="PMingLiU-ExtB"/>
          <w:sz w:val="24"/>
          <w:szCs w:val="24"/>
        </w:rPr>
      </w:pPr>
      <w:r w:rsidRPr="00740ECE">
        <w:rPr>
          <w:rFonts w:ascii="PMingLiU-ExtB" w:eastAsia="PMingLiU-ExtB" w:hAnsi="PMingLiU-ExtB"/>
          <w:sz w:val="24"/>
          <w:szCs w:val="24"/>
        </w:rPr>
        <w:t xml:space="preserve">Establecer un sistema tributario fundamentado en la justicia social. </w:t>
      </w:r>
    </w:p>
    <w:p w:rsidR="000F5E37"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shape id="_x0000_s1070" type="#_x0000_t87" style="position:absolute;left:0;text-align:left;margin-left:177.4pt;margin-top:12.05pt;width:12pt;height:1in;z-index:251703296"/>
        </w:pict>
      </w:r>
      <w:r w:rsidR="00FA4F35" w:rsidRPr="00740ECE">
        <w:rPr>
          <w:rFonts w:ascii="PMingLiU-ExtB" w:eastAsia="PMingLiU-ExtB" w:hAnsi="PMingLiU-ExtB"/>
          <w:sz w:val="24"/>
          <w:szCs w:val="24"/>
        </w:rPr>
        <w:t>Lea el siguiente esquema</w:t>
      </w:r>
    </w:p>
    <w:p w:rsidR="00FA4F35" w:rsidRPr="00740ECE" w:rsidRDefault="001F4DD4" w:rsidP="00FA1068">
      <w:pPr>
        <w:pStyle w:val="Prrafodelista"/>
        <w:numPr>
          <w:ilvl w:val="0"/>
          <w:numId w:val="68"/>
        </w:numPr>
        <w:jc w:val="both"/>
        <w:rPr>
          <w:rFonts w:ascii="PMingLiU-ExtB" w:eastAsia="PMingLiU-ExtB" w:hAnsi="PMingLiU-ExtB"/>
          <w:sz w:val="24"/>
          <w:szCs w:val="24"/>
        </w:rPr>
      </w:pPr>
      <w:r>
        <w:rPr>
          <w:noProof/>
          <w:sz w:val="24"/>
          <w:szCs w:val="24"/>
        </w:rPr>
        <w:pict>
          <v:roundrect id="_x0000_s1069" style="position:absolute;left:0;text-align:left;margin-left:10.15pt;margin-top:11.85pt;width:163.2pt;height:42.05pt;z-index:251702272" arcsize="10923f" fillcolor="white [3201]" strokecolor="#f79646 [3209]" strokeweight="1pt">
            <v:stroke dashstyle="dash"/>
            <v:shadow color="#868686"/>
            <v:textbox>
              <w:txbxContent>
                <w:p w:rsidR="000C6C4F" w:rsidRPr="00FA4F35" w:rsidRDefault="000C6C4F" w:rsidP="00FA4F35">
                  <w:pPr>
                    <w:jc w:val="center"/>
                    <w:rPr>
                      <w:rFonts w:ascii="PMingLiU-ExtB" w:eastAsia="PMingLiU-ExtB" w:hAnsi="PMingLiU-ExtB"/>
                      <w:lang w:val="es-CR"/>
                    </w:rPr>
                  </w:pPr>
                  <w:r>
                    <w:rPr>
                      <w:rFonts w:ascii="PMingLiU-ExtB" w:eastAsia="PMingLiU-ExtB" w:hAnsi="PMingLiU-ExtB"/>
                      <w:lang w:val="es-CR"/>
                    </w:rPr>
                    <w:t>Fines de la Creación del Banco Internacional: 1914</w:t>
                  </w:r>
                </w:p>
              </w:txbxContent>
            </v:textbox>
          </v:roundrect>
        </w:pict>
      </w:r>
      <w:r w:rsidR="00FA4F35" w:rsidRPr="00740ECE">
        <w:rPr>
          <w:rFonts w:ascii="PMingLiU-ExtB" w:eastAsia="PMingLiU-ExtB" w:hAnsi="PMingLiU-ExtB"/>
          <w:sz w:val="24"/>
          <w:szCs w:val="24"/>
        </w:rPr>
        <w:t>Combatir los altos tipos de interés.</w:t>
      </w:r>
    </w:p>
    <w:p w:rsidR="00FA4F35" w:rsidRPr="00740ECE" w:rsidRDefault="00FA4F35" w:rsidP="00FA1068">
      <w:pPr>
        <w:pStyle w:val="Prrafodelista"/>
        <w:numPr>
          <w:ilvl w:val="0"/>
          <w:numId w:val="68"/>
        </w:numPr>
        <w:jc w:val="both"/>
        <w:rPr>
          <w:rFonts w:ascii="PMingLiU-ExtB" w:eastAsia="PMingLiU-ExtB" w:hAnsi="PMingLiU-ExtB"/>
          <w:sz w:val="24"/>
          <w:szCs w:val="24"/>
        </w:rPr>
      </w:pPr>
      <w:r w:rsidRPr="00740ECE">
        <w:rPr>
          <w:rFonts w:ascii="PMingLiU-ExtB" w:eastAsia="PMingLiU-ExtB" w:hAnsi="PMingLiU-ExtB"/>
          <w:sz w:val="24"/>
          <w:szCs w:val="24"/>
        </w:rPr>
        <w:t>Estabilizar el tipo de cambio de la moneda nacional.</w:t>
      </w:r>
    </w:p>
    <w:p w:rsidR="00FA4F35" w:rsidRPr="00740ECE" w:rsidRDefault="00FA4F35" w:rsidP="00FA1068">
      <w:pPr>
        <w:pStyle w:val="Prrafodelista"/>
        <w:numPr>
          <w:ilvl w:val="0"/>
          <w:numId w:val="68"/>
        </w:numPr>
        <w:jc w:val="both"/>
        <w:rPr>
          <w:rFonts w:ascii="PMingLiU-ExtB" w:eastAsia="PMingLiU-ExtB" w:hAnsi="PMingLiU-ExtB"/>
          <w:sz w:val="24"/>
          <w:szCs w:val="24"/>
        </w:rPr>
      </w:pPr>
      <w:r w:rsidRPr="00740ECE">
        <w:rPr>
          <w:rFonts w:ascii="PMingLiU-ExtB" w:eastAsia="PMingLiU-ExtB" w:hAnsi="PMingLiU-ExtB"/>
          <w:sz w:val="24"/>
          <w:szCs w:val="24"/>
        </w:rPr>
        <w:t>Facilitar la obtención de crédito para desarrollar ciertas áreas productivas.</w:t>
      </w:r>
    </w:p>
    <w:p w:rsidR="00FA4F35" w:rsidRPr="00740ECE" w:rsidRDefault="00FA4F35" w:rsidP="00FA4F35">
      <w:pPr>
        <w:pStyle w:val="Prrafodelista"/>
        <w:ind w:left="0"/>
        <w:jc w:val="both"/>
        <w:rPr>
          <w:rFonts w:ascii="PMingLiU-ExtB" w:eastAsia="PMingLiU-ExtB" w:hAnsi="PMingLiU-ExtB"/>
          <w:sz w:val="24"/>
          <w:szCs w:val="24"/>
        </w:rPr>
      </w:pPr>
      <w:r w:rsidRPr="00740ECE">
        <w:rPr>
          <w:rFonts w:ascii="PMingLiU-ExtB" w:eastAsia="PMingLiU-ExtB" w:hAnsi="PMingLiU-ExtB"/>
          <w:sz w:val="24"/>
          <w:szCs w:val="24"/>
        </w:rPr>
        <w:t>Los fines de la creación del Banco Internacional, evidencian que la administración de Alfredo González Flores: 1914*1917, pretendía</w:t>
      </w:r>
    </w:p>
    <w:p w:rsidR="00FA4F35" w:rsidRPr="00740ECE" w:rsidRDefault="00FA4F35" w:rsidP="00FA1068">
      <w:pPr>
        <w:pStyle w:val="Prrafodelista"/>
        <w:numPr>
          <w:ilvl w:val="0"/>
          <w:numId w:val="69"/>
        </w:numPr>
        <w:jc w:val="both"/>
        <w:rPr>
          <w:rFonts w:ascii="PMingLiU-ExtB" w:eastAsia="PMingLiU-ExtB" w:hAnsi="PMingLiU-ExtB"/>
          <w:sz w:val="24"/>
          <w:szCs w:val="24"/>
        </w:rPr>
      </w:pPr>
      <w:r w:rsidRPr="00740ECE">
        <w:rPr>
          <w:rFonts w:ascii="PMingLiU-ExtB" w:eastAsia="PMingLiU-ExtB" w:hAnsi="PMingLiU-ExtB"/>
          <w:sz w:val="24"/>
          <w:szCs w:val="24"/>
        </w:rPr>
        <w:t>Expandir las actividades productivas.</w:t>
      </w:r>
    </w:p>
    <w:p w:rsidR="00FA4F35" w:rsidRPr="00740ECE" w:rsidRDefault="00FA4F35" w:rsidP="00FA1068">
      <w:pPr>
        <w:pStyle w:val="Prrafodelista"/>
        <w:numPr>
          <w:ilvl w:val="0"/>
          <w:numId w:val="69"/>
        </w:numPr>
        <w:jc w:val="both"/>
        <w:rPr>
          <w:rFonts w:ascii="PMingLiU-ExtB" w:eastAsia="PMingLiU-ExtB" w:hAnsi="PMingLiU-ExtB"/>
          <w:sz w:val="24"/>
          <w:szCs w:val="24"/>
        </w:rPr>
      </w:pPr>
      <w:r w:rsidRPr="00740ECE">
        <w:rPr>
          <w:rFonts w:ascii="PMingLiU-ExtB" w:eastAsia="PMingLiU-ExtB" w:hAnsi="PMingLiU-ExtB"/>
          <w:sz w:val="24"/>
          <w:szCs w:val="24"/>
        </w:rPr>
        <w:t>Aumentar el tipo de cambio del colón.</w:t>
      </w:r>
    </w:p>
    <w:p w:rsidR="00FA4F35" w:rsidRPr="00740ECE" w:rsidRDefault="00FA4F35" w:rsidP="00FA1068">
      <w:pPr>
        <w:pStyle w:val="Prrafodelista"/>
        <w:numPr>
          <w:ilvl w:val="0"/>
          <w:numId w:val="69"/>
        </w:numPr>
        <w:jc w:val="both"/>
        <w:rPr>
          <w:rFonts w:ascii="PMingLiU-ExtB" w:eastAsia="PMingLiU-ExtB" w:hAnsi="PMingLiU-ExtB"/>
          <w:sz w:val="24"/>
          <w:szCs w:val="24"/>
        </w:rPr>
      </w:pPr>
      <w:r w:rsidRPr="00740ECE">
        <w:rPr>
          <w:rFonts w:ascii="PMingLiU-ExtB" w:eastAsia="PMingLiU-ExtB" w:hAnsi="PMingLiU-ExtB"/>
          <w:sz w:val="24"/>
          <w:szCs w:val="24"/>
        </w:rPr>
        <w:t>Favorecer al sector importador de país.</w:t>
      </w:r>
    </w:p>
    <w:p w:rsidR="00FA4F35" w:rsidRPr="00740ECE" w:rsidRDefault="00FA4F35" w:rsidP="00FA1068">
      <w:pPr>
        <w:pStyle w:val="Prrafodelista"/>
        <w:numPr>
          <w:ilvl w:val="0"/>
          <w:numId w:val="69"/>
        </w:numPr>
        <w:jc w:val="both"/>
        <w:rPr>
          <w:rFonts w:ascii="PMingLiU-ExtB" w:eastAsia="PMingLiU-ExtB" w:hAnsi="PMingLiU-ExtB"/>
          <w:sz w:val="24"/>
          <w:szCs w:val="24"/>
        </w:rPr>
      </w:pPr>
      <w:r w:rsidRPr="00740ECE">
        <w:rPr>
          <w:rFonts w:ascii="PMingLiU-ExtB" w:eastAsia="PMingLiU-ExtB" w:hAnsi="PMingLiU-ExtB"/>
          <w:sz w:val="24"/>
          <w:szCs w:val="24"/>
        </w:rPr>
        <w:t>Impedir el funcionamiento de otros bancos</w:t>
      </w:r>
      <w:r w:rsidR="00435618" w:rsidRPr="00740ECE">
        <w:rPr>
          <w:rFonts w:ascii="PMingLiU-ExtB" w:eastAsia="PMingLiU-ExtB" w:hAnsi="PMingLiU-ExtB"/>
          <w:sz w:val="24"/>
          <w:szCs w:val="24"/>
        </w:rPr>
        <w:t>.</w:t>
      </w:r>
    </w:p>
    <w:p w:rsidR="000F5E37"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71" style="position:absolute;left:0;text-align:left;margin-left:8.15pt;margin-top:13.75pt;width:474.1pt;height:51.8pt;z-index:251704320" arcsize="10923f" fillcolor="white [3201]" strokecolor="#c2d69b [1942]" strokeweight="1pt">
            <v:fill color2="#d6e3bc [1302]" focusposition="1" focussize="" focus="100%" type="gradient"/>
            <v:shadow on="t" type="perspective" color="#4e6128 [1606]" opacity=".5" offset="1pt" offset2="-3pt"/>
            <v:textbox>
              <w:txbxContent>
                <w:p w:rsidR="000C6C4F" w:rsidRPr="009B76C1" w:rsidRDefault="000C6C4F" w:rsidP="00435618">
                  <w:pPr>
                    <w:jc w:val="both"/>
                    <w:rPr>
                      <w:rFonts w:ascii="PMingLiU-ExtB" w:eastAsia="PMingLiU-ExtB" w:hAnsi="PMingLiU-ExtB"/>
                      <w:b/>
                      <w:sz w:val="22"/>
                      <w:szCs w:val="22"/>
                      <w:lang w:val="es-CR"/>
                    </w:rPr>
                  </w:pPr>
                  <w:r w:rsidRPr="009B76C1">
                    <w:rPr>
                      <w:rFonts w:ascii="PMingLiU-ExtB" w:eastAsia="PMingLiU-ExtB" w:hAnsi="PMingLiU-ExtB"/>
                      <w:b/>
                      <w:sz w:val="22"/>
                      <w:szCs w:val="22"/>
                      <w:lang w:val="es-CR"/>
                    </w:rPr>
                    <w:t>La Confederación General de Trabajadores (CGT), consideró que el Partido Reformista, liderado por don Jorge Volio Jiménez, en ese entonces defensor de las reformas sociales en el Congreso, era la agrupación política idónea para conducir los intereses de la clase trabajadora.</w:t>
                  </w:r>
                </w:p>
              </w:txbxContent>
            </v:textbox>
          </v:roundrect>
        </w:pict>
      </w:r>
      <w:r w:rsidR="00435618" w:rsidRPr="00740ECE">
        <w:rPr>
          <w:rFonts w:ascii="PMingLiU-ExtB" w:eastAsia="PMingLiU-ExtB" w:hAnsi="PMingLiU-ExtB"/>
          <w:sz w:val="24"/>
          <w:szCs w:val="24"/>
        </w:rPr>
        <w:t>Lea el siguiente texto</w:t>
      </w:r>
    </w:p>
    <w:p w:rsidR="00435618" w:rsidRPr="00740ECE" w:rsidRDefault="00435618" w:rsidP="00435618">
      <w:pPr>
        <w:jc w:val="both"/>
        <w:rPr>
          <w:rFonts w:ascii="PMingLiU-ExtB" w:eastAsia="PMingLiU-ExtB" w:hAnsi="PMingLiU-ExtB"/>
        </w:rPr>
      </w:pPr>
    </w:p>
    <w:p w:rsidR="00435618" w:rsidRPr="00740ECE" w:rsidRDefault="00435618" w:rsidP="00435618">
      <w:pPr>
        <w:jc w:val="both"/>
        <w:rPr>
          <w:rFonts w:ascii="PMingLiU-ExtB" w:eastAsia="PMingLiU-ExtB" w:hAnsi="PMingLiU-ExtB"/>
        </w:rPr>
      </w:pPr>
    </w:p>
    <w:p w:rsidR="00435618" w:rsidRPr="00740ECE" w:rsidRDefault="00435618" w:rsidP="00435618">
      <w:pPr>
        <w:jc w:val="both"/>
        <w:rPr>
          <w:rFonts w:ascii="PMingLiU-ExtB" w:eastAsia="PMingLiU-ExtB" w:hAnsi="PMingLiU-ExtB"/>
        </w:rPr>
      </w:pPr>
    </w:p>
    <w:p w:rsidR="00435618" w:rsidRPr="00740ECE" w:rsidRDefault="00435618" w:rsidP="00435618">
      <w:pPr>
        <w:jc w:val="both"/>
        <w:rPr>
          <w:rFonts w:ascii="PMingLiU-ExtB" w:eastAsia="PMingLiU-ExtB" w:hAnsi="PMingLiU-ExtB"/>
        </w:rPr>
      </w:pPr>
      <w:r w:rsidRPr="00740ECE">
        <w:rPr>
          <w:rFonts w:ascii="PMingLiU-ExtB" w:eastAsia="PMingLiU-ExtB" w:hAnsi="PMingLiU-ExtB"/>
        </w:rPr>
        <w:t>En relación con las nuevas formas de expresión política que condujeron a la reforma del Estado Liberal en Costa Rica, a principios del siglo XX, el texto anterior establece que el Partido Reformista pretendía</w:t>
      </w:r>
    </w:p>
    <w:p w:rsidR="00435618" w:rsidRPr="00740ECE" w:rsidRDefault="00435618" w:rsidP="00FA1068">
      <w:pPr>
        <w:pStyle w:val="Prrafodelista"/>
        <w:numPr>
          <w:ilvl w:val="0"/>
          <w:numId w:val="70"/>
        </w:numPr>
        <w:jc w:val="both"/>
        <w:rPr>
          <w:rFonts w:ascii="PMingLiU-ExtB" w:eastAsia="PMingLiU-ExtB" w:hAnsi="PMingLiU-ExtB"/>
          <w:sz w:val="24"/>
          <w:szCs w:val="24"/>
        </w:rPr>
      </w:pPr>
      <w:r w:rsidRPr="00740ECE">
        <w:rPr>
          <w:rFonts w:ascii="PMingLiU-ExtB" w:eastAsia="PMingLiU-ExtB" w:hAnsi="PMingLiU-ExtB"/>
          <w:sz w:val="24"/>
          <w:szCs w:val="24"/>
        </w:rPr>
        <w:t>Reformar las Garantías Sociales creadas durante el gobierno de Calderón Guardia.</w:t>
      </w:r>
    </w:p>
    <w:p w:rsidR="00435618" w:rsidRPr="00740ECE" w:rsidRDefault="00435618" w:rsidP="00FA1068">
      <w:pPr>
        <w:pStyle w:val="Prrafodelista"/>
        <w:numPr>
          <w:ilvl w:val="0"/>
          <w:numId w:val="70"/>
        </w:numPr>
        <w:jc w:val="both"/>
        <w:rPr>
          <w:rFonts w:ascii="PMingLiU-ExtB" w:eastAsia="PMingLiU-ExtB" w:hAnsi="PMingLiU-ExtB"/>
          <w:sz w:val="24"/>
          <w:szCs w:val="24"/>
        </w:rPr>
      </w:pPr>
      <w:r w:rsidRPr="00740ECE">
        <w:rPr>
          <w:rFonts w:ascii="PMingLiU-ExtB" w:eastAsia="PMingLiU-ExtB" w:hAnsi="PMingLiU-ExtB"/>
          <w:sz w:val="24"/>
          <w:szCs w:val="24"/>
        </w:rPr>
        <w:t xml:space="preserve">Crear una fuerza política que asumiera el poder por medio de la vía </w:t>
      </w:r>
      <w:r w:rsidR="00787282" w:rsidRPr="00740ECE">
        <w:rPr>
          <w:rFonts w:ascii="PMingLiU-ExtB" w:eastAsia="PMingLiU-ExtB" w:hAnsi="PMingLiU-ExtB"/>
          <w:sz w:val="24"/>
          <w:szCs w:val="24"/>
        </w:rPr>
        <w:t>armada.</w:t>
      </w:r>
    </w:p>
    <w:p w:rsidR="00787282" w:rsidRPr="00740ECE" w:rsidRDefault="00787282" w:rsidP="00FA1068">
      <w:pPr>
        <w:pStyle w:val="Prrafodelista"/>
        <w:numPr>
          <w:ilvl w:val="0"/>
          <w:numId w:val="70"/>
        </w:numPr>
        <w:jc w:val="both"/>
        <w:rPr>
          <w:rFonts w:ascii="PMingLiU-ExtB" w:eastAsia="PMingLiU-ExtB" w:hAnsi="PMingLiU-ExtB"/>
          <w:sz w:val="24"/>
          <w:szCs w:val="24"/>
        </w:rPr>
      </w:pPr>
      <w:r w:rsidRPr="00740ECE">
        <w:rPr>
          <w:rFonts w:ascii="PMingLiU-ExtB" w:eastAsia="PMingLiU-ExtB" w:hAnsi="PMingLiU-ExtB"/>
          <w:sz w:val="24"/>
          <w:szCs w:val="24"/>
        </w:rPr>
        <w:t>Mejorar las condiciones de vida de los sectores populares.</w:t>
      </w:r>
    </w:p>
    <w:p w:rsidR="00435618" w:rsidRPr="00740ECE" w:rsidRDefault="00787282" w:rsidP="00FA1068">
      <w:pPr>
        <w:pStyle w:val="Prrafodelista"/>
        <w:numPr>
          <w:ilvl w:val="0"/>
          <w:numId w:val="70"/>
        </w:numPr>
        <w:jc w:val="both"/>
        <w:rPr>
          <w:rFonts w:ascii="PMingLiU-ExtB" w:eastAsia="PMingLiU-ExtB" w:hAnsi="PMingLiU-ExtB"/>
          <w:sz w:val="24"/>
          <w:szCs w:val="24"/>
        </w:rPr>
      </w:pPr>
      <w:r w:rsidRPr="00740ECE">
        <w:rPr>
          <w:rFonts w:ascii="PMingLiU-ExtB" w:eastAsia="PMingLiU-ExtB" w:hAnsi="PMingLiU-ExtB"/>
          <w:sz w:val="24"/>
          <w:szCs w:val="24"/>
        </w:rPr>
        <w:t>Instaurar el primer gobierno proletario de América Latina.</w:t>
      </w:r>
    </w:p>
    <w:p w:rsidR="00D81AAD" w:rsidRPr="00740ECE" w:rsidRDefault="00787282"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La situación socioeconómica vivida en Costa Rica producto de la crisis económica de 1929, y la depresión de la década de 1930, se manifestó a través de situaciones, tales como</w:t>
      </w:r>
    </w:p>
    <w:p w:rsidR="00787282" w:rsidRPr="00740ECE" w:rsidRDefault="00787282" w:rsidP="00FA1068">
      <w:pPr>
        <w:pStyle w:val="Prrafodelista"/>
        <w:numPr>
          <w:ilvl w:val="0"/>
          <w:numId w:val="71"/>
        </w:numPr>
        <w:jc w:val="both"/>
        <w:rPr>
          <w:rFonts w:ascii="PMingLiU-ExtB" w:eastAsia="PMingLiU-ExtB" w:hAnsi="PMingLiU-ExtB"/>
          <w:sz w:val="24"/>
          <w:szCs w:val="24"/>
        </w:rPr>
      </w:pPr>
      <w:r w:rsidRPr="00740ECE">
        <w:rPr>
          <w:rFonts w:ascii="PMingLiU-ExtB" w:eastAsia="PMingLiU-ExtB" w:hAnsi="PMingLiU-ExtB"/>
          <w:sz w:val="24"/>
          <w:szCs w:val="24"/>
        </w:rPr>
        <w:t>El aumento de los ingresos del Estado.</w:t>
      </w:r>
    </w:p>
    <w:p w:rsidR="00787282" w:rsidRPr="00740ECE" w:rsidRDefault="00787282" w:rsidP="00FA1068">
      <w:pPr>
        <w:pStyle w:val="Prrafodelista"/>
        <w:numPr>
          <w:ilvl w:val="0"/>
          <w:numId w:val="71"/>
        </w:numPr>
        <w:jc w:val="both"/>
        <w:rPr>
          <w:rFonts w:ascii="PMingLiU-ExtB" w:eastAsia="PMingLiU-ExtB" w:hAnsi="PMingLiU-ExtB"/>
          <w:sz w:val="24"/>
          <w:szCs w:val="24"/>
        </w:rPr>
      </w:pPr>
      <w:r w:rsidRPr="00740ECE">
        <w:rPr>
          <w:rFonts w:ascii="PMingLiU-ExtB" w:eastAsia="PMingLiU-ExtB" w:hAnsi="PMingLiU-ExtB"/>
          <w:sz w:val="24"/>
          <w:szCs w:val="24"/>
        </w:rPr>
        <w:t>La disminución de los precios de los artículos de consumo interno.</w:t>
      </w:r>
    </w:p>
    <w:p w:rsidR="00787282" w:rsidRPr="00740ECE" w:rsidRDefault="00787282" w:rsidP="00FA1068">
      <w:pPr>
        <w:pStyle w:val="Prrafodelista"/>
        <w:numPr>
          <w:ilvl w:val="0"/>
          <w:numId w:val="71"/>
        </w:numPr>
        <w:jc w:val="both"/>
        <w:rPr>
          <w:rFonts w:ascii="PMingLiU-ExtB" w:eastAsia="PMingLiU-ExtB" w:hAnsi="PMingLiU-ExtB"/>
          <w:sz w:val="24"/>
          <w:szCs w:val="24"/>
        </w:rPr>
      </w:pPr>
      <w:r w:rsidRPr="00740ECE">
        <w:rPr>
          <w:rFonts w:ascii="PMingLiU-ExtB" w:eastAsia="PMingLiU-ExtB" w:hAnsi="PMingLiU-ExtB"/>
          <w:sz w:val="24"/>
          <w:szCs w:val="24"/>
        </w:rPr>
        <w:t xml:space="preserve">El estabelecimiento del Patrón Oro, </w:t>
      </w:r>
      <w:r w:rsidR="005C0451" w:rsidRPr="00740ECE">
        <w:rPr>
          <w:rFonts w:ascii="PMingLiU-ExtB" w:eastAsia="PMingLiU-ExtB" w:hAnsi="PMingLiU-ExtB"/>
          <w:sz w:val="24"/>
          <w:szCs w:val="24"/>
        </w:rPr>
        <w:t>para equiparar el colón con el dólar.</w:t>
      </w:r>
    </w:p>
    <w:p w:rsidR="005C0451" w:rsidRPr="00740ECE" w:rsidRDefault="005C0451" w:rsidP="00FA1068">
      <w:pPr>
        <w:pStyle w:val="Prrafodelista"/>
        <w:numPr>
          <w:ilvl w:val="0"/>
          <w:numId w:val="71"/>
        </w:numPr>
        <w:jc w:val="both"/>
        <w:rPr>
          <w:rFonts w:ascii="PMingLiU-ExtB" w:eastAsia="PMingLiU-ExtB" w:hAnsi="PMingLiU-ExtB"/>
          <w:sz w:val="24"/>
          <w:szCs w:val="24"/>
        </w:rPr>
      </w:pPr>
      <w:r w:rsidRPr="00740ECE">
        <w:rPr>
          <w:rFonts w:ascii="PMingLiU-ExtB" w:eastAsia="PMingLiU-ExtB" w:hAnsi="PMingLiU-ExtB"/>
          <w:sz w:val="24"/>
          <w:szCs w:val="24"/>
        </w:rPr>
        <w:t>La contracción del mercado cafetalero al bajar el precio de las exportaciones.</w:t>
      </w:r>
    </w:p>
    <w:p w:rsidR="00D81AAD" w:rsidRPr="00740ECE" w:rsidRDefault="005C0451"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Uno de los aspectos de la Reforma Social de los años 40 fue la incorporación de un capítulo de Garantías Sociales, en la Constitución Política, que le permitió a la población trabajadora costarricense</w:t>
      </w:r>
    </w:p>
    <w:p w:rsidR="005C0451" w:rsidRPr="00740ECE" w:rsidRDefault="005C0451" w:rsidP="00FA1068">
      <w:pPr>
        <w:pStyle w:val="Prrafodelista"/>
        <w:numPr>
          <w:ilvl w:val="0"/>
          <w:numId w:val="72"/>
        </w:numPr>
        <w:jc w:val="both"/>
        <w:rPr>
          <w:rFonts w:ascii="PMingLiU-ExtB" w:eastAsia="PMingLiU-ExtB" w:hAnsi="PMingLiU-ExtB"/>
          <w:sz w:val="24"/>
          <w:szCs w:val="24"/>
        </w:rPr>
      </w:pPr>
      <w:r w:rsidRPr="00740ECE">
        <w:rPr>
          <w:rFonts w:ascii="PMingLiU-ExtB" w:eastAsia="PMingLiU-ExtB" w:hAnsi="PMingLiU-ExtB"/>
          <w:sz w:val="24"/>
          <w:szCs w:val="24"/>
        </w:rPr>
        <w:t>Participar en la elaboración de las leyes laborales.</w:t>
      </w:r>
    </w:p>
    <w:p w:rsidR="005C0451" w:rsidRPr="00740ECE" w:rsidRDefault="005C0451" w:rsidP="00FA1068">
      <w:pPr>
        <w:pStyle w:val="Prrafodelista"/>
        <w:numPr>
          <w:ilvl w:val="0"/>
          <w:numId w:val="72"/>
        </w:numPr>
        <w:jc w:val="both"/>
        <w:rPr>
          <w:rFonts w:ascii="PMingLiU-ExtB" w:eastAsia="PMingLiU-ExtB" w:hAnsi="PMingLiU-ExtB"/>
          <w:sz w:val="24"/>
          <w:szCs w:val="24"/>
        </w:rPr>
      </w:pPr>
      <w:r w:rsidRPr="00740ECE">
        <w:rPr>
          <w:rFonts w:ascii="PMingLiU-ExtB" w:eastAsia="PMingLiU-ExtB" w:hAnsi="PMingLiU-ExtB"/>
          <w:sz w:val="24"/>
          <w:szCs w:val="24"/>
        </w:rPr>
        <w:t>Gozar de derechos como el día de la libre sindicalización.</w:t>
      </w:r>
    </w:p>
    <w:p w:rsidR="005C0451" w:rsidRPr="00740ECE" w:rsidRDefault="005C0451" w:rsidP="00FA1068">
      <w:pPr>
        <w:pStyle w:val="Prrafodelista"/>
        <w:numPr>
          <w:ilvl w:val="0"/>
          <w:numId w:val="72"/>
        </w:numPr>
        <w:jc w:val="both"/>
        <w:rPr>
          <w:rFonts w:ascii="PMingLiU-ExtB" w:eastAsia="PMingLiU-ExtB" w:hAnsi="PMingLiU-ExtB"/>
          <w:sz w:val="24"/>
          <w:szCs w:val="24"/>
        </w:rPr>
      </w:pPr>
      <w:r w:rsidRPr="00740ECE">
        <w:rPr>
          <w:rFonts w:ascii="PMingLiU-ExtB" w:eastAsia="PMingLiU-ExtB" w:hAnsi="PMingLiU-ExtB"/>
          <w:sz w:val="24"/>
          <w:szCs w:val="24"/>
        </w:rPr>
        <w:t>Tener acceso a mejores centros educativos en todo del país.</w:t>
      </w:r>
    </w:p>
    <w:p w:rsidR="005C0451" w:rsidRPr="00740ECE" w:rsidRDefault="005C0451" w:rsidP="00FA1068">
      <w:pPr>
        <w:pStyle w:val="Prrafodelista"/>
        <w:numPr>
          <w:ilvl w:val="0"/>
          <w:numId w:val="72"/>
        </w:numPr>
        <w:jc w:val="both"/>
        <w:rPr>
          <w:rFonts w:ascii="PMingLiU-ExtB" w:eastAsia="PMingLiU-ExtB" w:hAnsi="PMingLiU-ExtB"/>
          <w:sz w:val="24"/>
          <w:szCs w:val="24"/>
        </w:rPr>
      </w:pPr>
      <w:r w:rsidRPr="00740ECE">
        <w:rPr>
          <w:rFonts w:ascii="PMingLiU-ExtB" w:eastAsia="PMingLiU-ExtB" w:hAnsi="PMingLiU-ExtB"/>
          <w:sz w:val="24"/>
          <w:szCs w:val="24"/>
        </w:rPr>
        <w:lastRenderedPageBreak/>
        <w:t xml:space="preserve">Participar activamente en las decisiones políticas y económicas del país. </w:t>
      </w:r>
    </w:p>
    <w:p w:rsidR="00D81AAD" w:rsidRPr="00740EC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noProof/>
          <w:lang w:eastAsia="es-CR"/>
        </w:rPr>
        <w:pict>
          <v:roundrect id="_x0000_s1072" style="position:absolute;left:0;text-align:left;margin-left:1.9pt;margin-top:13.8pt;width:499.15pt;height:57.75pt;z-index:251705344" arcsize="10923f" fillcolor="white [3201]" strokecolor="#95b3d7 [1940]" strokeweight="1pt">
            <v:fill color2="#b8cce4 [1300]" focusposition="1" focussize="" focus="100%" type="gradient"/>
            <v:shadow on="t" type="perspective" color="#243f60 [1604]" opacity=".5" offset="1pt" offset2="-3pt"/>
            <v:textbox>
              <w:txbxContent>
                <w:p w:rsidR="000C6C4F" w:rsidRPr="005C0451" w:rsidRDefault="000C6C4F" w:rsidP="005C0451">
                  <w:pPr>
                    <w:jc w:val="both"/>
                    <w:rPr>
                      <w:rFonts w:ascii="PMingLiU-ExtB" w:eastAsia="PMingLiU-ExtB" w:hAnsi="PMingLiU-ExtB"/>
                      <w:b/>
                      <w:lang w:val="es-CR"/>
                    </w:rPr>
                  </w:pPr>
                  <w:r>
                    <w:rPr>
                      <w:rFonts w:ascii="PMingLiU-ExtB" w:eastAsia="PMingLiU-ExtB" w:hAnsi="PMingLiU-ExtB"/>
                      <w:b/>
                      <w:lang w:val="es-CR"/>
                    </w:rPr>
                    <w:t xml:space="preserve">Dos de los miembros del Tribunal declararon candidato electo al señor Otilio Ulate Blanco, pero el tercer miembro salvó su voto. Además, candidato perdedor había presentado una demanda de nulidad ante el Congreso, que fue acogida. </w:t>
                  </w:r>
                </w:p>
              </w:txbxContent>
            </v:textbox>
          </v:roundrect>
        </w:pict>
      </w:r>
      <w:r w:rsidR="005C0451" w:rsidRPr="00740ECE">
        <w:rPr>
          <w:rFonts w:ascii="PMingLiU-ExtB" w:eastAsia="PMingLiU-ExtB" w:hAnsi="PMingLiU-ExtB"/>
          <w:sz w:val="24"/>
          <w:szCs w:val="24"/>
        </w:rPr>
        <w:t>Lea el siguiente texto</w:t>
      </w:r>
    </w:p>
    <w:p w:rsidR="005C0451" w:rsidRPr="00740ECE" w:rsidRDefault="005C0451" w:rsidP="005C0451">
      <w:pPr>
        <w:jc w:val="both"/>
        <w:rPr>
          <w:rFonts w:ascii="PMingLiU-ExtB" w:eastAsia="PMingLiU-ExtB" w:hAnsi="PMingLiU-ExtB"/>
        </w:rPr>
      </w:pPr>
    </w:p>
    <w:p w:rsidR="005C0451" w:rsidRPr="00740ECE" w:rsidRDefault="005C0451" w:rsidP="005C0451">
      <w:pPr>
        <w:jc w:val="both"/>
        <w:rPr>
          <w:rFonts w:ascii="PMingLiU-ExtB" w:eastAsia="PMingLiU-ExtB" w:hAnsi="PMingLiU-ExtB"/>
        </w:rPr>
      </w:pPr>
    </w:p>
    <w:p w:rsidR="005C0451" w:rsidRPr="00740ECE" w:rsidRDefault="005C0451" w:rsidP="005C0451">
      <w:pPr>
        <w:jc w:val="both"/>
        <w:rPr>
          <w:rFonts w:ascii="PMingLiU-ExtB" w:eastAsia="PMingLiU-ExtB" w:hAnsi="PMingLiU-ExtB"/>
        </w:rPr>
      </w:pPr>
    </w:p>
    <w:p w:rsidR="00455E48" w:rsidRDefault="00455E48" w:rsidP="005C0451">
      <w:pPr>
        <w:jc w:val="both"/>
        <w:rPr>
          <w:rFonts w:ascii="PMingLiU-ExtB" w:eastAsia="PMingLiU-ExtB" w:hAnsi="PMingLiU-ExtB"/>
        </w:rPr>
      </w:pPr>
    </w:p>
    <w:p w:rsidR="005C0451" w:rsidRPr="00740ECE" w:rsidRDefault="00740ECE" w:rsidP="005C0451">
      <w:pPr>
        <w:jc w:val="both"/>
        <w:rPr>
          <w:rFonts w:ascii="PMingLiU-ExtB" w:eastAsia="PMingLiU-ExtB" w:hAnsi="PMingLiU-ExtB"/>
        </w:rPr>
      </w:pPr>
      <w:r w:rsidRPr="00740ECE">
        <w:rPr>
          <w:rFonts w:ascii="PMingLiU-ExtB" w:eastAsia="PMingLiU-ExtB" w:hAnsi="PMingLiU-ExtB"/>
        </w:rPr>
        <w:t>¿A cuál causa de la Guerra Civil de 1948 se refiere el texto anterior?</w:t>
      </w:r>
    </w:p>
    <w:p w:rsidR="00740ECE" w:rsidRPr="00740ECE" w:rsidRDefault="00740ECE" w:rsidP="00FA1068">
      <w:pPr>
        <w:pStyle w:val="Prrafodelista"/>
        <w:numPr>
          <w:ilvl w:val="0"/>
          <w:numId w:val="73"/>
        </w:numPr>
        <w:jc w:val="both"/>
        <w:rPr>
          <w:rFonts w:ascii="PMingLiU-ExtB" w:eastAsia="PMingLiU-ExtB" w:hAnsi="PMingLiU-ExtB"/>
          <w:sz w:val="24"/>
          <w:szCs w:val="24"/>
        </w:rPr>
      </w:pPr>
      <w:r w:rsidRPr="00740ECE">
        <w:rPr>
          <w:rFonts w:ascii="PMingLiU-ExtB" w:eastAsia="PMingLiU-ExtB" w:hAnsi="PMingLiU-ExtB"/>
          <w:sz w:val="24"/>
          <w:szCs w:val="24"/>
        </w:rPr>
        <w:t>Vicios administrativos y electorales.</w:t>
      </w:r>
    </w:p>
    <w:p w:rsidR="00740ECE" w:rsidRPr="00740ECE" w:rsidRDefault="00740ECE" w:rsidP="00FA1068">
      <w:pPr>
        <w:pStyle w:val="Prrafodelista"/>
        <w:numPr>
          <w:ilvl w:val="0"/>
          <w:numId w:val="73"/>
        </w:numPr>
        <w:jc w:val="both"/>
        <w:rPr>
          <w:rFonts w:ascii="PMingLiU-ExtB" w:eastAsia="PMingLiU-ExtB" w:hAnsi="PMingLiU-ExtB"/>
          <w:sz w:val="24"/>
          <w:szCs w:val="24"/>
        </w:rPr>
      </w:pPr>
      <w:r w:rsidRPr="00740ECE">
        <w:rPr>
          <w:rFonts w:ascii="PMingLiU-ExtB" w:eastAsia="PMingLiU-ExtB" w:hAnsi="PMingLiU-ExtB"/>
          <w:sz w:val="24"/>
          <w:szCs w:val="24"/>
        </w:rPr>
        <w:t>Inconsistencia del Código Electoral.</w:t>
      </w:r>
    </w:p>
    <w:p w:rsidR="00740ECE" w:rsidRPr="00740ECE" w:rsidRDefault="00740ECE" w:rsidP="00FA1068">
      <w:pPr>
        <w:pStyle w:val="Prrafodelista"/>
        <w:numPr>
          <w:ilvl w:val="0"/>
          <w:numId w:val="73"/>
        </w:numPr>
        <w:jc w:val="both"/>
        <w:rPr>
          <w:rFonts w:ascii="PMingLiU-ExtB" w:eastAsia="PMingLiU-ExtB" w:hAnsi="PMingLiU-ExtB"/>
          <w:sz w:val="24"/>
          <w:szCs w:val="24"/>
        </w:rPr>
      </w:pPr>
      <w:r w:rsidRPr="00740ECE">
        <w:rPr>
          <w:rFonts w:ascii="PMingLiU-ExtB" w:eastAsia="PMingLiU-ExtB" w:hAnsi="PMingLiU-ExtB"/>
          <w:sz w:val="24"/>
          <w:szCs w:val="24"/>
        </w:rPr>
        <w:t>Descontento popular contra el gobierno.</w:t>
      </w:r>
    </w:p>
    <w:p w:rsidR="00455E48" w:rsidRPr="00455E48" w:rsidRDefault="00740ECE" w:rsidP="00455E48">
      <w:pPr>
        <w:pStyle w:val="Prrafodelista"/>
        <w:numPr>
          <w:ilvl w:val="0"/>
          <w:numId w:val="73"/>
        </w:numPr>
        <w:jc w:val="both"/>
        <w:rPr>
          <w:rFonts w:ascii="PMingLiU-ExtB" w:eastAsia="PMingLiU-ExtB" w:hAnsi="PMingLiU-ExtB"/>
          <w:sz w:val="24"/>
          <w:szCs w:val="24"/>
        </w:rPr>
      </w:pPr>
      <w:r w:rsidRPr="00740ECE">
        <w:rPr>
          <w:rFonts w:ascii="PMingLiU-ExtB" w:eastAsia="PMingLiU-ExtB" w:hAnsi="PMingLiU-ExtB"/>
          <w:sz w:val="24"/>
          <w:szCs w:val="24"/>
        </w:rPr>
        <w:t>Elecciones para escoger el nuevo gobierno.</w:t>
      </w:r>
    </w:p>
    <w:p w:rsidR="00D81AAD" w:rsidRPr="00740ECE" w:rsidRDefault="00740ECE" w:rsidP="002B7829">
      <w:pPr>
        <w:pStyle w:val="Prrafodelista"/>
        <w:numPr>
          <w:ilvl w:val="0"/>
          <w:numId w:val="3"/>
        </w:numPr>
        <w:spacing w:after="0"/>
        <w:ind w:left="426"/>
        <w:jc w:val="both"/>
        <w:rPr>
          <w:rFonts w:ascii="PMingLiU-ExtB" w:eastAsia="PMingLiU-ExtB" w:hAnsi="PMingLiU-ExtB"/>
          <w:sz w:val="24"/>
          <w:szCs w:val="24"/>
        </w:rPr>
      </w:pPr>
      <w:r w:rsidRPr="00740ECE">
        <w:rPr>
          <w:rFonts w:ascii="PMingLiU-ExtB" w:eastAsia="PMingLiU-ExtB" w:hAnsi="PMingLiU-ExtB"/>
          <w:sz w:val="24"/>
          <w:szCs w:val="24"/>
        </w:rPr>
        <w:t>Lea el siguiente texto</w:t>
      </w:r>
    </w:p>
    <w:p w:rsidR="00740ECE" w:rsidRPr="00740ECE" w:rsidRDefault="001F4DD4" w:rsidP="00740ECE">
      <w:pPr>
        <w:jc w:val="both"/>
        <w:rPr>
          <w:rFonts w:ascii="PMingLiU-ExtB" w:eastAsia="PMingLiU-ExtB" w:hAnsi="PMingLiU-ExtB"/>
        </w:rPr>
      </w:pPr>
      <w:r>
        <w:rPr>
          <w:rFonts w:ascii="PMingLiU-ExtB" w:eastAsia="PMingLiU-ExtB" w:hAnsi="PMingLiU-ExtB"/>
          <w:noProof/>
          <w:lang w:val="es-CR" w:eastAsia="es-CR"/>
        </w:rPr>
        <w:pict>
          <v:roundrect id="_x0000_s1073" style="position:absolute;left:0;text-align:left;margin-left:5pt;margin-top:1.4pt;width:509.15pt;height:57.5pt;z-index:251706368" arcsize="10923f" fillcolor="white [3201]" strokecolor="#92cddc [1944]" strokeweight="1pt">
            <v:fill color2="#b6dde8 [1304]" focusposition="1" focussize="" focus="100%" type="gradient"/>
            <v:shadow on="t" type="perspective" color="#205867 [1608]" opacity=".5" offset="1pt" offset2="-3pt"/>
            <v:textbox>
              <w:txbxContent>
                <w:p w:rsidR="000C6C4F" w:rsidRPr="009B76C1" w:rsidRDefault="000C6C4F" w:rsidP="009B76C1">
                  <w:pPr>
                    <w:jc w:val="both"/>
                    <w:rPr>
                      <w:rFonts w:ascii="PMingLiU-ExtB" w:eastAsia="PMingLiU-ExtB" w:hAnsi="PMingLiU-ExtB"/>
                      <w:b/>
                      <w:lang w:val="es-CR"/>
                    </w:rPr>
                  </w:pPr>
                  <w:r>
                    <w:rPr>
                      <w:rFonts w:ascii="PMingLiU-ExtB" w:eastAsia="PMingLiU-ExtB" w:hAnsi="PMingLiU-ExtB"/>
                      <w:b/>
                      <w:lang w:val="es-CR"/>
                    </w:rPr>
                    <w:t>La oligarquía cafetalera y los sectores liberales quitaron el respaldo al gobierno de Rafael Ángel Calderón Guardia por el establecimiento de leyes reformistas. Lo consideraron traidor a su causa, sobre todo por provenir de un partido conservador como Republicano.</w:t>
                  </w:r>
                </w:p>
              </w:txbxContent>
            </v:textbox>
          </v:roundrect>
        </w:pict>
      </w:r>
    </w:p>
    <w:p w:rsidR="00740ECE" w:rsidRPr="00740ECE" w:rsidRDefault="00740ECE" w:rsidP="00740ECE">
      <w:pPr>
        <w:jc w:val="both"/>
        <w:rPr>
          <w:rFonts w:ascii="PMingLiU-ExtB" w:eastAsia="PMingLiU-ExtB" w:hAnsi="PMingLiU-ExtB"/>
        </w:rPr>
      </w:pPr>
    </w:p>
    <w:p w:rsidR="00740ECE" w:rsidRPr="00740ECE" w:rsidRDefault="00740ECE" w:rsidP="00740ECE">
      <w:pPr>
        <w:jc w:val="both"/>
        <w:rPr>
          <w:rFonts w:ascii="PMingLiU-ExtB" w:eastAsia="PMingLiU-ExtB" w:hAnsi="PMingLiU-ExtB"/>
        </w:rPr>
      </w:pPr>
    </w:p>
    <w:p w:rsidR="00706BA7" w:rsidRDefault="00706BA7" w:rsidP="00740ECE">
      <w:pPr>
        <w:jc w:val="both"/>
        <w:rPr>
          <w:rFonts w:ascii="PMingLiU-ExtB" w:eastAsia="PMingLiU-ExtB" w:hAnsi="PMingLiU-ExtB"/>
        </w:rPr>
      </w:pPr>
    </w:p>
    <w:p w:rsidR="00740ECE" w:rsidRPr="00740ECE" w:rsidRDefault="00706BA7" w:rsidP="00740ECE">
      <w:pPr>
        <w:jc w:val="both"/>
        <w:rPr>
          <w:rFonts w:ascii="PMingLiU-ExtB" w:eastAsia="PMingLiU-ExtB" w:hAnsi="PMingLiU-ExtB"/>
        </w:rPr>
      </w:pPr>
      <w:r>
        <w:rPr>
          <w:rFonts w:ascii="PMingLiU-ExtB" w:eastAsia="PMingLiU-ExtB" w:hAnsi="PMingLiU-ExtB"/>
        </w:rPr>
        <w:t>¿A cuál causa de la Guerra Civil de 1948 se refiere el texto?</w:t>
      </w:r>
    </w:p>
    <w:p w:rsidR="00740ECE" w:rsidRDefault="00706BA7" w:rsidP="00FA1068">
      <w:pPr>
        <w:pStyle w:val="Prrafodelista"/>
        <w:numPr>
          <w:ilvl w:val="0"/>
          <w:numId w:val="74"/>
        </w:numPr>
        <w:jc w:val="both"/>
        <w:rPr>
          <w:rFonts w:ascii="PMingLiU-ExtB" w:eastAsia="PMingLiU-ExtB" w:hAnsi="PMingLiU-ExtB"/>
        </w:rPr>
      </w:pPr>
      <w:r>
        <w:rPr>
          <w:rFonts w:ascii="PMingLiU-ExtB" w:eastAsia="PMingLiU-ExtB" w:hAnsi="PMingLiU-ExtB"/>
        </w:rPr>
        <w:t>Intensificación del fraude electoral.</w:t>
      </w:r>
    </w:p>
    <w:p w:rsidR="00706BA7" w:rsidRDefault="00706BA7" w:rsidP="00FA1068">
      <w:pPr>
        <w:pStyle w:val="Prrafodelista"/>
        <w:numPr>
          <w:ilvl w:val="0"/>
          <w:numId w:val="74"/>
        </w:numPr>
        <w:jc w:val="both"/>
        <w:rPr>
          <w:rFonts w:ascii="PMingLiU-ExtB" w:eastAsia="PMingLiU-ExtB" w:hAnsi="PMingLiU-ExtB"/>
        </w:rPr>
      </w:pPr>
      <w:r>
        <w:rPr>
          <w:rFonts w:ascii="PMingLiU-ExtB" w:eastAsia="PMingLiU-ExtB" w:hAnsi="PMingLiU-ExtB"/>
        </w:rPr>
        <w:t>Oposición de las Garantías Sociales.</w:t>
      </w:r>
    </w:p>
    <w:p w:rsidR="00706BA7" w:rsidRDefault="00706BA7" w:rsidP="00FA1068">
      <w:pPr>
        <w:pStyle w:val="Prrafodelista"/>
        <w:numPr>
          <w:ilvl w:val="0"/>
          <w:numId w:val="74"/>
        </w:numPr>
        <w:jc w:val="both"/>
        <w:rPr>
          <w:rFonts w:ascii="PMingLiU-ExtB" w:eastAsia="PMingLiU-ExtB" w:hAnsi="PMingLiU-ExtB"/>
        </w:rPr>
      </w:pPr>
      <w:r>
        <w:rPr>
          <w:rFonts w:ascii="PMingLiU-ExtB" w:eastAsia="PMingLiU-ExtB" w:hAnsi="PMingLiU-ExtB"/>
        </w:rPr>
        <w:t>Dependencia de los grupos radicales.</w:t>
      </w:r>
    </w:p>
    <w:p w:rsidR="00740ECE" w:rsidRDefault="00706BA7" w:rsidP="00FA1068">
      <w:pPr>
        <w:pStyle w:val="Prrafodelista"/>
        <w:numPr>
          <w:ilvl w:val="0"/>
          <w:numId w:val="74"/>
        </w:numPr>
        <w:jc w:val="both"/>
        <w:rPr>
          <w:rFonts w:ascii="PMingLiU-ExtB" w:eastAsia="PMingLiU-ExtB" w:hAnsi="PMingLiU-ExtB"/>
        </w:rPr>
      </w:pPr>
      <w:r>
        <w:rPr>
          <w:rFonts w:ascii="PMingLiU-ExtB" w:eastAsia="PMingLiU-ExtB" w:hAnsi="PMingLiU-ExtB"/>
        </w:rPr>
        <w:t>Acentuación de la diferencia de clases.</w:t>
      </w:r>
    </w:p>
    <w:p w:rsidR="00455E48" w:rsidRPr="00706BA7" w:rsidRDefault="00455E48" w:rsidP="00455E48">
      <w:pPr>
        <w:pStyle w:val="Prrafodelista"/>
        <w:jc w:val="both"/>
        <w:rPr>
          <w:rFonts w:ascii="PMingLiU-ExtB" w:eastAsia="PMingLiU-ExtB" w:hAnsi="PMingLiU-ExtB"/>
        </w:rPr>
      </w:pPr>
    </w:p>
    <w:p w:rsidR="00455E48" w:rsidRPr="00455E48" w:rsidRDefault="00706BA7" w:rsidP="00455E48">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el siguiente texto</w:t>
      </w:r>
    </w:p>
    <w:p w:rsidR="00706BA7" w:rsidRDefault="001F4DD4" w:rsidP="00706BA7">
      <w:pPr>
        <w:jc w:val="both"/>
        <w:rPr>
          <w:rFonts w:ascii="PMingLiU-ExtB" w:eastAsia="PMingLiU-ExtB" w:hAnsi="PMingLiU-ExtB"/>
        </w:rPr>
      </w:pPr>
      <w:r>
        <w:rPr>
          <w:rFonts w:ascii="PMingLiU-ExtB" w:eastAsia="PMingLiU-ExtB" w:hAnsi="PMingLiU-ExtB"/>
          <w:noProof/>
          <w:lang w:val="es-CR" w:eastAsia="es-CR"/>
        </w:rPr>
        <w:pict>
          <v:roundrect id="_x0000_s1074" style="position:absolute;left:0;text-align:left;margin-left:2.2pt;margin-top:2.5pt;width:502.15pt;height:57.95pt;z-index:251707392" arcsize="10923f" fillcolor="white [3201]" strokecolor="#b2a1c7 [1943]" strokeweight="1pt">
            <v:fill color2="#ccc0d9 [1303]" focusposition="1" focussize="" focus="100%" type="gradient"/>
            <v:shadow on="t" type="perspective" color="#3f3151 [1607]" opacity=".5" offset="1pt" offset2="-3pt"/>
            <v:textbox>
              <w:txbxContent>
                <w:p w:rsidR="000C6C4F" w:rsidRPr="00706BA7" w:rsidRDefault="000C6C4F" w:rsidP="00706BA7">
                  <w:pPr>
                    <w:jc w:val="both"/>
                    <w:rPr>
                      <w:rFonts w:ascii="PMingLiU-ExtB" w:eastAsia="PMingLiU-ExtB" w:hAnsi="PMingLiU-ExtB"/>
                      <w:b/>
                      <w:lang w:val="es-CR"/>
                    </w:rPr>
                  </w:pPr>
                  <w:r>
                    <w:rPr>
                      <w:rFonts w:ascii="PMingLiU-ExtB" w:eastAsia="PMingLiU-ExtB" w:hAnsi="PMingLiU-ExtB"/>
                      <w:b/>
                      <w:lang w:val="es-CR"/>
                    </w:rPr>
                    <w:t>Por medio de la nacionalización bancaria, los grupos sociales emergentes procuraron contrarrestar el peso de los sectores oligárquicos que controlaban la banca, y de esta manera, contribuir a la modificación de la estructura productiva al propiciar una banca de desarrollo.</w:t>
                  </w:r>
                </w:p>
              </w:txbxContent>
            </v:textbox>
          </v:roundrect>
        </w:pict>
      </w:r>
    </w:p>
    <w:p w:rsidR="00706BA7" w:rsidRDefault="00706BA7" w:rsidP="00706BA7">
      <w:pPr>
        <w:jc w:val="both"/>
        <w:rPr>
          <w:rFonts w:ascii="PMingLiU-ExtB" w:eastAsia="PMingLiU-ExtB" w:hAnsi="PMingLiU-ExtB"/>
        </w:rPr>
      </w:pPr>
    </w:p>
    <w:p w:rsidR="00706BA7" w:rsidRDefault="00706BA7" w:rsidP="00706BA7">
      <w:pPr>
        <w:jc w:val="both"/>
        <w:rPr>
          <w:rFonts w:ascii="PMingLiU-ExtB" w:eastAsia="PMingLiU-ExtB" w:hAnsi="PMingLiU-ExtB"/>
        </w:rPr>
      </w:pPr>
    </w:p>
    <w:p w:rsidR="00706BA7" w:rsidRDefault="00706BA7" w:rsidP="00706BA7">
      <w:pPr>
        <w:jc w:val="both"/>
        <w:rPr>
          <w:rFonts w:ascii="PMingLiU-ExtB" w:eastAsia="PMingLiU-ExtB" w:hAnsi="PMingLiU-ExtB"/>
        </w:rPr>
      </w:pPr>
    </w:p>
    <w:p w:rsidR="00706BA7" w:rsidRDefault="008362B2" w:rsidP="00706BA7">
      <w:pPr>
        <w:jc w:val="both"/>
        <w:rPr>
          <w:rFonts w:ascii="PMingLiU-ExtB" w:eastAsia="PMingLiU-ExtB" w:hAnsi="PMingLiU-ExtB"/>
        </w:rPr>
      </w:pPr>
      <w:r>
        <w:rPr>
          <w:rFonts w:ascii="PMingLiU-ExtB" w:eastAsia="PMingLiU-ExtB" w:hAnsi="PMingLiU-ExtB"/>
        </w:rPr>
        <w:t>El texto anterior hace referencia al proceso de nacionalización bancaria que, como manifestación de las nuevas opciones de desarrollo del Estado Gestor costarricense, pretendía</w:t>
      </w:r>
    </w:p>
    <w:p w:rsidR="008362B2" w:rsidRPr="008362B2" w:rsidRDefault="008362B2" w:rsidP="00FA1068">
      <w:pPr>
        <w:pStyle w:val="Prrafodelista"/>
        <w:numPr>
          <w:ilvl w:val="0"/>
          <w:numId w:val="75"/>
        </w:numPr>
        <w:jc w:val="both"/>
        <w:rPr>
          <w:rFonts w:ascii="PMingLiU-ExtB" w:eastAsia="PMingLiU-ExtB" w:hAnsi="PMingLiU-ExtB"/>
        </w:rPr>
      </w:pPr>
      <w:r>
        <w:rPr>
          <w:rFonts w:ascii="PMingLiU-ExtB" w:eastAsia="PMingLiU-ExtB" w:hAnsi="PMingLiU-ExtB"/>
          <w:sz w:val="24"/>
          <w:szCs w:val="24"/>
        </w:rPr>
        <w:t>Propiciar una banca mixta para modernizar el agro.</w:t>
      </w:r>
    </w:p>
    <w:p w:rsidR="008362B2" w:rsidRPr="008362B2" w:rsidRDefault="008362B2" w:rsidP="00FA1068">
      <w:pPr>
        <w:pStyle w:val="Prrafodelista"/>
        <w:numPr>
          <w:ilvl w:val="0"/>
          <w:numId w:val="75"/>
        </w:numPr>
        <w:jc w:val="both"/>
        <w:rPr>
          <w:rFonts w:ascii="PMingLiU-ExtB" w:eastAsia="PMingLiU-ExtB" w:hAnsi="PMingLiU-ExtB"/>
        </w:rPr>
      </w:pPr>
      <w:r>
        <w:rPr>
          <w:rFonts w:ascii="PMingLiU-ExtB" w:eastAsia="PMingLiU-ExtB" w:hAnsi="PMingLiU-ExtB"/>
          <w:sz w:val="24"/>
          <w:szCs w:val="24"/>
        </w:rPr>
        <w:t xml:space="preserve">Promover las exportaciones bajo el </w:t>
      </w:r>
      <w:r w:rsidRPr="008362B2">
        <w:rPr>
          <w:rFonts w:ascii="PMingLiU-ExtB" w:eastAsia="PMingLiU-ExtB" w:hAnsi="PMingLiU-ExtB"/>
          <w:sz w:val="24"/>
          <w:szCs w:val="24"/>
        </w:rPr>
        <w:t xml:space="preserve">lema </w:t>
      </w:r>
      <w:r w:rsidRPr="008362B2">
        <w:rPr>
          <w:rFonts w:ascii="PMingLiU-ExtB" w:eastAsia="MS Mincho" w:hAnsi="MS Mincho" w:cs="MS Mincho" w:hint="eastAsia"/>
          <w:sz w:val="24"/>
          <w:szCs w:val="24"/>
        </w:rPr>
        <w:t>“</w:t>
      </w:r>
      <w:r w:rsidRPr="008362B2">
        <w:rPr>
          <w:rFonts w:ascii="PMingLiU-ExtB" w:eastAsia="PMingLiU-ExtB" w:hAnsi="PMingLiU-ExtB" w:cs="MS Mincho"/>
          <w:sz w:val="24"/>
          <w:szCs w:val="24"/>
        </w:rPr>
        <w:t>volvamos a la Tierra</w:t>
      </w:r>
      <w:r>
        <w:rPr>
          <w:rFonts w:ascii="PMingLiU-ExtB" w:eastAsia="PMingLiU-ExtB" w:hAnsi="PMingLiU-ExtB" w:cs="MS Mincho"/>
          <w:sz w:val="24"/>
          <w:szCs w:val="24"/>
        </w:rPr>
        <w:t>.</w:t>
      </w:r>
      <w:r w:rsidRPr="008362B2">
        <w:rPr>
          <w:rFonts w:ascii="PMingLiU-ExtB" w:eastAsia="MS Mincho" w:hAnsi="MS Mincho" w:cs="MS Mincho" w:hint="eastAsia"/>
          <w:sz w:val="24"/>
          <w:szCs w:val="24"/>
        </w:rPr>
        <w:t>”</w:t>
      </w:r>
    </w:p>
    <w:p w:rsidR="008362B2" w:rsidRPr="008362B2" w:rsidRDefault="008362B2" w:rsidP="00FA1068">
      <w:pPr>
        <w:pStyle w:val="Prrafodelista"/>
        <w:numPr>
          <w:ilvl w:val="0"/>
          <w:numId w:val="75"/>
        </w:numPr>
        <w:jc w:val="both"/>
        <w:rPr>
          <w:rFonts w:ascii="PMingLiU-ExtB" w:eastAsia="PMingLiU-ExtB" w:hAnsi="PMingLiU-ExtB"/>
        </w:rPr>
      </w:pPr>
      <w:r>
        <w:rPr>
          <w:rFonts w:ascii="PMingLiU-ExtB" w:eastAsia="MS Mincho" w:hAnsi="MS Mincho" w:cs="MS Mincho"/>
          <w:sz w:val="24"/>
          <w:szCs w:val="24"/>
        </w:rPr>
        <w:t>Desarrollar la agricultura de cambio para exportar a terceros mercados.</w:t>
      </w:r>
    </w:p>
    <w:p w:rsidR="00706BA7" w:rsidRPr="00455E48" w:rsidRDefault="008362B2" w:rsidP="00FA1068">
      <w:pPr>
        <w:pStyle w:val="Prrafodelista"/>
        <w:numPr>
          <w:ilvl w:val="0"/>
          <w:numId w:val="75"/>
        </w:numPr>
        <w:jc w:val="both"/>
        <w:rPr>
          <w:rFonts w:ascii="PMingLiU-ExtB" w:eastAsia="PMingLiU-ExtB" w:hAnsi="PMingLiU-ExtB"/>
        </w:rPr>
      </w:pPr>
      <w:r>
        <w:rPr>
          <w:rFonts w:ascii="PMingLiU-ExtB" w:eastAsia="MS Mincho" w:hAnsi="MS Mincho" w:cs="MS Mincho"/>
          <w:sz w:val="24"/>
          <w:szCs w:val="24"/>
        </w:rPr>
        <w:t>Canalizar el ahorro nacional en la inversi</w:t>
      </w:r>
      <w:r>
        <w:rPr>
          <w:rFonts w:ascii="PMingLiU-ExtB" w:eastAsia="MS Mincho" w:hAnsi="MS Mincho" w:cs="MS Mincho"/>
          <w:sz w:val="24"/>
          <w:szCs w:val="24"/>
        </w:rPr>
        <w:t>ó</w:t>
      </w:r>
      <w:r>
        <w:rPr>
          <w:rFonts w:ascii="PMingLiU-ExtB" w:eastAsia="MS Mincho" w:hAnsi="MS Mincho" w:cs="MS Mincho"/>
          <w:sz w:val="24"/>
          <w:szCs w:val="24"/>
        </w:rPr>
        <w:t>n de nuevos sectores productivos.</w:t>
      </w:r>
    </w:p>
    <w:p w:rsidR="00455E48" w:rsidRPr="008362B2" w:rsidRDefault="00455E48" w:rsidP="00455E48">
      <w:pPr>
        <w:pStyle w:val="Prrafodelista"/>
        <w:jc w:val="both"/>
        <w:rPr>
          <w:rFonts w:ascii="PMingLiU-ExtB" w:eastAsia="PMingLiU-ExtB" w:hAnsi="PMingLiU-ExtB"/>
        </w:rPr>
      </w:pPr>
    </w:p>
    <w:p w:rsidR="00D81AAD" w:rsidRDefault="000850DE"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el siguiente texto</w:t>
      </w:r>
    </w:p>
    <w:p w:rsidR="000850DE" w:rsidRDefault="001F4DD4" w:rsidP="000850DE">
      <w:pPr>
        <w:jc w:val="both"/>
        <w:rPr>
          <w:rFonts w:ascii="PMingLiU-ExtB" w:eastAsia="PMingLiU-ExtB" w:hAnsi="PMingLiU-ExtB"/>
        </w:rPr>
      </w:pPr>
      <w:r>
        <w:rPr>
          <w:rFonts w:ascii="PMingLiU-ExtB" w:eastAsia="PMingLiU-ExtB" w:hAnsi="PMingLiU-ExtB"/>
          <w:noProof/>
          <w:lang w:val="es-CR" w:eastAsia="es-CR"/>
        </w:rPr>
        <w:pict>
          <v:shape id="_x0000_s1076" type="#_x0000_t65" style="position:absolute;left:0;text-align:left;margin-left:10.15pt;margin-top:5.65pt;width:490.9pt;height:96.8pt;z-index:251708416" fillcolor="white [3201]" strokecolor="#95b3d7 [1940]" strokeweight="1pt">
            <v:fill color2="#b8cce4 [1300]" focusposition="1" focussize="" focus="100%" type="gradient"/>
            <v:shadow on="t" type="perspective" color="#243f60 [1604]" opacity=".5" offset="1pt" offset2="-3pt"/>
            <v:textbox>
              <w:txbxContent>
                <w:p w:rsidR="000C6C4F" w:rsidRDefault="000C6C4F" w:rsidP="000850DE">
                  <w:pPr>
                    <w:jc w:val="both"/>
                    <w:rPr>
                      <w:rFonts w:ascii="PMingLiU-ExtB" w:eastAsia="PMingLiU-ExtB" w:hAnsi="PMingLiU-ExtB"/>
                      <w:b/>
                      <w:lang w:val="es-CR"/>
                    </w:rPr>
                  </w:pPr>
                  <w:r>
                    <w:rPr>
                      <w:rFonts w:ascii="PMingLiU-ExtB" w:eastAsia="PMingLiU-ExtB" w:hAnsi="PMingLiU-ExtB"/>
                      <w:b/>
                      <w:lang w:val="es-CR"/>
                    </w:rPr>
                    <w:t>En Costa Rica, durante la década de 1950 el esfuerzo se concentró en el agro. La industrialización se profundizó después de 1963. La expansión de tal sector fue fulminante. El peso de las firmas productoras de tabaco, bebidas y alimentos disminuyó, y las empresas químicas y metal mecánicas ampliaron su espacio, al tiempo que el taller de otro cedía ante el impetuoso avance de la fábrica.</w:t>
                  </w:r>
                </w:p>
                <w:p w:rsidR="000C6C4F" w:rsidRPr="000850DE" w:rsidRDefault="000C6C4F" w:rsidP="000850DE">
                  <w:pPr>
                    <w:jc w:val="right"/>
                    <w:rPr>
                      <w:rFonts w:ascii="PMingLiU-ExtB" w:eastAsia="PMingLiU-ExtB" w:hAnsi="PMingLiU-ExtB"/>
                      <w:b/>
                      <w:i/>
                      <w:u w:val="single"/>
                      <w:lang w:val="es-CR"/>
                    </w:rPr>
                  </w:pPr>
                  <w:r>
                    <w:rPr>
                      <w:rFonts w:ascii="PMingLiU-ExtB" w:eastAsia="PMingLiU-ExtB" w:hAnsi="PMingLiU-ExtB"/>
                      <w:b/>
                      <w:lang w:val="es-CR"/>
                    </w:rPr>
                    <w:t xml:space="preserve">  </w:t>
                  </w:r>
                  <w:r w:rsidRPr="000850DE">
                    <w:rPr>
                      <w:rFonts w:ascii="PMingLiU-ExtB" w:eastAsia="PMingLiU-ExtB" w:hAnsi="PMingLiU-ExtB"/>
                      <w:b/>
                      <w:i/>
                      <w:lang w:val="es-CR"/>
                    </w:rPr>
                    <w:t xml:space="preserve">Molina y Palmer. </w:t>
                  </w:r>
                  <w:r w:rsidRPr="000850DE">
                    <w:rPr>
                      <w:rFonts w:ascii="PMingLiU-ExtB" w:eastAsia="PMingLiU-ExtB" w:hAnsi="PMingLiU-ExtB"/>
                      <w:b/>
                      <w:i/>
                      <w:u w:val="single"/>
                      <w:lang w:val="es-CR"/>
                    </w:rPr>
                    <w:t>Historia de Costa Rica.</w:t>
                  </w:r>
                </w:p>
              </w:txbxContent>
            </v:textbox>
          </v:shape>
        </w:pict>
      </w:r>
    </w:p>
    <w:p w:rsidR="000850DE" w:rsidRDefault="000850DE" w:rsidP="000850DE">
      <w:pPr>
        <w:jc w:val="both"/>
        <w:rPr>
          <w:rFonts w:ascii="PMingLiU-ExtB" w:eastAsia="PMingLiU-ExtB" w:hAnsi="PMingLiU-ExtB"/>
        </w:rPr>
      </w:pPr>
    </w:p>
    <w:p w:rsidR="000850DE" w:rsidRDefault="000850DE" w:rsidP="000850DE">
      <w:pPr>
        <w:jc w:val="both"/>
        <w:rPr>
          <w:rFonts w:ascii="PMingLiU-ExtB" w:eastAsia="PMingLiU-ExtB" w:hAnsi="PMingLiU-ExtB"/>
        </w:rPr>
      </w:pPr>
    </w:p>
    <w:p w:rsidR="000850DE" w:rsidRDefault="000850DE" w:rsidP="000850DE">
      <w:pPr>
        <w:jc w:val="both"/>
        <w:rPr>
          <w:rFonts w:ascii="PMingLiU-ExtB" w:eastAsia="PMingLiU-ExtB" w:hAnsi="PMingLiU-ExtB"/>
        </w:rPr>
      </w:pPr>
    </w:p>
    <w:p w:rsidR="000850DE" w:rsidRDefault="000850DE" w:rsidP="000850DE">
      <w:pPr>
        <w:jc w:val="both"/>
        <w:rPr>
          <w:rFonts w:ascii="PMingLiU-ExtB" w:eastAsia="PMingLiU-ExtB" w:hAnsi="PMingLiU-ExtB"/>
        </w:rPr>
      </w:pPr>
    </w:p>
    <w:p w:rsidR="000850DE" w:rsidRDefault="000850DE" w:rsidP="000850DE">
      <w:pPr>
        <w:jc w:val="both"/>
        <w:rPr>
          <w:rFonts w:ascii="PMingLiU-ExtB" w:eastAsia="PMingLiU-ExtB" w:hAnsi="PMingLiU-ExtB"/>
        </w:rPr>
      </w:pPr>
    </w:p>
    <w:p w:rsidR="000850DE" w:rsidRDefault="000850DE" w:rsidP="000850DE">
      <w:pPr>
        <w:jc w:val="both"/>
        <w:rPr>
          <w:rFonts w:ascii="PMingLiU-ExtB" w:eastAsia="PMingLiU-ExtB" w:hAnsi="PMingLiU-ExtB"/>
        </w:rPr>
      </w:pPr>
    </w:p>
    <w:p w:rsidR="000850DE" w:rsidRDefault="000850DE" w:rsidP="000850DE">
      <w:pPr>
        <w:jc w:val="both"/>
        <w:rPr>
          <w:rFonts w:ascii="PMingLiU-ExtB" w:eastAsia="PMingLiU-ExtB" w:hAnsi="PMingLiU-ExtB"/>
        </w:rPr>
      </w:pPr>
      <w:r>
        <w:rPr>
          <w:rFonts w:ascii="PMingLiU-ExtB" w:eastAsia="PMingLiU-ExtB" w:hAnsi="PMingLiU-ExtB"/>
        </w:rPr>
        <w:t>¿A cuál característica del Modelo de Sustitución de Importaciones, se refiere el texto anterior?</w:t>
      </w:r>
    </w:p>
    <w:p w:rsidR="000850DE" w:rsidRPr="000850DE" w:rsidRDefault="000850DE" w:rsidP="000850DE">
      <w:pPr>
        <w:pStyle w:val="Prrafodelista"/>
        <w:numPr>
          <w:ilvl w:val="0"/>
          <w:numId w:val="76"/>
        </w:numPr>
        <w:jc w:val="both"/>
        <w:rPr>
          <w:rFonts w:ascii="PMingLiU-ExtB" w:eastAsia="PMingLiU-ExtB" w:hAnsi="PMingLiU-ExtB"/>
        </w:rPr>
      </w:pPr>
      <w:r>
        <w:rPr>
          <w:rFonts w:ascii="PMingLiU-ExtB" w:eastAsia="PMingLiU-ExtB" w:hAnsi="PMingLiU-ExtB"/>
          <w:sz w:val="24"/>
          <w:szCs w:val="24"/>
        </w:rPr>
        <w:t>Expansión del mercado externo.</w:t>
      </w:r>
    </w:p>
    <w:p w:rsidR="000850DE" w:rsidRPr="000850DE" w:rsidRDefault="000850DE" w:rsidP="000850DE">
      <w:pPr>
        <w:pStyle w:val="Prrafodelista"/>
        <w:numPr>
          <w:ilvl w:val="0"/>
          <w:numId w:val="76"/>
        </w:numPr>
        <w:jc w:val="both"/>
        <w:rPr>
          <w:rFonts w:ascii="PMingLiU-ExtB" w:eastAsia="PMingLiU-ExtB" w:hAnsi="PMingLiU-ExtB"/>
        </w:rPr>
      </w:pPr>
      <w:r>
        <w:rPr>
          <w:rFonts w:ascii="PMingLiU-ExtB" w:eastAsia="PMingLiU-ExtB" w:hAnsi="PMingLiU-ExtB"/>
          <w:sz w:val="24"/>
          <w:szCs w:val="24"/>
        </w:rPr>
        <w:t>Multiplicidad de las importaciones.</w:t>
      </w:r>
    </w:p>
    <w:p w:rsidR="000850DE" w:rsidRDefault="000850DE" w:rsidP="000850DE">
      <w:pPr>
        <w:pStyle w:val="Prrafodelista"/>
        <w:numPr>
          <w:ilvl w:val="0"/>
          <w:numId w:val="76"/>
        </w:numPr>
        <w:jc w:val="both"/>
        <w:rPr>
          <w:rFonts w:ascii="PMingLiU-ExtB" w:eastAsia="PMingLiU-ExtB" w:hAnsi="PMingLiU-ExtB"/>
        </w:rPr>
      </w:pPr>
      <w:r>
        <w:rPr>
          <w:rFonts w:ascii="PMingLiU-ExtB" w:eastAsia="PMingLiU-ExtB" w:hAnsi="PMingLiU-ExtB"/>
        </w:rPr>
        <w:t>Auge de los productos no tradicionales.</w:t>
      </w:r>
    </w:p>
    <w:p w:rsidR="000850DE" w:rsidRPr="00DB0343" w:rsidRDefault="00DB0343" w:rsidP="000850DE">
      <w:pPr>
        <w:pStyle w:val="Prrafodelista"/>
        <w:numPr>
          <w:ilvl w:val="0"/>
          <w:numId w:val="76"/>
        </w:numPr>
        <w:jc w:val="both"/>
        <w:rPr>
          <w:rFonts w:ascii="PMingLiU-ExtB" w:eastAsia="PMingLiU-ExtB" w:hAnsi="PMingLiU-ExtB"/>
        </w:rPr>
      </w:pPr>
      <w:r>
        <w:rPr>
          <w:rFonts w:ascii="PMingLiU-ExtB" w:eastAsia="PMingLiU-ExtB" w:hAnsi="PMingLiU-ExtB"/>
        </w:rPr>
        <w:t>Diversificación de la estructura productiva.</w:t>
      </w:r>
    </w:p>
    <w:p w:rsidR="00D81AAD" w:rsidRDefault="00DB0343"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La política social del Estado Gestor costarricense: 1949*1980, dio un impulso a la educación al considerarla factor esencial del desarrollo del país, por ello, ejecutó acciones como</w:t>
      </w:r>
    </w:p>
    <w:p w:rsidR="00DB0343" w:rsidRPr="00DB0343" w:rsidRDefault="00DB0343" w:rsidP="00DB0343">
      <w:pPr>
        <w:pStyle w:val="Prrafodelista"/>
        <w:numPr>
          <w:ilvl w:val="0"/>
          <w:numId w:val="77"/>
        </w:numPr>
        <w:jc w:val="both"/>
        <w:rPr>
          <w:rFonts w:ascii="PMingLiU-ExtB" w:eastAsia="PMingLiU-ExtB" w:hAnsi="PMingLiU-ExtB"/>
        </w:rPr>
      </w:pPr>
      <w:r>
        <w:rPr>
          <w:rFonts w:ascii="PMingLiU-ExtB" w:eastAsia="PMingLiU-ExtB" w:hAnsi="PMingLiU-ExtB"/>
          <w:sz w:val="24"/>
          <w:szCs w:val="24"/>
        </w:rPr>
        <w:t>Decretar la gratuidad de la educación superior.</w:t>
      </w:r>
    </w:p>
    <w:p w:rsidR="00DB0343" w:rsidRPr="00DB0343" w:rsidRDefault="00DB0343" w:rsidP="00DB0343">
      <w:pPr>
        <w:pStyle w:val="Prrafodelista"/>
        <w:numPr>
          <w:ilvl w:val="0"/>
          <w:numId w:val="77"/>
        </w:numPr>
        <w:jc w:val="both"/>
        <w:rPr>
          <w:rFonts w:ascii="PMingLiU-ExtB" w:eastAsia="PMingLiU-ExtB" w:hAnsi="PMingLiU-ExtB"/>
        </w:rPr>
      </w:pPr>
      <w:r>
        <w:rPr>
          <w:rFonts w:ascii="PMingLiU-ExtB" w:eastAsia="PMingLiU-ExtB" w:hAnsi="PMingLiU-ExtB"/>
          <w:sz w:val="24"/>
          <w:szCs w:val="24"/>
        </w:rPr>
        <w:t>Establecer al obligatoriedad de la educación preescolar.</w:t>
      </w:r>
    </w:p>
    <w:p w:rsidR="00DB0343" w:rsidRPr="00DB0343" w:rsidRDefault="00DB0343" w:rsidP="00DB0343">
      <w:pPr>
        <w:pStyle w:val="Prrafodelista"/>
        <w:numPr>
          <w:ilvl w:val="0"/>
          <w:numId w:val="77"/>
        </w:numPr>
        <w:jc w:val="both"/>
        <w:rPr>
          <w:rFonts w:ascii="PMingLiU-ExtB" w:eastAsia="PMingLiU-ExtB" w:hAnsi="PMingLiU-ExtB"/>
        </w:rPr>
      </w:pPr>
      <w:r>
        <w:rPr>
          <w:rFonts w:ascii="PMingLiU-ExtB" w:eastAsia="PMingLiU-ExtB" w:hAnsi="PMingLiU-ExtB"/>
          <w:sz w:val="24"/>
          <w:szCs w:val="24"/>
        </w:rPr>
        <w:lastRenderedPageBreak/>
        <w:t>Ampliar al máximo la cobertura de la educación primaria.</w:t>
      </w:r>
    </w:p>
    <w:p w:rsidR="00DB0343" w:rsidRPr="00455E48" w:rsidRDefault="00DB0343" w:rsidP="00DB0343">
      <w:pPr>
        <w:pStyle w:val="Prrafodelista"/>
        <w:numPr>
          <w:ilvl w:val="0"/>
          <w:numId w:val="77"/>
        </w:numPr>
        <w:jc w:val="both"/>
        <w:rPr>
          <w:rFonts w:ascii="PMingLiU-ExtB" w:eastAsia="PMingLiU-ExtB" w:hAnsi="PMingLiU-ExtB"/>
        </w:rPr>
      </w:pPr>
      <w:r>
        <w:rPr>
          <w:rFonts w:ascii="PMingLiU-ExtB" w:eastAsia="PMingLiU-ExtB" w:hAnsi="PMingLiU-ExtB"/>
        </w:rPr>
        <w:t>Estipular el cumplimiento de los doscientos días efectivos de clases</w:t>
      </w:r>
      <w:r w:rsidR="00455E48">
        <w:rPr>
          <w:rFonts w:ascii="PMingLiU-ExtB" w:eastAsia="PMingLiU-ExtB" w:hAnsi="PMingLiU-ExtB"/>
        </w:rPr>
        <w:t>.</w:t>
      </w:r>
    </w:p>
    <w:p w:rsidR="00D81AAD" w:rsidRDefault="00DB0343"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el siguiente esquema</w:t>
      </w:r>
    </w:p>
    <w:p w:rsidR="00455E48" w:rsidRDefault="001F4DD4" w:rsidP="00455E48">
      <w:pPr>
        <w:pStyle w:val="Prrafodelista"/>
        <w:spacing w:after="0"/>
        <w:ind w:left="426"/>
        <w:jc w:val="both"/>
        <w:rPr>
          <w:rFonts w:ascii="PMingLiU-ExtB" w:eastAsia="PMingLiU-ExtB" w:hAnsi="PMingLiU-ExtB"/>
          <w:sz w:val="24"/>
          <w:szCs w:val="24"/>
        </w:rPr>
      </w:pPr>
      <w:r>
        <w:rPr>
          <w:rFonts w:ascii="PMingLiU-ExtB" w:eastAsia="PMingLiU-ExtB" w:hAnsi="PMingLiU-ExtB"/>
          <w:noProof/>
          <w:lang w:eastAsia="es-CR"/>
        </w:rPr>
        <w:pict>
          <v:roundrect id="_x0000_s1077" style="position:absolute;left:0;text-align:left;margin-left:96.5pt;margin-top:14.6pt;width:333.4pt;height:40.2pt;z-index:251709440" arcsize="10923f" fillcolor="white [3201]" strokecolor="#c2d69b [1942]" strokeweight="1pt">
            <v:fill color2="#d6e3bc [1302]" focusposition="1" focussize="" focus="100%" type="gradient"/>
            <v:shadow on="t" type="perspective" color="#4e6128 [1606]" opacity=".5" offset="1pt" offset2="-3pt"/>
            <v:textbox>
              <w:txbxContent>
                <w:p w:rsidR="000C6C4F" w:rsidRDefault="000C6C4F" w:rsidP="00DB0343">
                  <w:pPr>
                    <w:jc w:val="center"/>
                    <w:rPr>
                      <w:rFonts w:ascii="PMingLiU-ExtB" w:eastAsia="PMingLiU-ExtB" w:hAnsi="PMingLiU-ExtB"/>
                      <w:b/>
                      <w:lang w:val="es-CR"/>
                    </w:rPr>
                  </w:pPr>
                  <w:r>
                    <w:rPr>
                      <w:rFonts w:ascii="PMingLiU-ExtB" w:eastAsia="PMingLiU-ExtB" w:hAnsi="PMingLiU-ExtB"/>
                      <w:b/>
                      <w:lang w:val="es-CR"/>
                    </w:rPr>
                    <w:t xml:space="preserve">Características del Modelo de Sustitución </w:t>
                  </w:r>
                </w:p>
                <w:p w:rsidR="000C6C4F" w:rsidRPr="00DB0343" w:rsidRDefault="000C6C4F" w:rsidP="00DB0343">
                  <w:pPr>
                    <w:jc w:val="center"/>
                    <w:rPr>
                      <w:rFonts w:ascii="PMingLiU-ExtB" w:eastAsia="PMingLiU-ExtB" w:hAnsi="PMingLiU-ExtB"/>
                      <w:b/>
                      <w:lang w:val="es-CR"/>
                    </w:rPr>
                  </w:pPr>
                  <w:r>
                    <w:rPr>
                      <w:rFonts w:ascii="PMingLiU-ExtB" w:eastAsia="PMingLiU-ExtB" w:hAnsi="PMingLiU-ExtB"/>
                      <w:b/>
                      <w:lang w:val="es-CR"/>
                    </w:rPr>
                    <w:t>de Importaciones en Costa Rica</w:t>
                  </w:r>
                </w:p>
              </w:txbxContent>
            </v:textbox>
          </v:roundrect>
        </w:pict>
      </w:r>
    </w:p>
    <w:p w:rsidR="00DB0343" w:rsidRDefault="00DB0343" w:rsidP="00DB0343">
      <w:pPr>
        <w:jc w:val="both"/>
        <w:rPr>
          <w:rFonts w:ascii="PMingLiU-ExtB" w:eastAsia="PMingLiU-ExtB" w:hAnsi="PMingLiU-ExtB"/>
        </w:rPr>
      </w:pPr>
    </w:p>
    <w:p w:rsidR="00DB0343" w:rsidRDefault="00DB0343" w:rsidP="00DB0343">
      <w:pPr>
        <w:jc w:val="both"/>
        <w:rPr>
          <w:rFonts w:ascii="PMingLiU-ExtB" w:eastAsia="PMingLiU-ExtB" w:hAnsi="PMingLiU-ExtB"/>
        </w:rPr>
      </w:pPr>
    </w:p>
    <w:p w:rsidR="00DB0343" w:rsidRDefault="001F4DD4" w:rsidP="00DB0343">
      <w:pPr>
        <w:jc w:val="both"/>
        <w:rPr>
          <w:rFonts w:ascii="PMingLiU-ExtB" w:eastAsia="PMingLiU-ExtB" w:hAnsi="PMingLiU-ExtB"/>
        </w:rPr>
      </w:pPr>
      <w:r>
        <w:rPr>
          <w:rFonts w:ascii="PMingLiU-ExtB" w:eastAsia="PMingLiU-ExtB" w:hAnsi="PMingLiU-ExtB"/>
          <w:noProof/>
          <w:lang w:val="es-CR" w:eastAsia="es-CR"/>
        </w:rPr>
        <w:pict>
          <v:shape id="_x0000_s1080" type="#_x0000_t89" style="position:absolute;left:0;text-align:left;margin-left:244.05pt;margin-top:9.15pt;width:39.4pt;height:43.45pt;rotation:14846029fd;z-index:251712512"/>
        </w:pict>
      </w:r>
    </w:p>
    <w:p w:rsidR="00DB0343" w:rsidRDefault="001F4DD4" w:rsidP="00DB0343">
      <w:pPr>
        <w:jc w:val="both"/>
        <w:rPr>
          <w:rFonts w:ascii="PMingLiU-ExtB" w:eastAsia="PMingLiU-ExtB" w:hAnsi="PMingLiU-ExtB"/>
        </w:rPr>
      </w:pPr>
      <w:r>
        <w:rPr>
          <w:rFonts w:ascii="PMingLiU-ExtB" w:eastAsia="PMingLiU-ExtB" w:hAnsi="PMingLiU-ExtB"/>
          <w:noProof/>
          <w:lang w:val="es-CR" w:eastAsia="es-CR"/>
        </w:rPr>
        <w:pict>
          <v:roundrect id="_x0000_s1078" style="position:absolute;left:0;text-align:left;margin-left:-5.25pt;margin-top:13.6pt;width:272.1pt;height:41.15pt;z-index:251710464" arcsize="10923f" fillcolor="white [3201]" strokecolor="#d99594 [1941]" strokeweight="1pt">
            <v:fill color2="#e5b8b7 [1301]" focusposition="1" focussize="" focus="100%" type="gradient"/>
            <v:shadow on="t" type="perspective" color="#622423 [1605]" opacity=".5" offset="1pt" offset2="-3pt"/>
            <v:textbox>
              <w:txbxContent>
                <w:p w:rsidR="000C6C4F" w:rsidRPr="0020202C" w:rsidRDefault="000C6C4F" w:rsidP="00DB0343">
                  <w:pPr>
                    <w:jc w:val="both"/>
                    <w:rPr>
                      <w:rFonts w:ascii="PMingLiU-ExtB" w:eastAsia="PMingLiU-ExtB" w:hAnsi="PMingLiU-ExtB"/>
                      <w:b/>
                      <w:lang w:val="es-CR"/>
                    </w:rPr>
                  </w:pPr>
                  <w:r>
                    <w:rPr>
                      <w:rFonts w:ascii="PMingLiU-ExtB" w:eastAsia="PMingLiU-ExtB" w:hAnsi="PMingLiU-ExtB"/>
                      <w:b/>
                      <w:lang w:val="es-CR"/>
                    </w:rPr>
                    <w:t>Nacionalización de los depósitos bancarios para favorecer el desarrollo nacional.</w:t>
                  </w:r>
                </w:p>
              </w:txbxContent>
            </v:textbox>
          </v:roundrect>
        </w:pict>
      </w:r>
    </w:p>
    <w:p w:rsidR="00DB0343" w:rsidRDefault="001F4DD4" w:rsidP="00DB0343">
      <w:pPr>
        <w:jc w:val="both"/>
        <w:rPr>
          <w:rFonts w:ascii="PMingLiU-ExtB" w:eastAsia="PMingLiU-ExtB" w:hAnsi="PMingLiU-ExtB"/>
        </w:rPr>
      </w:pPr>
      <w:r>
        <w:rPr>
          <w:rFonts w:ascii="PMingLiU-ExtB" w:eastAsia="PMingLiU-ExtB" w:hAnsi="PMingLiU-ExtB"/>
          <w:noProof/>
          <w:lang w:val="es-CR" w:eastAsia="es-CR"/>
        </w:rPr>
        <w:pict>
          <v:roundrect id="_x0000_s1079" style="position:absolute;left:0;text-align:left;margin-left:276.2pt;margin-top:.8pt;width:214.6pt;height:38.35pt;z-index:251711488" arcsize="10923f" fillcolor="white [3201]" strokecolor="#92cddc [1944]" strokeweight="1pt">
            <v:fill color2="#b6dde8 [1304]" focusposition="1" focussize="" focus="100%" type="gradient"/>
            <v:shadow on="t" type="perspective" color="#205867 [1608]" opacity=".5" offset="1pt" offset2="-3pt"/>
            <v:textbox>
              <w:txbxContent>
                <w:p w:rsidR="000C6C4F" w:rsidRPr="0020202C" w:rsidRDefault="000C6C4F" w:rsidP="00DB0343">
                  <w:pPr>
                    <w:jc w:val="both"/>
                    <w:rPr>
                      <w:rFonts w:ascii="PMingLiU-ExtB" w:eastAsia="PMingLiU-ExtB" w:hAnsi="PMingLiU-ExtB"/>
                      <w:b/>
                      <w:lang w:val="es-CR"/>
                    </w:rPr>
                  </w:pPr>
                  <w:r>
                    <w:rPr>
                      <w:rFonts w:ascii="PMingLiU-ExtB" w:eastAsia="PMingLiU-ExtB" w:hAnsi="PMingLiU-ExtB"/>
                      <w:b/>
                      <w:lang w:val="es-CR"/>
                    </w:rPr>
                    <w:t>______________________________</w:t>
                  </w:r>
                </w:p>
              </w:txbxContent>
            </v:textbox>
          </v:roundrect>
        </w:pict>
      </w:r>
    </w:p>
    <w:p w:rsidR="00DB0343" w:rsidRDefault="00DB0343" w:rsidP="00DB0343">
      <w:pPr>
        <w:jc w:val="both"/>
        <w:rPr>
          <w:rFonts w:ascii="PMingLiU-ExtB" w:eastAsia="PMingLiU-ExtB" w:hAnsi="PMingLiU-ExtB"/>
        </w:rPr>
      </w:pPr>
    </w:p>
    <w:p w:rsidR="00DB0343" w:rsidRDefault="00DB0343" w:rsidP="00DB0343">
      <w:pPr>
        <w:jc w:val="both"/>
        <w:rPr>
          <w:rFonts w:ascii="PMingLiU-ExtB" w:eastAsia="PMingLiU-ExtB" w:hAnsi="PMingLiU-ExtB"/>
        </w:rPr>
      </w:pPr>
    </w:p>
    <w:p w:rsidR="0020202C" w:rsidRDefault="0020202C" w:rsidP="00DB0343">
      <w:pPr>
        <w:jc w:val="both"/>
        <w:rPr>
          <w:rFonts w:ascii="PMingLiU-ExtB" w:eastAsia="PMingLiU-ExtB" w:hAnsi="PMingLiU-ExtB"/>
        </w:rPr>
      </w:pPr>
      <w:r>
        <w:rPr>
          <w:rFonts w:ascii="PMingLiU-ExtB" w:eastAsia="PMingLiU-ExtB" w:hAnsi="PMingLiU-ExtB"/>
        </w:rPr>
        <w:t>¿Cuál característica completa correctamente, el esquema anterior?</w:t>
      </w:r>
    </w:p>
    <w:p w:rsidR="0020202C" w:rsidRPr="0020202C" w:rsidRDefault="0020202C" w:rsidP="0020202C">
      <w:pPr>
        <w:pStyle w:val="Prrafodelista"/>
        <w:numPr>
          <w:ilvl w:val="0"/>
          <w:numId w:val="78"/>
        </w:numPr>
        <w:jc w:val="both"/>
        <w:rPr>
          <w:rFonts w:ascii="PMingLiU-ExtB" w:eastAsia="PMingLiU-ExtB" w:hAnsi="PMingLiU-ExtB"/>
        </w:rPr>
      </w:pPr>
      <w:r>
        <w:rPr>
          <w:rFonts w:ascii="PMingLiU-ExtB" w:eastAsia="PMingLiU-ExtB" w:hAnsi="PMingLiU-ExtB"/>
          <w:sz w:val="24"/>
          <w:szCs w:val="24"/>
        </w:rPr>
        <w:t>Cierre del mercado interno.</w:t>
      </w:r>
    </w:p>
    <w:p w:rsidR="0020202C" w:rsidRPr="0020202C" w:rsidRDefault="0020202C" w:rsidP="0020202C">
      <w:pPr>
        <w:pStyle w:val="Prrafodelista"/>
        <w:numPr>
          <w:ilvl w:val="0"/>
          <w:numId w:val="78"/>
        </w:numPr>
        <w:jc w:val="both"/>
        <w:rPr>
          <w:rFonts w:ascii="PMingLiU-ExtB" w:eastAsia="PMingLiU-ExtB" w:hAnsi="PMingLiU-ExtB"/>
        </w:rPr>
      </w:pPr>
      <w:r>
        <w:rPr>
          <w:rFonts w:ascii="PMingLiU-ExtB" w:eastAsia="PMingLiU-ExtB" w:hAnsi="PMingLiU-ExtB"/>
          <w:sz w:val="24"/>
          <w:szCs w:val="24"/>
        </w:rPr>
        <w:t>Ruptura del monopolio bananero.</w:t>
      </w:r>
    </w:p>
    <w:p w:rsidR="0020202C" w:rsidRPr="0020202C" w:rsidRDefault="0020202C" w:rsidP="0020202C">
      <w:pPr>
        <w:pStyle w:val="Prrafodelista"/>
        <w:numPr>
          <w:ilvl w:val="0"/>
          <w:numId w:val="78"/>
        </w:numPr>
        <w:jc w:val="both"/>
        <w:rPr>
          <w:rFonts w:ascii="PMingLiU-ExtB" w:eastAsia="PMingLiU-ExtB" w:hAnsi="PMingLiU-ExtB"/>
        </w:rPr>
      </w:pPr>
      <w:r>
        <w:rPr>
          <w:rFonts w:ascii="PMingLiU-ExtB" w:eastAsia="PMingLiU-ExtB" w:hAnsi="PMingLiU-ExtB"/>
          <w:sz w:val="24"/>
          <w:szCs w:val="24"/>
        </w:rPr>
        <w:t>Privatización de las instituciones públicas.</w:t>
      </w:r>
    </w:p>
    <w:p w:rsidR="0020202C" w:rsidRPr="00455E48" w:rsidRDefault="0020202C" w:rsidP="0020202C">
      <w:pPr>
        <w:pStyle w:val="Prrafodelista"/>
        <w:numPr>
          <w:ilvl w:val="0"/>
          <w:numId w:val="78"/>
        </w:numPr>
        <w:jc w:val="both"/>
        <w:rPr>
          <w:rFonts w:ascii="PMingLiU-ExtB" w:eastAsia="PMingLiU-ExtB" w:hAnsi="PMingLiU-ExtB"/>
        </w:rPr>
      </w:pPr>
      <w:r>
        <w:rPr>
          <w:rFonts w:ascii="PMingLiU-ExtB" w:eastAsia="PMingLiU-ExtB" w:hAnsi="PMingLiU-ExtB"/>
          <w:sz w:val="24"/>
          <w:szCs w:val="24"/>
        </w:rPr>
        <w:t>Exenciones arancelarias para estimular la industrialización.</w:t>
      </w:r>
    </w:p>
    <w:p w:rsidR="00455E48" w:rsidRPr="0020202C" w:rsidRDefault="00455E48" w:rsidP="00455E48">
      <w:pPr>
        <w:pStyle w:val="Prrafodelista"/>
        <w:jc w:val="both"/>
        <w:rPr>
          <w:rFonts w:ascii="PMingLiU-ExtB" w:eastAsia="PMingLiU-ExtB" w:hAnsi="PMingLiU-ExtB"/>
        </w:rPr>
      </w:pPr>
    </w:p>
    <w:p w:rsidR="00D81AAD" w:rsidRDefault="0020202C"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Mediante el aumento de la población con acceso al agua potable y con el establecimiento de programas de letrinización, el Estado Gestor costarricense: 1949*1980, pretendía</w:t>
      </w:r>
    </w:p>
    <w:p w:rsidR="00455E48" w:rsidRDefault="00455E48" w:rsidP="00455E48">
      <w:pPr>
        <w:pStyle w:val="Prrafodelista"/>
        <w:spacing w:after="0"/>
        <w:ind w:left="426"/>
        <w:jc w:val="both"/>
        <w:rPr>
          <w:rFonts w:ascii="PMingLiU-ExtB" w:eastAsia="PMingLiU-ExtB" w:hAnsi="PMingLiU-ExtB"/>
          <w:sz w:val="24"/>
          <w:szCs w:val="24"/>
        </w:rPr>
      </w:pPr>
    </w:p>
    <w:p w:rsidR="0020202C" w:rsidRDefault="0020202C" w:rsidP="0020202C">
      <w:pPr>
        <w:pStyle w:val="Prrafodelista"/>
        <w:numPr>
          <w:ilvl w:val="0"/>
          <w:numId w:val="79"/>
        </w:numPr>
        <w:spacing w:after="0"/>
        <w:jc w:val="both"/>
        <w:rPr>
          <w:rFonts w:ascii="PMingLiU-ExtB" w:eastAsia="PMingLiU-ExtB" w:hAnsi="PMingLiU-ExtB"/>
          <w:sz w:val="24"/>
          <w:szCs w:val="24"/>
        </w:rPr>
      </w:pPr>
      <w:r>
        <w:rPr>
          <w:rFonts w:ascii="PMingLiU-ExtB" w:eastAsia="PMingLiU-ExtB" w:hAnsi="PMingLiU-ExtB"/>
          <w:sz w:val="24"/>
          <w:szCs w:val="24"/>
        </w:rPr>
        <w:t xml:space="preserve">Disminuir el riesgo de la población de contraer enfermedades infectocontagiosas. </w:t>
      </w:r>
    </w:p>
    <w:p w:rsidR="0020202C" w:rsidRDefault="0020202C" w:rsidP="0020202C">
      <w:pPr>
        <w:pStyle w:val="Prrafodelista"/>
        <w:numPr>
          <w:ilvl w:val="0"/>
          <w:numId w:val="79"/>
        </w:numPr>
        <w:spacing w:after="0"/>
        <w:jc w:val="both"/>
        <w:rPr>
          <w:rFonts w:ascii="PMingLiU-ExtB" w:eastAsia="PMingLiU-ExtB" w:hAnsi="PMingLiU-ExtB"/>
          <w:sz w:val="24"/>
          <w:szCs w:val="24"/>
        </w:rPr>
      </w:pPr>
      <w:r w:rsidRPr="0020202C">
        <w:rPr>
          <w:rFonts w:ascii="PMingLiU-ExtB" w:eastAsia="PMingLiU-ExtB" w:hAnsi="PMingLiU-ExtB"/>
          <w:sz w:val="24"/>
          <w:szCs w:val="24"/>
        </w:rPr>
        <w:t>Reducir la asistencia a los centros de atención médica pública</w:t>
      </w:r>
      <w:r>
        <w:rPr>
          <w:rFonts w:ascii="PMingLiU-ExtB" w:eastAsia="PMingLiU-ExtB" w:hAnsi="PMingLiU-ExtB"/>
          <w:sz w:val="24"/>
          <w:szCs w:val="24"/>
        </w:rPr>
        <w:t>.</w:t>
      </w:r>
    </w:p>
    <w:p w:rsidR="0020202C" w:rsidRDefault="0020202C" w:rsidP="0020202C">
      <w:pPr>
        <w:pStyle w:val="Prrafodelista"/>
        <w:numPr>
          <w:ilvl w:val="0"/>
          <w:numId w:val="79"/>
        </w:numPr>
        <w:spacing w:after="0"/>
        <w:jc w:val="both"/>
        <w:rPr>
          <w:rFonts w:ascii="PMingLiU-ExtB" w:eastAsia="PMingLiU-ExtB" w:hAnsi="PMingLiU-ExtB"/>
          <w:sz w:val="24"/>
          <w:szCs w:val="24"/>
        </w:rPr>
      </w:pPr>
      <w:r>
        <w:rPr>
          <w:rFonts w:ascii="PMingLiU-ExtB" w:eastAsia="PMingLiU-ExtB" w:hAnsi="PMingLiU-ExtB"/>
          <w:sz w:val="24"/>
          <w:szCs w:val="24"/>
        </w:rPr>
        <w:t>Regular el presupuesto destinado a los programas de salud.</w:t>
      </w:r>
    </w:p>
    <w:p w:rsidR="0020202C" w:rsidRPr="0020202C" w:rsidRDefault="0020202C" w:rsidP="0020202C">
      <w:pPr>
        <w:pStyle w:val="Prrafodelista"/>
        <w:numPr>
          <w:ilvl w:val="0"/>
          <w:numId w:val="79"/>
        </w:numPr>
        <w:spacing w:after="0"/>
        <w:jc w:val="both"/>
        <w:rPr>
          <w:rFonts w:ascii="PMingLiU-ExtB" w:eastAsia="PMingLiU-ExtB" w:hAnsi="PMingLiU-ExtB"/>
          <w:sz w:val="24"/>
          <w:szCs w:val="24"/>
        </w:rPr>
      </w:pPr>
      <w:r>
        <w:rPr>
          <w:rFonts w:ascii="PMingLiU-ExtB" w:eastAsia="PMingLiU-ExtB" w:hAnsi="PMingLiU-ExtB"/>
          <w:sz w:val="24"/>
          <w:szCs w:val="24"/>
        </w:rPr>
        <w:t>Eliminar la acción estatal en el campo de la salud.</w:t>
      </w:r>
    </w:p>
    <w:p w:rsidR="001948C1" w:rsidRDefault="001948C1" w:rsidP="001948C1">
      <w:pPr>
        <w:pStyle w:val="Prrafodelista"/>
        <w:spacing w:after="0"/>
        <w:ind w:left="426"/>
        <w:jc w:val="both"/>
        <w:rPr>
          <w:rFonts w:ascii="PMingLiU-ExtB" w:eastAsia="PMingLiU-ExtB" w:hAnsi="PMingLiU-ExtB"/>
          <w:sz w:val="24"/>
          <w:szCs w:val="24"/>
        </w:rPr>
      </w:pPr>
    </w:p>
    <w:p w:rsidR="001948C1" w:rsidRDefault="001948C1" w:rsidP="001948C1">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el siguiente texto</w:t>
      </w:r>
    </w:p>
    <w:p w:rsidR="00455E48" w:rsidRDefault="001F4DD4" w:rsidP="00455E48">
      <w:pPr>
        <w:pStyle w:val="Prrafodelista"/>
        <w:spacing w:after="0"/>
        <w:ind w:left="426"/>
        <w:jc w:val="both"/>
        <w:rPr>
          <w:rFonts w:ascii="PMingLiU-ExtB" w:eastAsia="PMingLiU-ExtB" w:hAnsi="PMingLiU-ExtB"/>
          <w:sz w:val="24"/>
          <w:szCs w:val="24"/>
        </w:rPr>
      </w:pPr>
      <w:r>
        <w:rPr>
          <w:rFonts w:ascii="PMingLiU-ExtB" w:eastAsia="PMingLiU-ExtB" w:hAnsi="PMingLiU-ExtB"/>
          <w:noProof/>
          <w:lang w:eastAsia="es-CR"/>
        </w:rPr>
        <w:pict>
          <v:roundrect id="_x0000_s1081" style="position:absolute;left:0;text-align:left;margin-left:7.35pt;margin-top:7.45pt;width:481.1pt;height:64.95pt;z-index:251713536" arcsize="10923f" fillcolor="white [3201]" strokecolor="#fabf8f [1945]" strokeweight="1pt">
            <v:fill color2="#fbd4b4 [1305]" focusposition="1" focussize="" focus="100%" type="gradient"/>
            <v:shadow on="t" type="perspective" color="#974706 [1609]" opacity=".5" offset="1pt" offset2="-3pt"/>
            <v:textbox>
              <w:txbxContent>
                <w:p w:rsidR="000C6C4F" w:rsidRPr="001948C1" w:rsidRDefault="000C6C4F" w:rsidP="001948C1">
                  <w:pPr>
                    <w:pStyle w:val="Prrafodelista"/>
                    <w:spacing w:after="0"/>
                    <w:ind w:left="0"/>
                    <w:jc w:val="both"/>
                    <w:rPr>
                      <w:rFonts w:ascii="PMingLiU-ExtB" w:eastAsia="PMingLiU-ExtB" w:hAnsi="PMingLiU-ExtB"/>
                      <w:sz w:val="24"/>
                      <w:szCs w:val="24"/>
                    </w:rPr>
                  </w:pPr>
                  <w:r>
                    <w:rPr>
                      <w:rFonts w:ascii="PMingLiU-ExtB" w:eastAsia="PMingLiU-ExtB" w:hAnsi="PMingLiU-ExtB"/>
                      <w:sz w:val="24"/>
                      <w:szCs w:val="24"/>
                    </w:rPr>
                    <w:t>En Costa Rica el gobierno, que asumió el poder en 1990, trató de dirigir el gasto social hacia los sectores más pobres para atenuar los efectos de una acelerada est</w:t>
                  </w:r>
                  <w:r w:rsidRPr="001948C1">
                    <w:rPr>
                      <w:rFonts w:ascii="PMingLiU-ExtB" w:eastAsia="PMingLiU-ExtB" w:hAnsi="PMingLiU-ExtB"/>
                      <w:sz w:val="24"/>
                      <w:szCs w:val="24"/>
                    </w:rPr>
                    <w:t xml:space="preserve">rategia </w:t>
                  </w:r>
                  <w:r>
                    <w:rPr>
                      <w:rFonts w:ascii="PMingLiU-ExtB" w:eastAsia="PMingLiU-ExtB" w:hAnsi="PMingLiU-ExtB"/>
                      <w:sz w:val="24"/>
                      <w:szCs w:val="24"/>
                    </w:rPr>
                    <w:t>de ajuste en el plano económico; esto condujo al recrudecimiento de los niveles de penuria en los sectores populares.</w:t>
                  </w:r>
                </w:p>
                <w:p w:rsidR="000C6C4F" w:rsidRPr="001948C1" w:rsidRDefault="000C6C4F" w:rsidP="001948C1">
                  <w:pPr>
                    <w:jc w:val="both"/>
                    <w:rPr>
                      <w:rFonts w:ascii="PMingLiU-ExtB" w:eastAsia="PMingLiU-ExtB" w:hAnsi="PMingLiU-ExtB"/>
                      <w:b/>
                      <w:lang w:val="es-CR"/>
                    </w:rPr>
                  </w:pPr>
                </w:p>
              </w:txbxContent>
            </v:textbox>
          </v:roundrect>
        </w:pict>
      </w:r>
    </w:p>
    <w:p w:rsidR="001948C1" w:rsidRDefault="001948C1" w:rsidP="001948C1">
      <w:pPr>
        <w:jc w:val="both"/>
        <w:rPr>
          <w:rFonts w:ascii="PMingLiU-ExtB" w:eastAsia="PMingLiU-ExtB" w:hAnsi="PMingLiU-ExtB"/>
        </w:rPr>
      </w:pPr>
    </w:p>
    <w:p w:rsidR="001948C1" w:rsidRDefault="001948C1" w:rsidP="001948C1">
      <w:pPr>
        <w:jc w:val="both"/>
        <w:rPr>
          <w:rFonts w:ascii="PMingLiU-ExtB" w:eastAsia="PMingLiU-ExtB" w:hAnsi="PMingLiU-ExtB"/>
        </w:rPr>
      </w:pPr>
    </w:p>
    <w:p w:rsidR="001948C1" w:rsidRPr="001948C1" w:rsidRDefault="001948C1" w:rsidP="001948C1">
      <w:pPr>
        <w:jc w:val="both"/>
        <w:rPr>
          <w:rFonts w:ascii="PMingLiU-ExtB" w:eastAsia="PMingLiU-ExtB" w:hAnsi="PMingLiU-ExtB"/>
        </w:rPr>
      </w:pPr>
    </w:p>
    <w:p w:rsidR="001948C1" w:rsidRPr="003042EA" w:rsidRDefault="001948C1" w:rsidP="003042EA">
      <w:pPr>
        <w:jc w:val="both"/>
        <w:rPr>
          <w:rFonts w:ascii="PMingLiU-ExtB" w:eastAsia="PMingLiU-ExtB" w:hAnsi="PMingLiU-ExtB"/>
        </w:rPr>
      </w:pPr>
    </w:p>
    <w:p w:rsidR="001948C1" w:rsidRDefault="001948C1" w:rsidP="001948C1">
      <w:pPr>
        <w:pStyle w:val="Prrafodelista"/>
        <w:spacing w:after="0"/>
        <w:ind w:left="0"/>
        <w:jc w:val="both"/>
        <w:rPr>
          <w:rFonts w:ascii="PMingLiU-ExtB" w:eastAsia="PMingLiU-ExtB" w:hAnsi="PMingLiU-ExtB"/>
          <w:sz w:val="24"/>
          <w:szCs w:val="24"/>
        </w:rPr>
      </w:pPr>
      <w:r>
        <w:rPr>
          <w:rFonts w:ascii="PMingLiU-ExtB" w:eastAsia="PMingLiU-ExtB" w:hAnsi="PMingLiU-ExtB"/>
          <w:sz w:val="24"/>
          <w:szCs w:val="24"/>
        </w:rPr>
        <w:t>Con base en lo anterior, a partir de 1980, una de las implicaciones del nuevo mode</w:t>
      </w:r>
      <w:r w:rsidR="00A20230">
        <w:rPr>
          <w:rFonts w:ascii="PMingLiU-ExtB" w:eastAsia="PMingLiU-ExtB" w:hAnsi="PMingLiU-ExtB"/>
          <w:sz w:val="24"/>
          <w:szCs w:val="24"/>
        </w:rPr>
        <w:t>l</w:t>
      </w:r>
      <w:r>
        <w:rPr>
          <w:rFonts w:ascii="PMingLiU-ExtB" w:eastAsia="PMingLiU-ExtB" w:hAnsi="PMingLiU-ExtB"/>
          <w:sz w:val="24"/>
          <w:szCs w:val="24"/>
        </w:rPr>
        <w:t xml:space="preserve">o de desarrollo, consistió en la </w:t>
      </w:r>
    </w:p>
    <w:p w:rsidR="001948C1" w:rsidRDefault="001948C1" w:rsidP="001948C1">
      <w:pPr>
        <w:pStyle w:val="Prrafodelista"/>
        <w:numPr>
          <w:ilvl w:val="0"/>
          <w:numId w:val="80"/>
        </w:numPr>
        <w:spacing w:after="0"/>
        <w:jc w:val="both"/>
        <w:rPr>
          <w:rFonts w:ascii="PMingLiU-ExtB" w:eastAsia="PMingLiU-ExtB" w:hAnsi="PMingLiU-ExtB"/>
          <w:sz w:val="24"/>
          <w:szCs w:val="24"/>
        </w:rPr>
      </w:pPr>
      <w:r>
        <w:rPr>
          <w:rFonts w:ascii="PMingLiU-ExtB" w:eastAsia="PMingLiU-ExtB" w:hAnsi="PMingLiU-ExtB"/>
          <w:sz w:val="24"/>
          <w:szCs w:val="24"/>
        </w:rPr>
        <w:t>Eliminación en el presupuesto nacional del gasto social.</w:t>
      </w:r>
    </w:p>
    <w:p w:rsidR="001948C1" w:rsidRDefault="001948C1" w:rsidP="001948C1">
      <w:pPr>
        <w:pStyle w:val="Prrafodelista"/>
        <w:numPr>
          <w:ilvl w:val="0"/>
          <w:numId w:val="80"/>
        </w:numPr>
        <w:spacing w:after="0"/>
        <w:jc w:val="both"/>
        <w:rPr>
          <w:rFonts w:ascii="PMingLiU-ExtB" w:eastAsia="PMingLiU-ExtB" w:hAnsi="PMingLiU-ExtB"/>
          <w:sz w:val="24"/>
          <w:szCs w:val="24"/>
        </w:rPr>
      </w:pPr>
      <w:r>
        <w:rPr>
          <w:rFonts w:ascii="PMingLiU-ExtB" w:eastAsia="PMingLiU-ExtB" w:hAnsi="PMingLiU-ExtB"/>
          <w:sz w:val="24"/>
          <w:szCs w:val="24"/>
        </w:rPr>
        <w:t>Ampliación del gasto destinado para combatir la pobreza.</w:t>
      </w:r>
    </w:p>
    <w:p w:rsidR="001948C1" w:rsidRDefault="001948C1" w:rsidP="001948C1">
      <w:pPr>
        <w:pStyle w:val="Prrafodelista"/>
        <w:numPr>
          <w:ilvl w:val="0"/>
          <w:numId w:val="80"/>
        </w:numPr>
        <w:spacing w:after="0"/>
        <w:jc w:val="both"/>
        <w:rPr>
          <w:rFonts w:ascii="PMingLiU-ExtB" w:eastAsia="PMingLiU-ExtB" w:hAnsi="PMingLiU-ExtB"/>
          <w:sz w:val="24"/>
          <w:szCs w:val="24"/>
        </w:rPr>
      </w:pPr>
      <w:r>
        <w:rPr>
          <w:rFonts w:ascii="PMingLiU-ExtB" w:eastAsia="PMingLiU-ExtB" w:hAnsi="PMingLiU-ExtB"/>
          <w:sz w:val="24"/>
          <w:szCs w:val="24"/>
        </w:rPr>
        <w:t>Agudización de los índices de pobreza extrema en el país.</w:t>
      </w:r>
    </w:p>
    <w:p w:rsidR="001948C1" w:rsidRPr="005E02ED" w:rsidRDefault="001948C1" w:rsidP="005E02ED">
      <w:pPr>
        <w:pStyle w:val="Prrafodelista"/>
        <w:numPr>
          <w:ilvl w:val="0"/>
          <w:numId w:val="80"/>
        </w:numPr>
        <w:spacing w:after="0"/>
        <w:jc w:val="both"/>
        <w:rPr>
          <w:rFonts w:ascii="PMingLiU-ExtB" w:eastAsia="PMingLiU-ExtB" w:hAnsi="PMingLiU-ExtB"/>
          <w:sz w:val="24"/>
          <w:szCs w:val="24"/>
        </w:rPr>
      </w:pPr>
      <w:r>
        <w:rPr>
          <w:rFonts w:ascii="PMingLiU-ExtB" w:eastAsia="PMingLiU-ExtB" w:hAnsi="PMingLiU-ExtB"/>
          <w:sz w:val="24"/>
          <w:szCs w:val="24"/>
        </w:rPr>
        <w:t>Desatención de los sectores pobres en materia de vivienda.</w:t>
      </w:r>
    </w:p>
    <w:p w:rsidR="00D81AAD" w:rsidRDefault="00DE070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el siguiente texto</w:t>
      </w:r>
    </w:p>
    <w:p w:rsidR="00DE0704" w:rsidRDefault="001F4DD4" w:rsidP="00DE0704">
      <w:pPr>
        <w:pStyle w:val="Prrafodelista"/>
        <w:spacing w:after="0"/>
        <w:ind w:left="0"/>
        <w:jc w:val="both"/>
        <w:rPr>
          <w:rFonts w:ascii="PMingLiU-ExtB" w:eastAsia="PMingLiU-ExtB" w:hAnsi="PMingLiU-ExtB"/>
          <w:sz w:val="24"/>
          <w:szCs w:val="24"/>
        </w:rPr>
      </w:pPr>
      <w:r>
        <w:rPr>
          <w:rFonts w:ascii="PMingLiU-ExtB" w:eastAsia="PMingLiU-ExtB" w:hAnsi="PMingLiU-ExtB"/>
          <w:noProof/>
          <w:sz w:val="24"/>
          <w:szCs w:val="24"/>
          <w:lang w:eastAsia="es-CR"/>
        </w:rPr>
        <w:pict>
          <v:shape id="_x0000_s1082" type="#_x0000_t65" style="position:absolute;left:0;text-align:left;margin-left:7.35pt;margin-top:10.75pt;width:507.25pt;height:62.15pt;z-index:251714560" fillcolor="white [3201]" strokecolor="#92cddc [1944]" strokeweight="1pt">
            <v:fill color2="#b6dde8 [1304]" focusposition="1" focussize="" focus="100%" type="gradient"/>
            <v:shadow on="t" type="perspective" color="#205867 [1608]" opacity=".5" offset="1pt" offset2="-3pt"/>
            <v:textbox>
              <w:txbxContent>
                <w:p w:rsidR="000C6C4F" w:rsidRDefault="000C6C4F" w:rsidP="00DE0704">
                  <w:pPr>
                    <w:jc w:val="both"/>
                    <w:rPr>
                      <w:rFonts w:ascii="PMingLiU-ExtB" w:eastAsia="PMingLiU-ExtB" w:hAnsi="PMingLiU-ExtB"/>
                      <w:b/>
                      <w:lang w:val="es-CR"/>
                    </w:rPr>
                  </w:pPr>
                  <w:r>
                    <w:rPr>
                      <w:rFonts w:ascii="PMingLiU-ExtB" w:eastAsia="PMingLiU-ExtB" w:hAnsi="PMingLiU-ExtB"/>
                      <w:b/>
                      <w:lang w:val="es-CR"/>
                    </w:rPr>
                    <w:t>La vía neoliberal a partir de 1980 ha implicado una creciente privatización y desestabilización de la economía y la sociedad, y en consecuencia, una redefinición del tipo de Estado.</w:t>
                  </w:r>
                </w:p>
                <w:p w:rsidR="000C6C4F" w:rsidRPr="00DE0704" w:rsidRDefault="000C6C4F" w:rsidP="00DE0704">
                  <w:pPr>
                    <w:jc w:val="right"/>
                    <w:rPr>
                      <w:rFonts w:ascii="PMingLiU-ExtB" w:eastAsia="PMingLiU-ExtB" w:hAnsi="PMingLiU-ExtB"/>
                      <w:b/>
                      <w:lang w:val="es-CR"/>
                    </w:rPr>
                  </w:pPr>
                  <w:r>
                    <w:rPr>
                      <w:rFonts w:ascii="PMingLiU-ExtB" w:eastAsia="PMingLiU-ExtB" w:hAnsi="PMingLiU-ExtB"/>
                      <w:b/>
                      <w:lang w:val="es-CR"/>
                    </w:rPr>
                    <w:t>Msc. Ana María Botey S.</w:t>
                  </w:r>
                </w:p>
              </w:txbxContent>
            </v:textbox>
          </v:shape>
        </w:pict>
      </w:r>
    </w:p>
    <w:p w:rsidR="00DE0704" w:rsidRDefault="00DE0704" w:rsidP="00DE0704">
      <w:pPr>
        <w:pStyle w:val="Prrafodelista"/>
        <w:spacing w:after="0"/>
        <w:ind w:left="426"/>
        <w:jc w:val="both"/>
        <w:rPr>
          <w:rFonts w:ascii="PMingLiU-ExtB" w:eastAsia="PMingLiU-ExtB" w:hAnsi="PMingLiU-ExtB"/>
          <w:sz w:val="24"/>
          <w:szCs w:val="24"/>
        </w:rPr>
      </w:pPr>
    </w:p>
    <w:p w:rsidR="00DE0704" w:rsidRDefault="00DE0704" w:rsidP="003042EA">
      <w:pPr>
        <w:jc w:val="both"/>
        <w:rPr>
          <w:rFonts w:ascii="PMingLiU-ExtB" w:eastAsia="PMingLiU-ExtB" w:hAnsi="PMingLiU-ExtB" w:cstheme="minorBidi"/>
          <w:lang w:val="es-CR" w:eastAsia="en-US"/>
        </w:rPr>
      </w:pPr>
    </w:p>
    <w:p w:rsidR="003042EA" w:rsidRPr="003042EA" w:rsidRDefault="003042EA" w:rsidP="003042EA">
      <w:pPr>
        <w:jc w:val="both"/>
        <w:rPr>
          <w:rFonts w:ascii="PMingLiU-ExtB" w:eastAsia="PMingLiU-ExtB" w:hAnsi="PMingLiU-ExtB"/>
        </w:rPr>
      </w:pPr>
    </w:p>
    <w:p w:rsidR="00455E48" w:rsidRDefault="00455E48" w:rsidP="00DE0704">
      <w:pPr>
        <w:pStyle w:val="Prrafodelista"/>
        <w:spacing w:after="0"/>
        <w:ind w:left="0"/>
        <w:jc w:val="both"/>
        <w:rPr>
          <w:rFonts w:ascii="PMingLiU-ExtB" w:eastAsia="PMingLiU-ExtB" w:hAnsi="PMingLiU-ExtB"/>
          <w:sz w:val="24"/>
          <w:szCs w:val="24"/>
        </w:rPr>
      </w:pPr>
    </w:p>
    <w:p w:rsidR="00DE0704" w:rsidRDefault="00DE0704" w:rsidP="00DE0704">
      <w:pPr>
        <w:pStyle w:val="Prrafodelista"/>
        <w:spacing w:after="0"/>
        <w:ind w:left="0"/>
        <w:jc w:val="both"/>
        <w:rPr>
          <w:rFonts w:ascii="PMingLiU-ExtB" w:eastAsia="PMingLiU-ExtB" w:hAnsi="PMingLiU-ExtB"/>
          <w:sz w:val="24"/>
          <w:szCs w:val="24"/>
        </w:rPr>
      </w:pPr>
      <w:r>
        <w:rPr>
          <w:rFonts w:ascii="PMingLiU-ExtB" w:eastAsia="PMingLiU-ExtB" w:hAnsi="PMingLiU-ExtB"/>
          <w:sz w:val="24"/>
          <w:szCs w:val="24"/>
        </w:rPr>
        <w:t>El texto anterior se infiere que el nuevo m</w:t>
      </w:r>
      <w:r w:rsidR="00A20230">
        <w:rPr>
          <w:rFonts w:ascii="PMingLiU-ExtB" w:eastAsia="PMingLiU-ExtB" w:hAnsi="PMingLiU-ExtB"/>
          <w:sz w:val="24"/>
          <w:szCs w:val="24"/>
        </w:rPr>
        <w:t xml:space="preserve">odelo de desarrollo implementado en Costa Rica a partir </w:t>
      </w:r>
      <w:r w:rsidR="003042EA">
        <w:rPr>
          <w:rFonts w:ascii="PMingLiU-ExtB" w:eastAsia="PMingLiU-ExtB" w:hAnsi="PMingLiU-ExtB"/>
          <w:sz w:val="24"/>
          <w:szCs w:val="24"/>
        </w:rPr>
        <w:t>de 1980, se caracterizó por</w:t>
      </w:r>
    </w:p>
    <w:p w:rsidR="00455E48" w:rsidRDefault="00455E48" w:rsidP="00DE0704">
      <w:pPr>
        <w:pStyle w:val="Prrafodelista"/>
        <w:spacing w:after="0"/>
        <w:ind w:left="0"/>
        <w:jc w:val="both"/>
        <w:rPr>
          <w:rFonts w:ascii="PMingLiU-ExtB" w:eastAsia="PMingLiU-ExtB" w:hAnsi="PMingLiU-ExtB"/>
          <w:sz w:val="24"/>
          <w:szCs w:val="24"/>
        </w:rPr>
      </w:pPr>
    </w:p>
    <w:p w:rsidR="003042EA" w:rsidRDefault="003042EA" w:rsidP="003042EA">
      <w:pPr>
        <w:pStyle w:val="Prrafodelista"/>
        <w:numPr>
          <w:ilvl w:val="0"/>
          <w:numId w:val="81"/>
        </w:numPr>
        <w:spacing w:after="0"/>
        <w:jc w:val="both"/>
        <w:rPr>
          <w:rFonts w:ascii="PMingLiU-ExtB" w:eastAsia="PMingLiU-ExtB" w:hAnsi="PMingLiU-ExtB"/>
          <w:sz w:val="24"/>
          <w:szCs w:val="24"/>
        </w:rPr>
      </w:pPr>
      <w:r>
        <w:rPr>
          <w:rFonts w:ascii="PMingLiU-ExtB" w:eastAsia="PMingLiU-ExtB" w:hAnsi="PMingLiU-ExtB"/>
          <w:sz w:val="24"/>
          <w:szCs w:val="24"/>
        </w:rPr>
        <w:t>La reducción del tamaño del Estado.</w:t>
      </w:r>
    </w:p>
    <w:p w:rsidR="003042EA" w:rsidRDefault="003042EA" w:rsidP="003042EA">
      <w:pPr>
        <w:pStyle w:val="Prrafodelista"/>
        <w:numPr>
          <w:ilvl w:val="0"/>
          <w:numId w:val="81"/>
        </w:numPr>
        <w:spacing w:after="0"/>
        <w:jc w:val="both"/>
        <w:rPr>
          <w:rFonts w:ascii="PMingLiU-ExtB" w:eastAsia="PMingLiU-ExtB" w:hAnsi="PMingLiU-ExtB"/>
          <w:sz w:val="24"/>
          <w:szCs w:val="24"/>
        </w:rPr>
      </w:pPr>
      <w:r>
        <w:rPr>
          <w:rFonts w:ascii="PMingLiU-ExtB" w:eastAsia="PMingLiU-ExtB" w:hAnsi="PMingLiU-ExtB"/>
          <w:sz w:val="24"/>
          <w:szCs w:val="24"/>
        </w:rPr>
        <w:t>El fortalecimiento del carácter intervencionista del Estado.</w:t>
      </w:r>
    </w:p>
    <w:p w:rsidR="003042EA" w:rsidRDefault="003042EA" w:rsidP="003042EA">
      <w:pPr>
        <w:pStyle w:val="Prrafodelista"/>
        <w:numPr>
          <w:ilvl w:val="0"/>
          <w:numId w:val="81"/>
        </w:numPr>
        <w:spacing w:after="0"/>
        <w:jc w:val="both"/>
        <w:rPr>
          <w:rFonts w:ascii="PMingLiU-ExtB" w:eastAsia="PMingLiU-ExtB" w:hAnsi="PMingLiU-ExtB"/>
          <w:sz w:val="24"/>
          <w:szCs w:val="24"/>
        </w:rPr>
      </w:pPr>
      <w:r>
        <w:rPr>
          <w:rFonts w:ascii="PMingLiU-ExtB" w:eastAsia="PMingLiU-ExtB" w:hAnsi="PMingLiU-ExtB"/>
          <w:sz w:val="24"/>
          <w:szCs w:val="24"/>
        </w:rPr>
        <w:t>La consolidación de subsidios para aumentar las exportaciones.</w:t>
      </w:r>
    </w:p>
    <w:p w:rsidR="00DE0704" w:rsidRDefault="003042EA" w:rsidP="003042EA">
      <w:pPr>
        <w:pStyle w:val="Prrafodelista"/>
        <w:numPr>
          <w:ilvl w:val="0"/>
          <w:numId w:val="81"/>
        </w:numPr>
        <w:spacing w:after="0"/>
        <w:jc w:val="both"/>
        <w:rPr>
          <w:rFonts w:ascii="PMingLiU-ExtB" w:eastAsia="PMingLiU-ExtB" w:hAnsi="PMingLiU-ExtB"/>
          <w:sz w:val="24"/>
          <w:szCs w:val="24"/>
        </w:rPr>
      </w:pPr>
      <w:r>
        <w:rPr>
          <w:rFonts w:ascii="PMingLiU-ExtB" w:eastAsia="PMingLiU-ExtB" w:hAnsi="PMingLiU-ExtB"/>
          <w:sz w:val="24"/>
          <w:szCs w:val="24"/>
        </w:rPr>
        <w:t>El aumento del proteccionismo para estimular el crecimiento económico.</w:t>
      </w:r>
    </w:p>
    <w:p w:rsidR="003042EA" w:rsidRDefault="003042EA" w:rsidP="003042EA">
      <w:pPr>
        <w:jc w:val="both"/>
        <w:rPr>
          <w:rFonts w:ascii="PMingLiU-ExtB" w:eastAsia="PMingLiU-ExtB" w:hAnsi="PMingLiU-ExtB"/>
        </w:rPr>
      </w:pPr>
    </w:p>
    <w:p w:rsidR="003042EA" w:rsidRDefault="003042EA" w:rsidP="003042EA">
      <w:pPr>
        <w:jc w:val="both"/>
        <w:rPr>
          <w:rFonts w:ascii="PMingLiU-ExtB" w:eastAsia="PMingLiU-ExtB" w:hAnsi="PMingLiU-ExtB"/>
        </w:rPr>
      </w:pPr>
    </w:p>
    <w:p w:rsidR="003042EA" w:rsidRPr="003042EA" w:rsidRDefault="003042EA" w:rsidP="003042EA">
      <w:pPr>
        <w:jc w:val="both"/>
        <w:rPr>
          <w:rFonts w:ascii="PMingLiU-ExtB" w:eastAsia="PMingLiU-ExtB" w:hAnsi="PMingLiU-ExtB"/>
        </w:rPr>
      </w:pPr>
    </w:p>
    <w:p w:rsidR="00D81AAD" w:rsidRDefault="003042EA"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el siguiente texto</w:t>
      </w:r>
    </w:p>
    <w:p w:rsidR="003042EA" w:rsidRDefault="001F4DD4" w:rsidP="003042EA">
      <w:pPr>
        <w:pStyle w:val="Prrafodelista"/>
        <w:spacing w:after="0"/>
        <w:ind w:left="0"/>
        <w:jc w:val="both"/>
        <w:rPr>
          <w:rFonts w:ascii="PMingLiU-ExtB" w:eastAsia="PMingLiU-ExtB" w:hAnsi="PMingLiU-ExtB"/>
          <w:sz w:val="24"/>
          <w:szCs w:val="24"/>
        </w:rPr>
      </w:pPr>
      <w:r>
        <w:rPr>
          <w:rFonts w:ascii="PMingLiU-ExtB" w:eastAsia="PMingLiU-ExtB" w:hAnsi="PMingLiU-ExtB"/>
          <w:noProof/>
          <w:sz w:val="24"/>
          <w:szCs w:val="24"/>
          <w:lang w:eastAsia="es-CR"/>
        </w:rPr>
        <w:pict>
          <v:roundrect id="_x0000_s1083" style="position:absolute;left:0;text-align:left;margin-left:2.2pt;margin-top:6.3pt;width:497.45pt;height:76.7pt;z-index:251715584" arcsize="10923f" fillcolor="white [3201]" strokecolor="#fabf8f [1945]" strokeweight="1pt">
            <v:fill color2="#fbd4b4 [1305]" focusposition="1" focussize="" focus="100%" type="gradient"/>
            <v:shadow on="t" type="perspective" color="#974706 [1609]" opacity=".5" offset="1pt" offset2="-3pt"/>
            <v:textbox>
              <w:txbxContent>
                <w:p w:rsidR="000C6C4F" w:rsidRPr="003042EA" w:rsidRDefault="000C6C4F" w:rsidP="003042EA">
                  <w:pPr>
                    <w:jc w:val="both"/>
                    <w:rPr>
                      <w:rFonts w:ascii="PMingLiU-ExtB" w:eastAsia="PMingLiU-ExtB" w:hAnsi="PMingLiU-ExtB"/>
                      <w:b/>
                      <w:lang w:val="es-CR"/>
                    </w:rPr>
                  </w:pPr>
                  <w:r>
                    <w:rPr>
                      <w:rFonts w:ascii="PMingLiU-ExtB" w:eastAsia="PMingLiU-ExtB" w:hAnsi="PMingLiU-ExtB"/>
                      <w:b/>
                      <w:lang w:val="es-CR"/>
                    </w:rPr>
                    <w:t>A partir de 1980 la situación del país exigía un replanteamiento de la estrategia de desarrollo la cual abarcaba no solo un cambio en los modelos de producción y consumo, en particular se impuso una revisión del modelo industrial; para incrementar las exportaciones y lograr una verdadera  sustitución de importaciones.</w:t>
                  </w:r>
                </w:p>
              </w:txbxContent>
            </v:textbox>
          </v:roundrect>
        </w:pict>
      </w:r>
    </w:p>
    <w:p w:rsidR="003042EA" w:rsidRDefault="003042EA" w:rsidP="003042EA">
      <w:pPr>
        <w:jc w:val="both"/>
        <w:rPr>
          <w:rFonts w:ascii="PMingLiU-ExtB" w:eastAsia="PMingLiU-ExtB" w:hAnsi="PMingLiU-ExtB"/>
        </w:rPr>
      </w:pPr>
    </w:p>
    <w:p w:rsidR="003042EA" w:rsidRDefault="003042EA" w:rsidP="003042EA">
      <w:pPr>
        <w:jc w:val="both"/>
        <w:rPr>
          <w:rFonts w:ascii="PMingLiU-ExtB" w:eastAsia="PMingLiU-ExtB" w:hAnsi="PMingLiU-ExtB"/>
        </w:rPr>
      </w:pPr>
    </w:p>
    <w:p w:rsidR="003042EA" w:rsidRDefault="003042EA" w:rsidP="003042EA">
      <w:pPr>
        <w:jc w:val="both"/>
        <w:rPr>
          <w:rFonts w:ascii="PMingLiU-ExtB" w:eastAsia="PMingLiU-ExtB" w:hAnsi="PMingLiU-ExtB"/>
        </w:rPr>
      </w:pPr>
    </w:p>
    <w:p w:rsidR="003042EA" w:rsidRDefault="003042EA" w:rsidP="003042EA">
      <w:pPr>
        <w:jc w:val="both"/>
        <w:rPr>
          <w:rFonts w:ascii="PMingLiU-ExtB" w:eastAsia="PMingLiU-ExtB" w:hAnsi="PMingLiU-ExtB"/>
        </w:rPr>
      </w:pPr>
    </w:p>
    <w:p w:rsidR="00455E48" w:rsidRDefault="00455E48" w:rsidP="003042EA">
      <w:pPr>
        <w:jc w:val="both"/>
        <w:rPr>
          <w:rFonts w:ascii="PMingLiU-ExtB" w:eastAsia="PMingLiU-ExtB" w:hAnsi="PMingLiU-ExtB"/>
        </w:rPr>
      </w:pPr>
    </w:p>
    <w:p w:rsidR="003042EA" w:rsidRDefault="003042EA" w:rsidP="003042EA">
      <w:pPr>
        <w:jc w:val="both"/>
        <w:rPr>
          <w:rFonts w:ascii="PMingLiU-ExtB" w:eastAsia="PMingLiU-ExtB" w:hAnsi="PMingLiU-ExtB"/>
        </w:rPr>
      </w:pPr>
      <w:r>
        <w:rPr>
          <w:rFonts w:ascii="PMingLiU-ExtB" w:eastAsia="PMingLiU-ExtB" w:hAnsi="PMingLiU-ExtB"/>
        </w:rPr>
        <w:t>El texto anterior se refiere a las características del nuevo modelo de desarrollo aplicado en Costa Rica a partir de 1980, lo que implicó</w:t>
      </w:r>
    </w:p>
    <w:p w:rsidR="003042EA" w:rsidRDefault="003042EA" w:rsidP="003042EA">
      <w:pPr>
        <w:pStyle w:val="Prrafodelista"/>
        <w:numPr>
          <w:ilvl w:val="0"/>
          <w:numId w:val="82"/>
        </w:numPr>
        <w:jc w:val="both"/>
        <w:rPr>
          <w:rFonts w:ascii="PMingLiU-ExtB" w:eastAsia="PMingLiU-ExtB" w:hAnsi="PMingLiU-ExtB"/>
          <w:sz w:val="24"/>
          <w:szCs w:val="24"/>
        </w:rPr>
      </w:pPr>
      <w:r>
        <w:rPr>
          <w:rFonts w:ascii="PMingLiU-ExtB" w:eastAsia="PMingLiU-ExtB" w:hAnsi="PMingLiU-ExtB"/>
          <w:sz w:val="24"/>
          <w:szCs w:val="24"/>
        </w:rPr>
        <w:t>La eliminación de las garantías sociales.</w:t>
      </w:r>
    </w:p>
    <w:p w:rsidR="003042EA" w:rsidRDefault="003042EA" w:rsidP="003042EA">
      <w:pPr>
        <w:pStyle w:val="Prrafodelista"/>
        <w:numPr>
          <w:ilvl w:val="0"/>
          <w:numId w:val="82"/>
        </w:numPr>
        <w:jc w:val="both"/>
        <w:rPr>
          <w:rFonts w:ascii="PMingLiU-ExtB" w:eastAsia="PMingLiU-ExtB" w:hAnsi="PMingLiU-ExtB"/>
          <w:sz w:val="24"/>
          <w:szCs w:val="24"/>
        </w:rPr>
      </w:pPr>
      <w:r>
        <w:rPr>
          <w:rFonts w:ascii="PMingLiU-ExtB" w:eastAsia="PMingLiU-ExtB" w:hAnsi="PMingLiU-ExtB"/>
          <w:sz w:val="24"/>
          <w:szCs w:val="24"/>
        </w:rPr>
        <w:t>El auge de la movilidad social ascendente.</w:t>
      </w:r>
    </w:p>
    <w:p w:rsidR="003042EA" w:rsidRDefault="003042EA" w:rsidP="003042EA">
      <w:pPr>
        <w:pStyle w:val="Prrafodelista"/>
        <w:numPr>
          <w:ilvl w:val="0"/>
          <w:numId w:val="82"/>
        </w:numPr>
        <w:jc w:val="both"/>
        <w:rPr>
          <w:rFonts w:ascii="PMingLiU-ExtB" w:eastAsia="PMingLiU-ExtB" w:hAnsi="PMingLiU-ExtB"/>
          <w:sz w:val="24"/>
          <w:szCs w:val="24"/>
        </w:rPr>
      </w:pPr>
      <w:r>
        <w:rPr>
          <w:rFonts w:ascii="PMingLiU-ExtB" w:eastAsia="PMingLiU-ExtB" w:hAnsi="PMingLiU-ExtB"/>
          <w:sz w:val="24"/>
          <w:szCs w:val="24"/>
        </w:rPr>
        <w:t>La creación de las nuevas instituciones autónomas.</w:t>
      </w:r>
    </w:p>
    <w:p w:rsidR="003042EA" w:rsidRDefault="003042EA" w:rsidP="003042EA">
      <w:pPr>
        <w:pStyle w:val="Prrafodelista"/>
        <w:numPr>
          <w:ilvl w:val="0"/>
          <w:numId w:val="82"/>
        </w:numPr>
        <w:jc w:val="both"/>
        <w:rPr>
          <w:rFonts w:ascii="PMingLiU-ExtB" w:eastAsia="PMingLiU-ExtB" w:hAnsi="PMingLiU-ExtB"/>
          <w:sz w:val="24"/>
          <w:szCs w:val="24"/>
        </w:rPr>
      </w:pPr>
      <w:r>
        <w:rPr>
          <w:rFonts w:ascii="PMingLiU-ExtB" w:eastAsia="PMingLiU-ExtB" w:hAnsi="PMingLiU-ExtB"/>
          <w:sz w:val="24"/>
          <w:szCs w:val="24"/>
        </w:rPr>
        <w:t>La toma de conciencia para modificar la estructura productiva.</w:t>
      </w:r>
    </w:p>
    <w:p w:rsidR="00455E48" w:rsidRPr="003042EA" w:rsidRDefault="00455E48" w:rsidP="00455E48">
      <w:pPr>
        <w:pStyle w:val="Prrafodelista"/>
        <w:jc w:val="both"/>
        <w:rPr>
          <w:rFonts w:ascii="PMingLiU-ExtB" w:eastAsia="PMingLiU-ExtB" w:hAnsi="PMingLiU-ExtB"/>
          <w:sz w:val="24"/>
          <w:szCs w:val="24"/>
        </w:rPr>
      </w:pPr>
    </w:p>
    <w:p w:rsidR="00D81AAD" w:rsidRDefault="000735F8"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las siguientes implicaciones</w:t>
      </w:r>
    </w:p>
    <w:p w:rsidR="000735F8" w:rsidRDefault="000735F8" w:rsidP="000735F8">
      <w:pPr>
        <w:pStyle w:val="Prrafodelista"/>
        <w:numPr>
          <w:ilvl w:val="0"/>
          <w:numId w:val="83"/>
        </w:numPr>
        <w:spacing w:after="0"/>
        <w:ind w:left="709" w:hanging="349"/>
        <w:jc w:val="center"/>
        <w:rPr>
          <w:rFonts w:ascii="PMingLiU-ExtB" w:eastAsia="PMingLiU-ExtB" w:hAnsi="PMingLiU-ExtB"/>
          <w:sz w:val="24"/>
          <w:szCs w:val="24"/>
        </w:rPr>
      </w:pPr>
      <w:r>
        <w:rPr>
          <w:rFonts w:ascii="PMingLiU-ExtB" w:eastAsia="PMingLiU-ExtB" w:hAnsi="PMingLiU-ExtB"/>
          <w:sz w:val="24"/>
          <w:szCs w:val="24"/>
        </w:rPr>
        <w:t>Disminución del sector informal de la economía.</w:t>
      </w:r>
    </w:p>
    <w:p w:rsidR="000735F8" w:rsidRDefault="000735F8" w:rsidP="000735F8">
      <w:pPr>
        <w:pStyle w:val="Prrafodelista"/>
        <w:numPr>
          <w:ilvl w:val="0"/>
          <w:numId w:val="83"/>
        </w:numPr>
        <w:spacing w:after="0"/>
        <w:ind w:left="709" w:hanging="349"/>
        <w:jc w:val="center"/>
        <w:rPr>
          <w:rFonts w:ascii="PMingLiU-ExtB" w:eastAsia="PMingLiU-ExtB" w:hAnsi="PMingLiU-ExtB"/>
          <w:sz w:val="24"/>
          <w:szCs w:val="24"/>
        </w:rPr>
      </w:pPr>
      <w:r>
        <w:rPr>
          <w:rFonts w:ascii="PMingLiU-ExtB" w:eastAsia="PMingLiU-ExtB" w:hAnsi="PMingLiU-ExtB"/>
          <w:sz w:val="24"/>
          <w:szCs w:val="24"/>
        </w:rPr>
        <w:t>Eliminación de subsidios a productos y servicios básicos.</w:t>
      </w:r>
    </w:p>
    <w:p w:rsidR="000735F8" w:rsidRDefault="000735F8" w:rsidP="000735F8">
      <w:pPr>
        <w:pStyle w:val="Prrafodelista"/>
        <w:numPr>
          <w:ilvl w:val="0"/>
          <w:numId w:val="83"/>
        </w:numPr>
        <w:spacing w:after="0"/>
        <w:ind w:left="709" w:hanging="349"/>
        <w:jc w:val="center"/>
        <w:rPr>
          <w:rFonts w:ascii="PMingLiU-ExtB" w:eastAsia="PMingLiU-ExtB" w:hAnsi="PMingLiU-ExtB"/>
          <w:sz w:val="24"/>
          <w:szCs w:val="24"/>
        </w:rPr>
      </w:pPr>
      <w:r>
        <w:rPr>
          <w:rFonts w:ascii="PMingLiU-ExtB" w:eastAsia="PMingLiU-ExtB" w:hAnsi="PMingLiU-ExtB"/>
          <w:sz w:val="24"/>
          <w:szCs w:val="24"/>
        </w:rPr>
        <w:t>Reducción de gastos destinados a la salud y a la educación.</w:t>
      </w:r>
    </w:p>
    <w:p w:rsidR="000735F8" w:rsidRDefault="000735F8" w:rsidP="000735F8">
      <w:pPr>
        <w:pStyle w:val="Prrafodelista"/>
        <w:numPr>
          <w:ilvl w:val="0"/>
          <w:numId w:val="83"/>
        </w:numPr>
        <w:spacing w:after="0"/>
        <w:ind w:left="709" w:hanging="349"/>
        <w:jc w:val="center"/>
        <w:rPr>
          <w:rFonts w:ascii="PMingLiU-ExtB" w:eastAsia="PMingLiU-ExtB" w:hAnsi="PMingLiU-ExtB"/>
          <w:sz w:val="24"/>
          <w:szCs w:val="24"/>
        </w:rPr>
      </w:pPr>
      <w:r>
        <w:rPr>
          <w:rFonts w:ascii="PMingLiU-ExtB" w:eastAsia="PMingLiU-ExtB" w:hAnsi="PMingLiU-ExtB"/>
          <w:sz w:val="24"/>
          <w:szCs w:val="24"/>
        </w:rPr>
        <w:t>Deterioro de los salarios reales y en consecuencia el aumento del empleo público.</w:t>
      </w:r>
    </w:p>
    <w:p w:rsidR="000735F8" w:rsidRDefault="000735F8" w:rsidP="000735F8">
      <w:pPr>
        <w:pStyle w:val="Prrafodelista"/>
        <w:spacing w:after="0"/>
        <w:ind w:left="0"/>
        <w:rPr>
          <w:rFonts w:ascii="PMingLiU-ExtB" w:eastAsia="PMingLiU-ExtB" w:hAnsi="PMingLiU-ExtB"/>
          <w:sz w:val="24"/>
          <w:szCs w:val="24"/>
        </w:rPr>
      </w:pPr>
      <w:r>
        <w:rPr>
          <w:rFonts w:ascii="PMingLiU-ExtB" w:eastAsia="PMingLiU-ExtB" w:hAnsi="PMingLiU-ExtB"/>
          <w:sz w:val="24"/>
          <w:szCs w:val="24"/>
        </w:rPr>
        <w:t>¿Cuáles números identifican implicaciones del nuevo modelo de desarrollo implementado en el país a partir de 1980?</w:t>
      </w:r>
    </w:p>
    <w:p w:rsidR="000735F8" w:rsidRPr="000735F8" w:rsidRDefault="000735F8" w:rsidP="000735F8">
      <w:pPr>
        <w:pStyle w:val="Prrafodelista"/>
        <w:numPr>
          <w:ilvl w:val="0"/>
          <w:numId w:val="84"/>
        </w:numPr>
        <w:jc w:val="both"/>
        <w:rPr>
          <w:rFonts w:ascii="PMingLiU-ExtB" w:eastAsia="PMingLiU-ExtB" w:hAnsi="PMingLiU-ExtB"/>
        </w:rPr>
      </w:pPr>
      <w:r>
        <w:rPr>
          <w:rFonts w:ascii="PMingLiU-ExtB" w:eastAsia="PMingLiU-ExtB" w:hAnsi="PMingLiU-ExtB"/>
          <w:sz w:val="24"/>
          <w:szCs w:val="24"/>
        </w:rPr>
        <w:t>I*II.</w:t>
      </w:r>
    </w:p>
    <w:p w:rsidR="000735F8" w:rsidRPr="000735F8" w:rsidRDefault="000735F8" w:rsidP="000735F8">
      <w:pPr>
        <w:pStyle w:val="Prrafodelista"/>
        <w:numPr>
          <w:ilvl w:val="0"/>
          <w:numId w:val="84"/>
        </w:numPr>
        <w:jc w:val="both"/>
        <w:rPr>
          <w:rFonts w:ascii="PMingLiU-ExtB" w:eastAsia="PMingLiU-ExtB" w:hAnsi="PMingLiU-ExtB"/>
        </w:rPr>
      </w:pPr>
      <w:r>
        <w:rPr>
          <w:rFonts w:ascii="PMingLiU-ExtB" w:eastAsia="PMingLiU-ExtB" w:hAnsi="PMingLiU-ExtB"/>
          <w:sz w:val="24"/>
          <w:szCs w:val="24"/>
        </w:rPr>
        <w:t>II*III.</w:t>
      </w:r>
    </w:p>
    <w:p w:rsidR="000735F8" w:rsidRPr="000735F8" w:rsidRDefault="000735F8" w:rsidP="000735F8">
      <w:pPr>
        <w:pStyle w:val="Prrafodelista"/>
        <w:numPr>
          <w:ilvl w:val="0"/>
          <w:numId w:val="84"/>
        </w:numPr>
        <w:jc w:val="both"/>
        <w:rPr>
          <w:rFonts w:ascii="PMingLiU-ExtB" w:eastAsia="PMingLiU-ExtB" w:hAnsi="PMingLiU-ExtB"/>
        </w:rPr>
      </w:pPr>
      <w:r>
        <w:rPr>
          <w:rFonts w:ascii="PMingLiU-ExtB" w:eastAsia="PMingLiU-ExtB" w:hAnsi="PMingLiU-ExtB"/>
          <w:sz w:val="24"/>
          <w:szCs w:val="24"/>
        </w:rPr>
        <w:t>III*IV.</w:t>
      </w:r>
    </w:p>
    <w:p w:rsidR="000735F8" w:rsidRPr="00455E48" w:rsidRDefault="000735F8" w:rsidP="000735F8">
      <w:pPr>
        <w:pStyle w:val="Prrafodelista"/>
        <w:numPr>
          <w:ilvl w:val="0"/>
          <w:numId w:val="84"/>
        </w:numPr>
        <w:jc w:val="both"/>
        <w:rPr>
          <w:rFonts w:ascii="PMingLiU-ExtB" w:eastAsia="PMingLiU-ExtB" w:hAnsi="PMingLiU-ExtB"/>
        </w:rPr>
      </w:pPr>
      <w:r>
        <w:rPr>
          <w:rFonts w:ascii="PMingLiU-ExtB" w:eastAsia="PMingLiU-ExtB" w:hAnsi="PMingLiU-ExtB"/>
          <w:sz w:val="24"/>
          <w:szCs w:val="24"/>
        </w:rPr>
        <w:t>IV*I.</w:t>
      </w:r>
    </w:p>
    <w:p w:rsidR="00455E48" w:rsidRPr="000735F8" w:rsidRDefault="00455E48" w:rsidP="00455E48">
      <w:pPr>
        <w:pStyle w:val="Prrafodelista"/>
        <w:jc w:val="both"/>
        <w:rPr>
          <w:rFonts w:ascii="PMingLiU-ExtB" w:eastAsia="PMingLiU-ExtB" w:hAnsi="PMingLiU-ExtB"/>
        </w:rPr>
      </w:pPr>
    </w:p>
    <w:p w:rsidR="00D81AAD" w:rsidRDefault="000735F8"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el siguiente texto</w:t>
      </w:r>
    </w:p>
    <w:p w:rsidR="000735F8" w:rsidRDefault="001F4DD4" w:rsidP="000735F8">
      <w:pPr>
        <w:jc w:val="both"/>
        <w:rPr>
          <w:rFonts w:ascii="PMingLiU-ExtB" w:eastAsia="PMingLiU-ExtB" w:hAnsi="PMingLiU-ExtB"/>
        </w:rPr>
      </w:pPr>
      <w:r>
        <w:rPr>
          <w:rFonts w:ascii="PMingLiU-ExtB" w:eastAsia="PMingLiU-ExtB" w:hAnsi="PMingLiU-ExtB"/>
          <w:noProof/>
          <w:lang w:val="es-CR" w:eastAsia="es-CR"/>
        </w:rPr>
        <w:pict>
          <v:roundrect id="_x0000_s1085" style="position:absolute;left:0;text-align:left;margin-left:6.9pt;margin-top:8.75pt;width:496.95pt;height:75.25pt;z-index:251716608" arcsize="10923f" fillcolor="white [3201]" strokecolor="#b2a1c7 [1943]" strokeweight="1pt">
            <v:fill color2="#ccc0d9 [1303]" focusposition="1" focussize="" focus="100%" type="gradient"/>
            <v:shadow on="t" type="perspective" color="#3f3151 [1607]" opacity=".5" offset="1pt" offset2="-3pt"/>
            <v:textbox>
              <w:txbxContent>
                <w:p w:rsidR="000C6C4F" w:rsidRPr="000735F8" w:rsidRDefault="000C6C4F" w:rsidP="000735F8">
                  <w:pPr>
                    <w:jc w:val="both"/>
                    <w:rPr>
                      <w:rFonts w:ascii="PMingLiU-ExtB" w:eastAsia="PMingLiU-ExtB" w:hAnsi="PMingLiU-ExtB"/>
                      <w:b/>
                      <w:lang w:val="es-CR"/>
                    </w:rPr>
                  </w:pPr>
                  <w:r>
                    <w:rPr>
                      <w:rFonts w:ascii="PMingLiU-ExtB" w:eastAsia="PMingLiU-ExtB" w:hAnsi="PMingLiU-ExtB"/>
                      <w:b/>
                      <w:lang w:val="es-CR"/>
                    </w:rPr>
                    <w:t xml:space="preserve">La Organización de Estados Centroamericanos (ODECA), fue creada por los cinco países de Centroamérica en el año 1951, desempeñó sus funciones hasta el año 1991, cuando, mediante el Protocolo de Tegucigalpa, se dio paso a una nueva organización de integración denominada PARLACEN. </w:t>
                  </w:r>
                </w:p>
              </w:txbxContent>
            </v:textbox>
          </v:roundrect>
        </w:pict>
      </w:r>
    </w:p>
    <w:p w:rsidR="000735F8" w:rsidRDefault="000735F8" w:rsidP="000735F8">
      <w:pPr>
        <w:jc w:val="both"/>
        <w:rPr>
          <w:rFonts w:ascii="PMingLiU-ExtB" w:eastAsia="PMingLiU-ExtB" w:hAnsi="PMingLiU-ExtB"/>
        </w:rPr>
      </w:pPr>
    </w:p>
    <w:p w:rsidR="000735F8" w:rsidRDefault="000735F8" w:rsidP="000735F8">
      <w:pPr>
        <w:jc w:val="both"/>
        <w:rPr>
          <w:rFonts w:ascii="PMingLiU-ExtB" w:eastAsia="PMingLiU-ExtB" w:hAnsi="PMingLiU-ExtB"/>
        </w:rPr>
      </w:pPr>
    </w:p>
    <w:p w:rsidR="000735F8" w:rsidRDefault="000735F8" w:rsidP="000735F8">
      <w:pPr>
        <w:jc w:val="both"/>
        <w:rPr>
          <w:rFonts w:ascii="PMingLiU-ExtB" w:eastAsia="PMingLiU-ExtB" w:hAnsi="PMingLiU-ExtB"/>
        </w:rPr>
      </w:pPr>
    </w:p>
    <w:p w:rsidR="00455E48" w:rsidRDefault="00455E48" w:rsidP="000735F8">
      <w:pPr>
        <w:jc w:val="both"/>
        <w:rPr>
          <w:rFonts w:ascii="PMingLiU-ExtB" w:eastAsia="PMingLiU-ExtB" w:hAnsi="PMingLiU-ExtB"/>
        </w:rPr>
      </w:pPr>
    </w:p>
    <w:p w:rsidR="00455E48" w:rsidRDefault="00455E48" w:rsidP="000735F8">
      <w:pPr>
        <w:jc w:val="both"/>
        <w:rPr>
          <w:rFonts w:ascii="PMingLiU-ExtB" w:eastAsia="PMingLiU-ExtB" w:hAnsi="PMingLiU-ExtB"/>
        </w:rPr>
      </w:pPr>
    </w:p>
    <w:p w:rsidR="000735F8" w:rsidRDefault="00AE3CEE" w:rsidP="000735F8">
      <w:pPr>
        <w:jc w:val="both"/>
        <w:rPr>
          <w:rFonts w:ascii="PMingLiU-ExtB" w:eastAsia="PMingLiU-ExtB" w:hAnsi="PMingLiU-ExtB"/>
        </w:rPr>
      </w:pPr>
      <w:r>
        <w:rPr>
          <w:rFonts w:ascii="PMingLiU-ExtB" w:eastAsia="PMingLiU-ExtB" w:hAnsi="PMingLiU-ExtB"/>
        </w:rPr>
        <w:t xml:space="preserve">Este organismo fue muy importante en el proceso de integración porque </w:t>
      </w:r>
    </w:p>
    <w:p w:rsidR="00AE3CEE" w:rsidRPr="00AE3CEE" w:rsidRDefault="00AE3CEE" w:rsidP="00AE3CEE">
      <w:pPr>
        <w:pStyle w:val="Prrafodelista"/>
        <w:numPr>
          <w:ilvl w:val="0"/>
          <w:numId w:val="85"/>
        </w:numPr>
        <w:jc w:val="both"/>
        <w:rPr>
          <w:rFonts w:ascii="PMingLiU-ExtB" w:eastAsia="PMingLiU-ExtB" w:hAnsi="PMingLiU-ExtB"/>
        </w:rPr>
      </w:pPr>
      <w:r>
        <w:rPr>
          <w:rFonts w:ascii="PMingLiU-ExtB" w:eastAsia="PMingLiU-ExtB" w:hAnsi="PMingLiU-ExtB"/>
          <w:sz w:val="24"/>
          <w:szCs w:val="24"/>
        </w:rPr>
        <w:t>Impidió el desarrollo de conflictos internos en los Estados miembros.</w:t>
      </w:r>
    </w:p>
    <w:p w:rsidR="00AE3CEE" w:rsidRPr="00AE3CEE" w:rsidRDefault="00AE3CEE" w:rsidP="00AE3CEE">
      <w:pPr>
        <w:pStyle w:val="Prrafodelista"/>
        <w:numPr>
          <w:ilvl w:val="0"/>
          <w:numId w:val="85"/>
        </w:numPr>
        <w:jc w:val="both"/>
        <w:rPr>
          <w:rFonts w:ascii="PMingLiU-ExtB" w:eastAsia="PMingLiU-ExtB" w:hAnsi="PMingLiU-ExtB"/>
        </w:rPr>
      </w:pPr>
      <w:r>
        <w:rPr>
          <w:rFonts w:ascii="PMingLiU-ExtB" w:eastAsia="PMingLiU-ExtB" w:hAnsi="PMingLiU-ExtB"/>
          <w:sz w:val="24"/>
          <w:szCs w:val="24"/>
        </w:rPr>
        <w:t>Impulsó la creación de diversos organismos que fortalecieron el proceso.</w:t>
      </w:r>
    </w:p>
    <w:p w:rsidR="00AE3CEE" w:rsidRPr="00AE3CEE" w:rsidRDefault="00AE3CEE" w:rsidP="00AE3CEE">
      <w:pPr>
        <w:pStyle w:val="Prrafodelista"/>
        <w:numPr>
          <w:ilvl w:val="0"/>
          <w:numId w:val="85"/>
        </w:numPr>
        <w:jc w:val="both"/>
        <w:rPr>
          <w:rFonts w:ascii="PMingLiU-ExtB" w:eastAsia="PMingLiU-ExtB" w:hAnsi="PMingLiU-ExtB"/>
        </w:rPr>
      </w:pPr>
      <w:r>
        <w:rPr>
          <w:rFonts w:ascii="PMingLiU-ExtB" w:eastAsia="PMingLiU-ExtB" w:hAnsi="PMingLiU-ExtB"/>
          <w:sz w:val="24"/>
          <w:szCs w:val="24"/>
        </w:rPr>
        <w:t>Logró el establecimiento de una moneda única en el área centroamericana.</w:t>
      </w:r>
    </w:p>
    <w:p w:rsidR="00D81AAD" w:rsidRDefault="00AE3CEE" w:rsidP="00AE3CEE">
      <w:pPr>
        <w:pStyle w:val="Prrafodelista"/>
        <w:numPr>
          <w:ilvl w:val="0"/>
          <w:numId w:val="85"/>
        </w:numPr>
        <w:jc w:val="both"/>
        <w:rPr>
          <w:rFonts w:ascii="PMingLiU-ExtB" w:eastAsia="PMingLiU-ExtB" w:hAnsi="PMingLiU-ExtB"/>
        </w:rPr>
      </w:pPr>
      <w:r>
        <w:rPr>
          <w:rFonts w:ascii="PMingLiU-ExtB" w:eastAsia="PMingLiU-ExtB" w:hAnsi="PMingLiU-ExtB"/>
        </w:rPr>
        <w:t>Se mantuvo como un organismo cerrado para impedir el ingreso de otros países del istmo</w:t>
      </w:r>
      <w:r w:rsidR="00455E48">
        <w:rPr>
          <w:rFonts w:ascii="PMingLiU-ExtB" w:eastAsia="PMingLiU-ExtB" w:hAnsi="PMingLiU-ExtB"/>
        </w:rPr>
        <w:t>.</w:t>
      </w:r>
    </w:p>
    <w:p w:rsidR="00455E48" w:rsidRPr="00AE3CEE" w:rsidRDefault="00455E48" w:rsidP="00455E48">
      <w:pPr>
        <w:pStyle w:val="Prrafodelista"/>
        <w:jc w:val="both"/>
        <w:rPr>
          <w:rFonts w:ascii="PMingLiU-ExtB" w:eastAsia="PMingLiU-ExtB" w:hAnsi="PMingLiU-ExtB"/>
        </w:rPr>
      </w:pPr>
    </w:p>
    <w:p w:rsidR="00D81AAD" w:rsidRPr="00AE3CEE" w:rsidRDefault="001F4DD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cs="MS Mincho"/>
          <w:noProof/>
          <w:sz w:val="24"/>
          <w:szCs w:val="24"/>
          <w:lang w:eastAsia="es-CR"/>
        </w:rPr>
        <w:pict>
          <v:roundrect id="_x0000_s1087" style="position:absolute;left:0;text-align:left;margin-left:77.05pt;margin-top:16.65pt;width:164.05pt;height:76.65pt;z-index:251718656" arcsize="10923f" fillcolor="white [3201]" strokecolor="#c2d69b [1942]" strokeweight="1pt">
            <v:fill color2="#d6e3bc [1302]" focusposition="1" focussize="" focus="100%" type="gradient"/>
            <v:shadow on="t" type="perspective" color="#4e6128 [1606]" opacity=".5" offset="1pt" offset2="-3pt"/>
            <v:textbox>
              <w:txbxContent>
                <w:p w:rsidR="000C6C4F" w:rsidRPr="00AE3CEE" w:rsidRDefault="000C6C4F" w:rsidP="00AE3CEE">
                  <w:pPr>
                    <w:jc w:val="both"/>
                    <w:rPr>
                      <w:rFonts w:ascii="PMingLiU-ExtB" w:eastAsia="PMingLiU-ExtB" w:hAnsi="PMingLiU-ExtB"/>
                      <w:b/>
                      <w:lang w:val="es-CR"/>
                    </w:rPr>
                  </w:pPr>
                  <w:r>
                    <w:rPr>
                      <w:rFonts w:ascii="PMingLiU-ExtB" w:eastAsia="PMingLiU-ExtB" w:hAnsi="PMingLiU-ExtB"/>
                      <w:b/>
                      <w:lang w:val="es-CR"/>
                    </w:rPr>
                    <w:t>Reducir la mortalidad infantil, dotar a las familias de vivienda digna, disminuir los índices de pobreza.</w:t>
                  </w:r>
                </w:p>
              </w:txbxContent>
            </v:textbox>
          </v:roundrect>
        </w:pict>
      </w:r>
      <w:r w:rsidR="00AE3CEE" w:rsidRPr="00AE3CEE">
        <w:rPr>
          <w:rFonts w:ascii="PMingLiU-ExtB" w:eastAsia="PMingLiU-ExtB" w:hAnsi="PMingLiU-ExtB" w:cs="MS Mincho"/>
          <w:sz w:val="24"/>
          <w:szCs w:val="24"/>
        </w:rPr>
        <w:t>Lea el siguiente esquema</w:t>
      </w:r>
    </w:p>
    <w:p w:rsidR="00AE3CEE" w:rsidRPr="00AE3CEE" w:rsidRDefault="001F4DD4" w:rsidP="00AE3CEE">
      <w:pPr>
        <w:pStyle w:val="Prrafodelista"/>
        <w:spacing w:after="0"/>
        <w:ind w:left="0"/>
        <w:jc w:val="both"/>
        <w:rPr>
          <w:rFonts w:ascii="PMingLiU-ExtB" w:eastAsia="PMingLiU-ExtB" w:hAnsi="PMingLiU-ExtB" w:cs="MS Mincho"/>
          <w:sz w:val="24"/>
          <w:szCs w:val="24"/>
        </w:rPr>
      </w:pPr>
      <w:r>
        <w:rPr>
          <w:rFonts w:ascii="PMingLiU-ExtB" w:eastAsia="PMingLiU-ExtB" w:hAnsi="PMingLiU-ExtB" w:cs="MS Mincho"/>
          <w:noProof/>
          <w:sz w:val="24"/>
          <w:szCs w:val="24"/>
          <w:lang w:eastAsia="es-CR"/>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90" type="#_x0000_t93" style="position:absolute;left:0;text-align:left;margin-left:246.85pt;margin-top:15.55pt;width:40.55pt;height:38.25pt;z-index:251721728"/>
        </w:pict>
      </w:r>
      <w:r>
        <w:rPr>
          <w:rFonts w:ascii="PMingLiU-ExtB" w:eastAsia="PMingLiU-ExtB" w:hAnsi="PMingLiU-ExtB" w:cs="MS Mincho"/>
          <w:noProof/>
          <w:sz w:val="24"/>
          <w:szCs w:val="24"/>
          <w:lang w:eastAsia="es-CR"/>
        </w:rPr>
        <w:pict>
          <v:shape id="_x0000_s1089" type="#_x0000_t93" style="position:absolute;left:0;text-align:left;margin-left:42.45pt;margin-top:8.5pt;width:34.6pt;height:38.25pt;z-index:251720704"/>
        </w:pict>
      </w:r>
      <w:r>
        <w:rPr>
          <w:rFonts w:ascii="PMingLiU-ExtB" w:eastAsia="PMingLiU-ExtB" w:hAnsi="PMingLiU-ExtB" w:cs="MS Mincho"/>
          <w:noProof/>
          <w:sz w:val="24"/>
          <w:szCs w:val="24"/>
          <w:lang w:eastAsia="es-CR"/>
        </w:rPr>
        <w:pict>
          <v:roundrect id="_x0000_s1088" style="position:absolute;left:0;text-align:left;margin-left:289.75pt;margin-top:3.35pt;width:171.6pt;height:79pt;z-index:251719680" arcsize="10923f" fillcolor="white [3201]" strokecolor="#95b3d7 [1940]" strokeweight="1pt">
            <v:fill color2="#b8cce4 [1300]" focusposition="1" focussize="" focus="100%" type="gradient"/>
            <v:shadow on="t" type="perspective" color="#243f60 [1604]" opacity=".5" offset="1pt" offset2="-3pt"/>
            <v:textbox>
              <w:txbxContent>
                <w:p w:rsidR="000C6C4F" w:rsidRPr="00AE3CEE" w:rsidRDefault="000C6C4F" w:rsidP="00AE3CEE">
                  <w:pPr>
                    <w:jc w:val="both"/>
                    <w:rPr>
                      <w:rFonts w:ascii="PMingLiU-ExtB" w:eastAsia="PMingLiU-ExtB" w:hAnsi="PMingLiU-ExtB"/>
                      <w:b/>
                      <w:lang w:val="es-CR"/>
                    </w:rPr>
                  </w:pPr>
                  <w:r>
                    <w:rPr>
                      <w:rFonts w:ascii="PMingLiU-ExtB" w:eastAsia="PMingLiU-ExtB" w:hAnsi="PMingLiU-ExtB"/>
                      <w:b/>
                      <w:lang w:val="es-CR"/>
                    </w:rPr>
                    <w:t>Libre movilidad de bienes y servicios, unión aduanera, integración económica, protección a la naturaleza.</w:t>
                  </w:r>
                </w:p>
              </w:txbxContent>
            </v:textbox>
          </v:roundrect>
        </w:pict>
      </w:r>
      <w:r>
        <w:rPr>
          <w:rFonts w:ascii="PMingLiU-ExtB" w:eastAsia="PMingLiU-ExtB" w:hAnsi="PMingLiU-ExtB" w:cs="MS Mincho"/>
          <w:noProof/>
          <w:sz w:val="24"/>
          <w:szCs w:val="24"/>
          <w:lang w:eastAsia="es-CR"/>
        </w:rPr>
        <w:pict>
          <v:roundrect id="_x0000_s1086" style="position:absolute;left:0;text-align:left;margin-left:-1.05pt;margin-top:8.5pt;width:36.9pt;height:33.65pt;z-index:251717632" arcsize="10923f" fillcolor="white [3201]" strokecolor="#b2a1c7 [1943]" strokeweight="1pt">
            <v:fill color2="#ccc0d9 [1303]" focusposition="1" focussize="" focus="100%" type="gradient"/>
            <v:shadow on="t" type="perspective" color="#3f3151 [1607]" opacity=".5" offset="1pt" offset2="-3pt"/>
          </v:roundrect>
        </w:pict>
      </w:r>
    </w:p>
    <w:p w:rsidR="00AE3CEE" w:rsidRPr="00AE3CEE" w:rsidRDefault="00AE3CEE" w:rsidP="00AE3CEE">
      <w:pPr>
        <w:pStyle w:val="Prrafodelista"/>
        <w:spacing w:after="0"/>
        <w:ind w:left="3540"/>
        <w:jc w:val="both"/>
        <w:rPr>
          <w:rFonts w:ascii="PMingLiU-ExtB" w:eastAsia="PMingLiU-ExtB" w:hAnsi="PMingLiU-ExtB" w:cs="MS Mincho"/>
          <w:sz w:val="24"/>
          <w:szCs w:val="24"/>
        </w:rPr>
      </w:pPr>
      <w:r>
        <w:rPr>
          <w:rFonts w:ascii="PMingLiU-ExtB" w:eastAsia="PMingLiU-ExtB" w:hAnsi="PMingLiU-ExtB" w:cs="MS Mincho"/>
          <w:sz w:val="24"/>
          <w:szCs w:val="24"/>
        </w:rPr>
        <w:t xml:space="preserve">  </w:t>
      </w:r>
    </w:p>
    <w:p w:rsidR="00AE3CEE" w:rsidRPr="00AE3CEE" w:rsidRDefault="00AE3CEE" w:rsidP="00AE3CEE">
      <w:pPr>
        <w:pStyle w:val="Prrafodelista"/>
        <w:spacing w:after="0"/>
        <w:ind w:left="426"/>
        <w:jc w:val="both"/>
        <w:rPr>
          <w:rFonts w:ascii="PMingLiU-ExtB" w:eastAsia="PMingLiU-ExtB" w:hAnsi="PMingLiU-ExtB" w:cs="MS Mincho"/>
          <w:sz w:val="24"/>
          <w:szCs w:val="24"/>
        </w:rPr>
      </w:pPr>
    </w:p>
    <w:p w:rsidR="00AE3CEE" w:rsidRPr="00AE3CEE" w:rsidRDefault="00AE3CEE" w:rsidP="00AE3CEE">
      <w:pPr>
        <w:pStyle w:val="Prrafodelista"/>
        <w:spacing w:after="0"/>
        <w:ind w:left="426"/>
        <w:jc w:val="both"/>
        <w:rPr>
          <w:rFonts w:ascii="PMingLiU-ExtB" w:eastAsia="PMingLiU-ExtB" w:hAnsi="PMingLiU-ExtB" w:cs="MS Mincho"/>
          <w:sz w:val="24"/>
          <w:szCs w:val="24"/>
        </w:rPr>
      </w:pPr>
    </w:p>
    <w:p w:rsidR="00AE3CEE" w:rsidRDefault="00AE3CEE" w:rsidP="00AE3CEE">
      <w:pPr>
        <w:pStyle w:val="Prrafodelista"/>
        <w:spacing w:after="0"/>
        <w:ind w:left="0"/>
        <w:jc w:val="both"/>
        <w:rPr>
          <w:rFonts w:ascii="PMingLiU-ExtB" w:eastAsia="PMingLiU-ExtB" w:hAnsi="PMingLiU-ExtB" w:cs="MS Mincho"/>
          <w:sz w:val="24"/>
          <w:szCs w:val="24"/>
        </w:rPr>
      </w:pPr>
    </w:p>
    <w:p w:rsidR="00AE3CEE" w:rsidRPr="00AE3CEE" w:rsidRDefault="00AE3CEE" w:rsidP="00AE3CEE">
      <w:pPr>
        <w:pStyle w:val="Prrafodelista"/>
        <w:spacing w:after="0"/>
        <w:ind w:left="0"/>
        <w:jc w:val="both"/>
        <w:rPr>
          <w:rFonts w:ascii="PMingLiU-ExtB" w:eastAsia="PMingLiU-ExtB" w:hAnsi="PMingLiU-ExtB" w:cs="MS Mincho"/>
          <w:sz w:val="24"/>
          <w:szCs w:val="24"/>
        </w:rPr>
      </w:pPr>
      <w:r>
        <w:rPr>
          <w:rFonts w:ascii="PMingLiU-ExtB" w:eastAsia="PMingLiU-ExtB" w:hAnsi="PMingLiU-ExtB" w:cs="MS Mincho"/>
          <w:sz w:val="24"/>
          <w:szCs w:val="24"/>
        </w:rPr>
        <w:t>¿Cuál opción completa correctamente el esquema anterior?</w:t>
      </w:r>
    </w:p>
    <w:p w:rsidR="00AE3CEE" w:rsidRDefault="00AE3CEE" w:rsidP="00AE3CEE">
      <w:pPr>
        <w:pStyle w:val="Prrafodelista"/>
        <w:numPr>
          <w:ilvl w:val="0"/>
          <w:numId w:val="86"/>
        </w:numPr>
        <w:spacing w:after="0"/>
        <w:jc w:val="both"/>
        <w:rPr>
          <w:rFonts w:ascii="PMingLiU-ExtB" w:eastAsia="PMingLiU-ExtB" w:hAnsi="PMingLiU-ExtB" w:cs="MS Mincho"/>
          <w:sz w:val="24"/>
          <w:szCs w:val="24"/>
        </w:rPr>
      </w:pPr>
      <w:r>
        <w:rPr>
          <w:rFonts w:ascii="PMingLiU-ExtB" w:eastAsia="PMingLiU-ExtB" w:hAnsi="PMingLiU-ExtB" w:cs="MS Mincho"/>
          <w:sz w:val="24"/>
          <w:szCs w:val="24"/>
        </w:rPr>
        <w:t xml:space="preserve">Fines del Banco de Integración </w:t>
      </w:r>
      <w:r w:rsidR="00747E74">
        <w:rPr>
          <w:rFonts w:ascii="PMingLiU-ExtB" w:eastAsia="PMingLiU-ExtB" w:hAnsi="PMingLiU-ExtB" w:cs="MS Mincho"/>
          <w:sz w:val="24"/>
          <w:szCs w:val="24"/>
        </w:rPr>
        <w:t>Económica Centroamericana.</w:t>
      </w:r>
    </w:p>
    <w:p w:rsidR="00747E74" w:rsidRDefault="00747E74" w:rsidP="00AE3CEE">
      <w:pPr>
        <w:pStyle w:val="Prrafodelista"/>
        <w:numPr>
          <w:ilvl w:val="0"/>
          <w:numId w:val="86"/>
        </w:numPr>
        <w:spacing w:after="0"/>
        <w:jc w:val="both"/>
        <w:rPr>
          <w:rFonts w:ascii="PMingLiU-ExtB" w:eastAsia="PMingLiU-ExtB" w:hAnsi="PMingLiU-ExtB" w:cs="MS Mincho"/>
          <w:sz w:val="24"/>
          <w:szCs w:val="24"/>
        </w:rPr>
      </w:pPr>
      <w:r>
        <w:rPr>
          <w:rFonts w:ascii="PMingLiU-ExtB" w:eastAsia="PMingLiU-ExtB" w:hAnsi="PMingLiU-ExtB" w:cs="MS Mincho"/>
          <w:sz w:val="24"/>
          <w:szCs w:val="24"/>
        </w:rPr>
        <w:lastRenderedPageBreak/>
        <w:t>Metas del Tratado de Libre Comercio con la Unión Europea.</w:t>
      </w:r>
    </w:p>
    <w:p w:rsidR="00747E74" w:rsidRDefault="00747E74" w:rsidP="00AE3CEE">
      <w:pPr>
        <w:pStyle w:val="Prrafodelista"/>
        <w:numPr>
          <w:ilvl w:val="0"/>
          <w:numId w:val="86"/>
        </w:numPr>
        <w:spacing w:after="0"/>
        <w:jc w:val="both"/>
        <w:rPr>
          <w:rFonts w:ascii="PMingLiU-ExtB" w:eastAsia="PMingLiU-ExtB" w:hAnsi="PMingLiU-ExtB" w:cs="MS Mincho"/>
          <w:sz w:val="24"/>
          <w:szCs w:val="24"/>
        </w:rPr>
      </w:pPr>
      <w:r>
        <w:rPr>
          <w:rFonts w:ascii="PMingLiU-ExtB" w:eastAsia="PMingLiU-ExtB" w:hAnsi="PMingLiU-ExtB" w:cs="MS Mincho"/>
          <w:sz w:val="24"/>
          <w:szCs w:val="24"/>
        </w:rPr>
        <w:t>Ideales del Parlamento Centroamericano.</w:t>
      </w:r>
    </w:p>
    <w:p w:rsidR="00747E74" w:rsidRPr="00AE3CEE" w:rsidRDefault="00747E74" w:rsidP="00AE3CEE">
      <w:pPr>
        <w:pStyle w:val="Prrafodelista"/>
        <w:numPr>
          <w:ilvl w:val="0"/>
          <w:numId w:val="86"/>
        </w:numPr>
        <w:spacing w:after="0"/>
        <w:jc w:val="both"/>
        <w:rPr>
          <w:rFonts w:ascii="PMingLiU-ExtB" w:eastAsia="PMingLiU-ExtB" w:hAnsi="PMingLiU-ExtB" w:cs="MS Mincho"/>
          <w:sz w:val="24"/>
          <w:szCs w:val="24"/>
        </w:rPr>
      </w:pPr>
      <w:r>
        <w:rPr>
          <w:rFonts w:ascii="PMingLiU-ExtB" w:eastAsia="PMingLiU-ExtB" w:hAnsi="PMingLiU-ExtB" w:cs="MS Mincho"/>
          <w:sz w:val="24"/>
          <w:szCs w:val="24"/>
        </w:rPr>
        <w:t>Objetivos del Plan Puebla * Panamá.</w:t>
      </w:r>
    </w:p>
    <w:p w:rsidR="00AE3CEE" w:rsidRPr="00AE3CEE" w:rsidRDefault="00AE3CEE" w:rsidP="00AE3CEE">
      <w:pPr>
        <w:pStyle w:val="Prrafodelista"/>
        <w:spacing w:after="0"/>
        <w:ind w:left="426"/>
        <w:jc w:val="both"/>
        <w:rPr>
          <w:rFonts w:ascii="PMingLiU-ExtB" w:eastAsia="PMingLiU-ExtB" w:hAnsi="PMingLiU-ExtB"/>
          <w:sz w:val="24"/>
          <w:szCs w:val="24"/>
        </w:rPr>
      </w:pPr>
    </w:p>
    <w:p w:rsidR="00D81AAD" w:rsidRDefault="00747E74" w:rsidP="002B7829">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el siguiente texto</w:t>
      </w:r>
    </w:p>
    <w:p w:rsidR="00747E74" w:rsidRDefault="001F4DD4" w:rsidP="00747E74">
      <w:pPr>
        <w:ind w:left="66"/>
        <w:jc w:val="both"/>
        <w:rPr>
          <w:rFonts w:ascii="PMingLiU-ExtB" w:eastAsia="PMingLiU-ExtB" w:hAnsi="PMingLiU-ExtB"/>
        </w:rPr>
      </w:pPr>
      <w:r>
        <w:rPr>
          <w:rFonts w:ascii="PMingLiU-ExtB" w:eastAsia="PMingLiU-ExtB" w:hAnsi="PMingLiU-ExtB"/>
          <w:noProof/>
          <w:lang w:val="es-CR" w:eastAsia="es-CR"/>
        </w:rPr>
        <w:pict>
          <v:shape id="_x0000_s1091" type="#_x0000_t65" style="position:absolute;left:0;text-align:left;margin-left:7.8pt;margin-top:3.9pt;width:489.55pt;height:58.9pt;z-index:251722752" fillcolor="#92cddc [1944]" strokecolor="#92cddc [1944]" strokeweight="1pt">
            <v:fill color2="#daeef3 [664]" angle="-45" focus="-50%" type="gradient"/>
            <v:shadow on="t" type="perspective" color="#205867 [1608]" opacity=".5" offset="1pt" offset2="-3pt"/>
            <v:textbox>
              <w:txbxContent>
                <w:p w:rsidR="000C6C4F" w:rsidRPr="00747E74" w:rsidRDefault="000C6C4F" w:rsidP="00747E74">
                  <w:pPr>
                    <w:jc w:val="both"/>
                    <w:rPr>
                      <w:rFonts w:ascii="PMingLiU-ExtB" w:eastAsia="PMingLiU-ExtB" w:hAnsi="PMingLiU-ExtB"/>
                      <w:b/>
                      <w:lang w:val="es-CR"/>
                    </w:rPr>
                  </w:pPr>
                  <w:r>
                    <w:rPr>
                      <w:rFonts w:ascii="PMingLiU-ExtB" w:eastAsia="PMingLiU-ExtB" w:hAnsi="PMingLiU-ExtB"/>
                      <w:b/>
                      <w:lang w:val="es-CR"/>
                    </w:rPr>
                    <w:t>Según el Decimoquinto Informe del Estado de la Nación, la medición de la huella ecológica, en el país nos muestra que estamos en deuda porque su ritmo de uso de los recursos naturales supera la capacidad del territorio para reponerlos.</w:t>
                  </w:r>
                </w:p>
              </w:txbxContent>
            </v:textbox>
          </v:shape>
        </w:pict>
      </w:r>
    </w:p>
    <w:p w:rsidR="00747E74" w:rsidRDefault="00747E74" w:rsidP="00747E74">
      <w:pPr>
        <w:jc w:val="both"/>
        <w:rPr>
          <w:rFonts w:ascii="PMingLiU-ExtB" w:eastAsia="PMingLiU-ExtB" w:hAnsi="PMingLiU-ExtB"/>
        </w:rPr>
      </w:pPr>
    </w:p>
    <w:p w:rsidR="00747E74" w:rsidRDefault="00747E74" w:rsidP="00747E74">
      <w:pPr>
        <w:jc w:val="both"/>
        <w:rPr>
          <w:rFonts w:ascii="PMingLiU-ExtB" w:eastAsia="PMingLiU-ExtB" w:hAnsi="PMingLiU-ExtB"/>
        </w:rPr>
      </w:pPr>
    </w:p>
    <w:p w:rsidR="00747E74" w:rsidRDefault="00747E74" w:rsidP="00747E74">
      <w:pPr>
        <w:jc w:val="both"/>
        <w:rPr>
          <w:rFonts w:ascii="PMingLiU-ExtB" w:eastAsia="PMingLiU-ExtB" w:hAnsi="PMingLiU-ExtB"/>
        </w:rPr>
      </w:pPr>
    </w:p>
    <w:p w:rsidR="00455E48" w:rsidRDefault="00455E48" w:rsidP="00747E74">
      <w:pPr>
        <w:jc w:val="both"/>
        <w:rPr>
          <w:rFonts w:ascii="PMingLiU-ExtB" w:eastAsia="PMingLiU-ExtB" w:hAnsi="PMingLiU-ExtB"/>
        </w:rPr>
      </w:pPr>
    </w:p>
    <w:p w:rsidR="00747E74" w:rsidRDefault="00747E74" w:rsidP="00747E74">
      <w:pPr>
        <w:jc w:val="both"/>
        <w:rPr>
          <w:rFonts w:ascii="PMingLiU-ExtB" w:eastAsia="PMingLiU-ExtB" w:hAnsi="PMingLiU-ExtB"/>
        </w:rPr>
      </w:pPr>
      <w:r>
        <w:rPr>
          <w:rFonts w:ascii="PMingLiU-ExtB" w:eastAsia="PMingLiU-ExtB" w:hAnsi="PMingLiU-ExtB"/>
        </w:rPr>
        <w:t xml:space="preserve">¿Cuál implicación se refiere el texto anterior con relación a uno de los desafíos </w:t>
      </w:r>
      <w:r w:rsidR="00D01EDD">
        <w:rPr>
          <w:rFonts w:ascii="PMingLiU-ExtB" w:eastAsia="PMingLiU-ExtB" w:hAnsi="PMingLiU-ExtB"/>
        </w:rPr>
        <w:t>que debe afrontar la sociedad costarricense, según el desarrollo humano sostenible</w:t>
      </w:r>
      <w:r>
        <w:rPr>
          <w:rFonts w:ascii="PMingLiU-ExtB" w:eastAsia="PMingLiU-ExtB" w:hAnsi="PMingLiU-ExtB"/>
        </w:rPr>
        <w:t>?</w:t>
      </w:r>
    </w:p>
    <w:p w:rsidR="00747E74" w:rsidRPr="00D01EDD" w:rsidRDefault="00D01EDD" w:rsidP="00D01EDD">
      <w:pPr>
        <w:pStyle w:val="Prrafodelista"/>
        <w:numPr>
          <w:ilvl w:val="0"/>
          <w:numId w:val="87"/>
        </w:numPr>
        <w:ind w:left="426"/>
        <w:jc w:val="both"/>
        <w:rPr>
          <w:rFonts w:ascii="PMingLiU-ExtB" w:eastAsia="PMingLiU-ExtB" w:hAnsi="PMingLiU-ExtB"/>
        </w:rPr>
      </w:pPr>
      <w:r>
        <w:rPr>
          <w:rFonts w:ascii="PMingLiU-ExtB" w:eastAsia="PMingLiU-ExtB" w:hAnsi="PMingLiU-ExtB"/>
          <w:sz w:val="24"/>
          <w:szCs w:val="24"/>
        </w:rPr>
        <w:t>Acentuación de la idea de incompatibilidad entre desarrollo económico y cuido ambiental.</w:t>
      </w:r>
    </w:p>
    <w:p w:rsidR="00D01EDD" w:rsidRPr="00D01EDD" w:rsidRDefault="00D01EDD" w:rsidP="00D01EDD">
      <w:pPr>
        <w:pStyle w:val="Prrafodelista"/>
        <w:numPr>
          <w:ilvl w:val="0"/>
          <w:numId w:val="87"/>
        </w:numPr>
        <w:ind w:left="426"/>
        <w:jc w:val="both"/>
        <w:rPr>
          <w:rFonts w:ascii="PMingLiU-ExtB" w:eastAsia="PMingLiU-ExtB" w:hAnsi="PMingLiU-ExtB"/>
        </w:rPr>
      </w:pPr>
      <w:r>
        <w:rPr>
          <w:rFonts w:ascii="PMingLiU-ExtB" w:eastAsia="PMingLiU-ExtB" w:hAnsi="PMingLiU-ExtB"/>
          <w:sz w:val="24"/>
          <w:szCs w:val="24"/>
        </w:rPr>
        <w:t>Desestimulación de los intereses económicos basados en la explotación de los recursos naturales.</w:t>
      </w:r>
    </w:p>
    <w:p w:rsidR="00D01EDD" w:rsidRPr="00D01EDD" w:rsidRDefault="00D01EDD" w:rsidP="00D01EDD">
      <w:pPr>
        <w:pStyle w:val="Prrafodelista"/>
        <w:numPr>
          <w:ilvl w:val="0"/>
          <w:numId w:val="87"/>
        </w:numPr>
        <w:ind w:left="426"/>
        <w:jc w:val="both"/>
        <w:rPr>
          <w:rFonts w:ascii="PMingLiU-ExtB" w:eastAsia="PMingLiU-ExtB" w:hAnsi="PMingLiU-ExtB"/>
        </w:rPr>
      </w:pPr>
      <w:r>
        <w:rPr>
          <w:rFonts w:ascii="PMingLiU-ExtB" w:eastAsia="PMingLiU-ExtB" w:hAnsi="PMingLiU-ExtB"/>
          <w:sz w:val="24"/>
          <w:szCs w:val="24"/>
        </w:rPr>
        <w:t>Reforzamiento de las políticas de sostenibilidad ambiental en el contexto del desarrollo económico.</w:t>
      </w:r>
    </w:p>
    <w:p w:rsidR="00747E74" w:rsidRPr="00455E48" w:rsidRDefault="00D01EDD" w:rsidP="00747E74">
      <w:pPr>
        <w:pStyle w:val="Prrafodelista"/>
        <w:numPr>
          <w:ilvl w:val="0"/>
          <w:numId w:val="87"/>
        </w:numPr>
        <w:ind w:left="426"/>
        <w:jc w:val="both"/>
        <w:rPr>
          <w:rFonts w:ascii="PMingLiU-ExtB" w:eastAsia="PMingLiU-ExtB" w:hAnsi="PMingLiU-ExtB"/>
        </w:rPr>
      </w:pPr>
      <w:r>
        <w:rPr>
          <w:rFonts w:ascii="PMingLiU-ExtB" w:eastAsia="PMingLiU-ExtB" w:hAnsi="PMingLiU-ExtB"/>
          <w:sz w:val="24"/>
          <w:szCs w:val="24"/>
        </w:rPr>
        <w:t>Debilitamiento de los esfuerzos realizados para conciliar los intereses económicos con los ambientales.</w:t>
      </w:r>
    </w:p>
    <w:p w:rsidR="00455E48" w:rsidRPr="00D01EDD" w:rsidRDefault="00455E48" w:rsidP="00455E48">
      <w:pPr>
        <w:pStyle w:val="Prrafodelista"/>
        <w:ind w:left="426"/>
        <w:jc w:val="both"/>
        <w:rPr>
          <w:rFonts w:ascii="PMingLiU-ExtB" w:eastAsia="PMingLiU-ExtB" w:hAnsi="PMingLiU-ExtB"/>
        </w:rPr>
      </w:pPr>
    </w:p>
    <w:p w:rsidR="00D81AAD" w:rsidRPr="00D01EDD" w:rsidRDefault="00D01EDD" w:rsidP="002B7829">
      <w:pPr>
        <w:pStyle w:val="Prrafodelista"/>
        <w:numPr>
          <w:ilvl w:val="0"/>
          <w:numId w:val="3"/>
        </w:numPr>
        <w:spacing w:after="0"/>
        <w:ind w:left="426"/>
        <w:jc w:val="both"/>
        <w:rPr>
          <w:rFonts w:ascii="PMingLiU-ExtB" w:eastAsia="PMingLiU-ExtB" w:hAnsi="PMingLiU-ExtB"/>
          <w:sz w:val="24"/>
          <w:szCs w:val="24"/>
        </w:rPr>
      </w:pPr>
      <w:r w:rsidRPr="00D01EDD">
        <w:rPr>
          <w:rFonts w:ascii="PMingLiU-ExtB" w:eastAsia="PMingLiU-ExtB" w:hAnsi="PMingLiU-ExtB"/>
          <w:sz w:val="24"/>
          <w:szCs w:val="24"/>
        </w:rPr>
        <w:t>Lea las siguientes afirmaciones</w:t>
      </w:r>
    </w:p>
    <w:p w:rsidR="00D01EDD" w:rsidRDefault="00D01EDD" w:rsidP="000F551B">
      <w:pPr>
        <w:pStyle w:val="Prrafodelista"/>
        <w:numPr>
          <w:ilvl w:val="0"/>
          <w:numId w:val="88"/>
        </w:numPr>
        <w:ind w:left="709"/>
        <w:jc w:val="center"/>
        <w:rPr>
          <w:rFonts w:ascii="PMingLiU-ExtB" w:eastAsia="PMingLiU-ExtB" w:hAnsi="PMingLiU-ExtB"/>
          <w:sz w:val="24"/>
          <w:szCs w:val="24"/>
        </w:rPr>
      </w:pPr>
      <w:r w:rsidRPr="00D01EDD">
        <w:rPr>
          <w:rFonts w:ascii="PMingLiU-ExtB" w:eastAsia="PMingLiU-ExtB" w:hAnsi="PMingLiU-ExtB"/>
          <w:sz w:val="24"/>
          <w:szCs w:val="24"/>
        </w:rPr>
        <w:t xml:space="preserve">Fácil </w:t>
      </w:r>
      <w:r>
        <w:rPr>
          <w:rFonts w:ascii="PMingLiU-ExtB" w:eastAsia="PMingLiU-ExtB" w:hAnsi="PMingLiU-ExtB"/>
          <w:sz w:val="24"/>
          <w:szCs w:val="24"/>
        </w:rPr>
        <w:t>adquisición y posesión ilegal de armas de fuego.</w:t>
      </w:r>
    </w:p>
    <w:p w:rsidR="00D01EDD" w:rsidRDefault="00D01EDD" w:rsidP="000F551B">
      <w:pPr>
        <w:pStyle w:val="Prrafodelista"/>
        <w:numPr>
          <w:ilvl w:val="0"/>
          <w:numId w:val="88"/>
        </w:numPr>
        <w:ind w:left="709"/>
        <w:jc w:val="center"/>
        <w:rPr>
          <w:rFonts w:ascii="PMingLiU-ExtB" w:eastAsia="PMingLiU-ExtB" w:hAnsi="PMingLiU-ExtB"/>
          <w:sz w:val="24"/>
          <w:szCs w:val="24"/>
        </w:rPr>
      </w:pPr>
      <w:r>
        <w:rPr>
          <w:rFonts w:ascii="PMingLiU-ExtB" w:eastAsia="PMingLiU-ExtB" w:hAnsi="PMingLiU-ExtB"/>
          <w:sz w:val="24"/>
          <w:szCs w:val="24"/>
        </w:rPr>
        <w:t xml:space="preserve">Deficiencias en </w:t>
      </w:r>
      <w:r w:rsidR="00A84E64">
        <w:rPr>
          <w:rFonts w:ascii="PMingLiU-ExtB" w:eastAsia="PMingLiU-ExtB" w:hAnsi="PMingLiU-ExtB"/>
          <w:sz w:val="24"/>
          <w:szCs w:val="24"/>
        </w:rPr>
        <w:t>la intervención policial y punitiva del Estado.</w:t>
      </w:r>
    </w:p>
    <w:p w:rsidR="00A84E64" w:rsidRDefault="00A84E64" w:rsidP="000F551B">
      <w:pPr>
        <w:pStyle w:val="Prrafodelista"/>
        <w:numPr>
          <w:ilvl w:val="0"/>
          <w:numId w:val="88"/>
        </w:numPr>
        <w:ind w:left="709"/>
        <w:jc w:val="center"/>
        <w:rPr>
          <w:rFonts w:ascii="PMingLiU-ExtB" w:eastAsia="PMingLiU-ExtB" w:hAnsi="PMingLiU-ExtB"/>
          <w:sz w:val="24"/>
          <w:szCs w:val="24"/>
        </w:rPr>
      </w:pPr>
      <w:r>
        <w:rPr>
          <w:rFonts w:ascii="PMingLiU-ExtB" w:eastAsia="PMingLiU-ExtB" w:hAnsi="PMingLiU-ExtB"/>
          <w:sz w:val="24"/>
          <w:szCs w:val="24"/>
        </w:rPr>
        <w:t>Consumo de estupefacientes que provoca accidentes de tránsito.</w:t>
      </w:r>
    </w:p>
    <w:p w:rsidR="00A84E64" w:rsidRDefault="00A84E64" w:rsidP="000F551B">
      <w:pPr>
        <w:pStyle w:val="Prrafodelista"/>
        <w:numPr>
          <w:ilvl w:val="0"/>
          <w:numId w:val="88"/>
        </w:numPr>
        <w:ind w:left="709"/>
        <w:jc w:val="center"/>
        <w:rPr>
          <w:rFonts w:ascii="PMingLiU-ExtB" w:eastAsia="PMingLiU-ExtB" w:hAnsi="PMingLiU-ExtB"/>
          <w:sz w:val="24"/>
          <w:szCs w:val="24"/>
        </w:rPr>
      </w:pPr>
      <w:r>
        <w:rPr>
          <w:rFonts w:ascii="PMingLiU-ExtB" w:eastAsia="PMingLiU-ExtB" w:hAnsi="PMingLiU-ExtB"/>
          <w:sz w:val="24"/>
          <w:szCs w:val="24"/>
        </w:rPr>
        <w:t>Abandono y deterior de espacios públicos como parques y plazas.</w:t>
      </w:r>
    </w:p>
    <w:p w:rsidR="00455E48" w:rsidRDefault="00455E48" w:rsidP="00455E48">
      <w:pPr>
        <w:pStyle w:val="Prrafodelista"/>
        <w:ind w:left="709"/>
        <w:rPr>
          <w:rFonts w:ascii="PMingLiU-ExtB" w:eastAsia="PMingLiU-ExtB" w:hAnsi="PMingLiU-ExtB"/>
          <w:sz w:val="24"/>
          <w:szCs w:val="24"/>
        </w:rPr>
      </w:pPr>
    </w:p>
    <w:p w:rsidR="00A84E64" w:rsidRDefault="00A84E64" w:rsidP="00A84E64">
      <w:pPr>
        <w:pStyle w:val="Prrafodelista"/>
        <w:ind w:left="0"/>
        <w:jc w:val="both"/>
        <w:rPr>
          <w:rFonts w:ascii="PMingLiU-ExtB" w:eastAsia="PMingLiU-ExtB" w:hAnsi="PMingLiU-ExtB"/>
          <w:sz w:val="24"/>
          <w:szCs w:val="24"/>
        </w:rPr>
      </w:pPr>
      <w:r>
        <w:rPr>
          <w:rFonts w:ascii="PMingLiU-ExtB" w:eastAsia="PMingLiU-ExtB" w:hAnsi="PMingLiU-ExtB"/>
          <w:sz w:val="24"/>
          <w:szCs w:val="24"/>
        </w:rPr>
        <w:t>Las anteriores afirmaciones, confirman que uno de los desafíos de la so</w:t>
      </w:r>
      <w:r w:rsidR="00455E48">
        <w:rPr>
          <w:rFonts w:ascii="PMingLiU-ExtB" w:eastAsia="PMingLiU-ExtB" w:hAnsi="PMingLiU-ExtB"/>
          <w:sz w:val="24"/>
          <w:szCs w:val="24"/>
        </w:rPr>
        <w:t>ciedad costarricense consiste en</w:t>
      </w:r>
    </w:p>
    <w:p w:rsidR="00455E48" w:rsidRDefault="00455E48" w:rsidP="00A84E64">
      <w:pPr>
        <w:pStyle w:val="Prrafodelista"/>
        <w:ind w:left="0"/>
        <w:jc w:val="both"/>
        <w:rPr>
          <w:rFonts w:ascii="PMingLiU-ExtB" w:eastAsia="PMingLiU-ExtB" w:hAnsi="PMingLiU-ExtB"/>
          <w:sz w:val="24"/>
          <w:szCs w:val="24"/>
        </w:rPr>
      </w:pPr>
    </w:p>
    <w:p w:rsidR="00A84E64" w:rsidRDefault="00A84E64" w:rsidP="000F551B">
      <w:pPr>
        <w:pStyle w:val="Prrafodelista"/>
        <w:numPr>
          <w:ilvl w:val="0"/>
          <w:numId w:val="89"/>
        </w:numPr>
        <w:jc w:val="both"/>
        <w:rPr>
          <w:rFonts w:ascii="PMingLiU-ExtB" w:eastAsia="PMingLiU-ExtB" w:hAnsi="PMingLiU-ExtB"/>
          <w:sz w:val="24"/>
          <w:szCs w:val="24"/>
        </w:rPr>
      </w:pPr>
      <w:r>
        <w:rPr>
          <w:rFonts w:ascii="PMingLiU-ExtB" w:eastAsia="PMingLiU-ExtB" w:hAnsi="PMingLiU-ExtB"/>
          <w:sz w:val="24"/>
          <w:szCs w:val="24"/>
        </w:rPr>
        <w:t>El aumento en la corrupción política.</w:t>
      </w:r>
    </w:p>
    <w:p w:rsidR="00A84E64" w:rsidRDefault="00A84E64" w:rsidP="000F551B">
      <w:pPr>
        <w:pStyle w:val="Prrafodelista"/>
        <w:numPr>
          <w:ilvl w:val="0"/>
          <w:numId w:val="89"/>
        </w:numPr>
        <w:jc w:val="both"/>
        <w:rPr>
          <w:rFonts w:ascii="PMingLiU-ExtB" w:eastAsia="PMingLiU-ExtB" w:hAnsi="PMingLiU-ExtB"/>
          <w:sz w:val="24"/>
          <w:szCs w:val="24"/>
        </w:rPr>
      </w:pPr>
      <w:r>
        <w:rPr>
          <w:rFonts w:ascii="PMingLiU-ExtB" w:eastAsia="PMingLiU-ExtB" w:hAnsi="PMingLiU-ExtB"/>
          <w:sz w:val="24"/>
          <w:szCs w:val="24"/>
        </w:rPr>
        <w:t>La erradicación de la seguridad privada.</w:t>
      </w:r>
    </w:p>
    <w:p w:rsidR="00A84E64" w:rsidRDefault="00A84E64" w:rsidP="000F551B">
      <w:pPr>
        <w:pStyle w:val="Prrafodelista"/>
        <w:numPr>
          <w:ilvl w:val="0"/>
          <w:numId w:val="89"/>
        </w:numPr>
        <w:jc w:val="both"/>
        <w:rPr>
          <w:rFonts w:ascii="PMingLiU-ExtB" w:eastAsia="PMingLiU-ExtB" w:hAnsi="PMingLiU-ExtB"/>
          <w:sz w:val="24"/>
          <w:szCs w:val="24"/>
        </w:rPr>
      </w:pPr>
      <w:r>
        <w:rPr>
          <w:rFonts w:ascii="PMingLiU-ExtB" w:eastAsia="PMingLiU-ExtB" w:hAnsi="PMingLiU-ExtB"/>
          <w:sz w:val="24"/>
          <w:szCs w:val="24"/>
        </w:rPr>
        <w:t>La disminución del número de políticas.</w:t>
      </w:r>
    </w:p>
    <w:p w:rsidR="00D01EDD" w:rsidRDefault="00A84E64" w:rsidP="000F551B">
      <w:pPr>
        <w:pStyle w:val="Prrafodelista"/>
        <w:numPr>
          <w:ilvl w:val="0"/>
          <w:numId w:val="89"/>
        </w:numPr>
        <w:jc w:val="both"/>
        <w:rPr>
          <w:rFonts w:ascii="PMingLiU-ExtB" w:eastAsia="PMingLiU-ExtB" w:hAnsi="PMingLiU-ExtB"/>
          <w:sz w:val="24"/>
          <w:szCs w:val="24"/>
        </w:rPr>
      </w:pPr>
      <w:r>
        <w:rPr>
          <w:rFonts w:ascii="PMingLiU-ExtB" w:eastAsia="PMingLiU-ExtB" w:hAnsi="PMingLiU-ExtB"/>
          <w:sz w:val="24"/>
          <w:szCs w:val="24"/>
        </w:rPr>
        <w:t>El incremento de la seguridad ciudadana.</w:t>
      </w:r>
    </w:p>
    <w:p w:rsidR="00455E48" w:rsidRPr="00A84E64" w:rsidRDefault="00455E48" w:rsidP="00455E48">
      <w:pPr>
        <w:pStyle w:val="Prrafodelista"/>
        <w:jc w:val="both"/>
        <w:rPr>
          <w:rFonts w:ascii="PMingLiU-ExtB" w:eastAsia="PMingLiU-ExtB" w:hAnsi="PMingLiU-ExtB"/>
          <w:sz w:val="24"/>
          <w:szCs w:val="24"/>
        </w:rPr>
      </w:pPr>
    </w:p>
    <w:p w:rsidR="00455E48" w:rsidRPr="00455E48" w:rsidRDefault="00A84E64" w:rsidP="00455E48">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las siguientes acciones ejecutadas en la ciudad de San José.</w:t>
      </w:r>
    </w:p>
    <w:p w:rsidR="00A84E64" w:rsidRPr="00A84E64" w:rsidRDefault="00A84E64" w:rsidP="000F551B">
      <w:pPr>
        <w:pStyle w:val="Prrafodelista"/>
        <w:numPr>
          <w:ilvl w:val="0"/>
          <w:numId w:val="90"/>
        </w:numPr>
        <w:jc w:val="center"/>
        <w:rPr>
          <w:rFonts w:ascii="PMingLiU-ExtB" w:eastAsia="PMingLiU-ExtB" w:hAnsi="PMingLiU-ExtB"/>
        </w:rPr>
      </w:pPr>
      <w:r>
        <w:rPr>
          <w:rFonts w:ascii="PMingLiU-ExtB" w:eastAsia="PMingLiU-ExtB" w:hAnsi="PMingLiU-ExtB"/>
          <w:sz w:val="24"/>
          <w:szCs w:val="24"/>
        </w:rPr>
        <w:t>Atención de los indigentes.</w:t>
      </w:r>
    </w:p>
    <w:p w:rsidR="00A84E64" w:rsidRPr="00A84E64" w:rsidRDefault="00A84E64" w:rsidP="000F551B">
      <w:pPr>
        <w:pStyle w:val="Prrafodelista"/>
        <w:numPr>
          <w:ilvl w:val="0"/>
          <w:numId w:val="90"/>
        </w:numPr>
        <w:jc w:val="center"/>
        <w:rPr>
          <w:rFonts w:ascii="PMingLiU-ExtB" w:eastAsia="PMingLiU-ExtB" w:hAnsi="PMingLiU-ExtB"/>
        </w:rPr>
      </w:pPr>
      <w:r>
        <w:rPr>
          <w:rFonts w:ascii="PMingLiU-ExtB" w:eastAsia="PMingLiU-ExtB" w:hAnsi="PMingLiU-ExtB"/>
          <w:sz w:val="24"/>
          <w:szCs w:val="24"/>
        </w:rPr>
        <w:t>Eliminación de ventas ambulantes.</w:t>
      </w:r>
    </w:p>
    <w:p w:rsidR="00A84E64" w:rsidRPr="00A84E64" w:rsidRDefault="00A84E64" w:rsidP="000F551B">
      <w:pPr>
        <w:pStyle w:val="Prrafodelista"/>
        <w:numPr>
          <w:ilvl w:val="0"/>
          <w:numId w:val="90"/>
        </w:numPr>
        <w:jc w:val="center"/>
        <w:rPr>
          <w:rFonts w:ascii="PMingLiU-ExtB" w:eastAsia="PMingLiU-ExtB" w:hAnsi="PMingLiU-ExtB"/>
        </w:rPr>
      </w:pPr>
      <w:r>
        <w:rPr>
          <w:rFonts w:ascii="PMingLiU-ExtB" w:eastAsia="PMingLiU-ExtB" w:hAnsi="PMingLiU-ExtB"/>
          <w:sz w:val="24"/>
          <w:szCs w:val="24"/>
        </w:rPr>
        <w:t>Recuperación y construcción de obras en espacios públicos.</w:t>
      </w:r>
    </w:p>
    <w:p w:rsidR="00A84E64" w:rsidRPr="00455E48" w:rsidRDefault="00A84E64" w:rsidP="000F551B">
      <w:pPr>
        <w:pStyle w:val="Prrafodelista"/>
        <w:numPr>
          <w:ilvl w:val="0"/>
          <w:numId w:val="90"/>
        </w:numPr>
        <w:jc w:val="center"/>
        <w:rPr>
          <w:rFonts w:ascii="PMingLiU-ExtB" w:eastAsia="PMingLiU-ExtB" w:hAnsi="PMingLiU-ExtB"/>
        </w:rPr>
      </w:pPr>
      <w:r>
        <w:rPr>
          <w:rFonts w:ascii="PMingLiU-ExtB" w:eastAsia="PMingLiU-ExtB" w:hAnsi="PMingLiU-ExtB"/>
          <w:sz w:val="24"/>
          <w:szCs w:val="24"/>
        </w:rPr>
        <w:t>Declaratoria de la ciudad de San José como zona de Renovación Urbana.</w:t>
      </w:r>
    </w:p>
    <w:p w:rsidR="00455E48" w:rsidRPr="00A84E64" w:rsidRDefault="00455E48" w:rsidP="00455E48">
      <w:pPr>
        <w:pStyle w:val="Prrafodelista"/>
        <w:rPr>
          <w:rFonts w:ascii="PMingLiU-ExtB" w:eastAsia="PMingLiU-ExtB" w:hAnsi="PMingLiU-ExtB"/>
        </w:rPr>
      </w:pPr>
    </w:p>
    <w:p w:rsidR="00A84E64" w:rsidRDefault="00A84E64" w:rsidP="00A84E64">
      <w:pPr>
        <w:pStyle w:val="Prrafodelista"/>
        <w:ind w:left="0"/>
        <w:jc w:val="both"/>
        <w:rPr>
          <w:rFonts w:ascii="PMingLiU-ExtB" w:eastAsia="PMingLiU-ExtB" w:hAnsi="PMingLiU-ExtB"/>
        </w:rPr>
      </w:pPr>
      <w:r>
        <w:rPr>
          <w:rFonts w:ascii="PMingLiU-ExtB" w:eastAsia="PMingLiU-ExtB" w:hAnsi="PMingLiU-ExtB"/>
        </w:rPr>
        <w:t>Las acciones anteriores constituyen maneras de asumir el reto ante la sociedad costarricense, respecto a la planificación del crecimiento urbano, las cuales deben conducir a</w:t>
      </w:r>
    </w:p>
    <w:p w:rsidR="00455E48" w:rsidRDefault="00455E48" w:rsidP="00A84E64">
      <w:pPr>
        <w:pStyle w:val="Prrafodelista"/>
        <w:ind w:left="0"/>
        <w:jc w:val="both"/>
        <w:rPr>
          <w:rFonts w:ascii="PMingLiU-ExtB" w:eastAsia="PMingLiU-ExtB" w:hAnsi="PMingLiU-ExtB"/>
        </w:rPr>
      </w:pPr>
    </w:p>
    <w:p w:rsidR="00A84E64" w:rsidRPr="000F5733" w:rsidRDefault="000F5733" w:rsidP="000F551B">
      <w:pPr>
        <w:pStyle w:val="Prrafodelista"/>
        <w:numPr>
          <w:ilvl w:val="0"/>
          <w:numId w:val="91"/>
        </w:numPr>
        <w:jc w:val="both"/>
        <w:rPr>
          <w:rFonts w:ascii="PMingLiU-ExtB" w:eastAsia="PMingLiU-ExtB" w:hAnsi="PMingLiU-ExtB"/>
        </w:rPr>
      </w:pPr>
      <w:r>
        <w:rPr>
          <w:rFonts w:ascii="PMingLiU-ExtB" w:eastAsia="PMingLiU-ExtB" w:hAnsi="PMingLiU-ExtB"/>
          <w:sz w:val="24"/>
          <w:szCs w:val="24"/>
        </w:rPr>
        <w:t>Intensificar el flujo de personas y vehículos en las zonas urbanas.</w:t>
      </w:r>
    </w:p>
    <w:p w:rsidR="000F5733" w:rsidRPr="000F5733" w:rsidRDefault="000F5733" w:rsidP="000F551B">
      <w:pPr>
        <w:pStyle w:val="Prrafodelista"/>
        <w:numPr>
          <w:ilvl w:val="0"/>
          <w:numId w:val="91"/>
        </w:numPr>
        <w:jc w:val="both"/>
        <w:rPr>
          <w:rFonts w:ascii="PMingLiU-ExtB" w:eastAsia="PMingLiU-ExtB" w:hAnsi="PMingLiU-ExtB"/>
        </w:rPr>
      </w:pPr>
      <w:r>
        <w:rPr>
          <w:rFonts w:ascii="PMingLiU-ExtB" w:eastAsia="PMingLiU-ExtB" w:hAnsi="PMingLiU-ExtB"/>
          <w:sz w:val="24"/>
          <w:szCs w:val="24"/>
        </w:rPr>
        <w:t>Promover la llegada de un mayor número de personas a San José.</w:t>
      </w:r>
    </w:p>
    <w:p w:rsidR="000F5733" w:rsidRPr="000F5733" w:rsidRDefault="000F5733" w:rsidP="000F551B">
      <w:pPr>
        <w:pStyle w:val="Prrafodelista"/>
        <w:numPr>
          <w:ilvl w:val="0"/>
          <w:numId w:val="91"/>
        </w:numPr>
        <w:jc w:val="both"/>
        <w:rPr>
          <w:rFonts w:ascii="PMingLiU-ExtB" w:eastAsia="PMingLiU-ExtB" w:hAnsi="PMingLiU-ExtB"/>
        </w:rPr>
      </w:pPr>
      <w:r>
        <w:rPr>
          <w:rFonts w:ascii="PMingLiU-ExtB" w:eastAsia="PMingLiU-ExtB" w:hAnsi="PMingLiU-ExtB"/>
          <w:sz w:val="24"/>
          <w:szCs w:val="24"/>
        </w:rPr>
        <w:t>Facilitar el establecimiento de oficinas públicas y centros comerciales.</w:t>
      </w:r>
    </w:p>
    <w:p w:rsidR="00A84E64" w:rsidRPr="00455E48" w:rsidRDefault="000F5733" w:rsidP="000F551B">
      <w:pPr>
        <w:pStyle w:val="Prrafodelista"/>
        <w:numPr>
          <w:ilvl w:val="0"/>
          <w:numId w:val="91"/>
        </w:numPr>
        <w:jc w:val="both"/>
        <w:rPr>
          <w:rFonts w:ascii="PMingLiU-ExtB" w:eastAsia="PMingLiU-ExtB" w:hAnsi="PMingLiU-ExtB"/>
        </w:rPr>
      </w:pPr>
      <w:r>
        <w:rPr>
          <w:rFonts w:ascii="PMingLiU-ExtB" w:eastAsia="PMingLiU-ExtB" w:hAnsi="PMingLiU-ExtB"/>
          <w:sz w:val="24"/>
          <w:szCs w:val="24"/>
        </w:rPr>
        <w:t>Dotar a los habitantes de las ciudades de condiciones de vida armoniosas.</w:t>
      </w:r>
    </w:p>
    <w:p w:rsidR="00455E48" w:rsidRPr="000F5733" w:rsidRDefault="00455E48" w:rsidP="00455E48">
      <w:pPr>
        <w:pStyle w:val="Prrafodelista"/>
        <w:jc w:val="both"/>
        <w:rPr>
          <w:rFonts w:ascii="PMingLiU-ExtB" w:eastAsia="PMingLiU-ExtB" w:hAnsi="PMingLiU-ExtB"/>
        </w:rPr>
      </w:pPr>
    </w:p>
    <w:p w:rsidR="00AE3CEE" w:rsidRDefault="000F5733" w:rsidP="00AE3CEE">
      <w:pPr>
        <w:pStyle w:val="Prrafodelista"/>
        <w:numPr>
          <w:ilvl w:val="0"/>
          <w:numId w:val="3"/>
        </w:numPr>
        <w:spacing w:after="0"/>
        <w:ind w:left="426"/>
        <w:jc w:val="both"/>
        <w:rPr>
          <w:rFonts w:ascii="PMingLiU-ExtB" w:eastAsia="PMingLiU-ExtB" w:hAnsi="PMingLiU-ExtB"/>
          <w:sz w:val="24"/>
          <w:szCs w:val="24"/>
        </w:rPr>
      </w:pPr>
      <w:r>
        <w:rPr>
          <w:rFonts w:ascii="PMingLiU-ExtB" w:eastAsia="PMingLiU-ExtB" w:hAnsi="PMingLiU-ExtB"/>
          <w:sz w:val="24"/>
          <w:szCs w:val="24"/>
        </w:rPr>
        <w:t>Lea la siguiente información</w:t>
      </w:r>
    </w:p>
    <w:p w:rsidR="000F5733" w:rsidRDefault="001F4DD4" w:rsidP="000F5733">
      <w:pPr>
        <w:ind w:left="66"/>
        <w:jc w:val="both"/>
        <w:rPr>
          <w:rFonts w:ascii="PMingLiU-ExtB" w:eastAsia="PMingLiU-ExtB" w:hAnsi="PMingLiU-ExtB"/>
        </w:rPr>
      </w:pPr>
      <w:r>
        <w:rPr>
          <w:rFonts w:ascii="PMingLiU-ExtB" w:eastAsia="PMingLiU-ExtB" w:hAnsi="PMingLiU-ExtB"/>
          <w:noProof/>
          <w:lang w:val="es-CR" w:eastAsia="es-CR"/>
        </w:rPr>
        <w:pict>
          <v:shape id="_x0000_s1092" type="#_x0000_t65" style="position:absolute;left:0;text-align:left;margin-left:7.8pt;margin-top:11.2pt;width:476.4pt;height:42.5pt;z-index:251723776" fillcolor="white [3201]" strokecolor="#c2d69b [1942]" strokeweight="1pt">
            <v:fill color2="#d6e3bc [1302]" focusposition="1" focussize="" focus="100%" type="gradient"/>
            <v:shadow on="t" type="perspective" color="#4e6128 [1606]" opacity=".5" offset="1pt" offset2="-3pt"/>
            <v:textbox>
              <w:txbxContent>
                <w:p w:rsidR="000C6C4F" w:rsidRPr="000F5733" w:rsidRDefault="000C6C4F" w:rsidP="000F5733">
                  <w:pPr>
                    <w:jc w:val="both"/>
                    <w:rPr>
                      <w:rFonts w:ascii="PMingLiU-ExtB" w:eastAsia="PMingLiU-ExtB" w:hAnsi="PMingLiU-ExtB"/>
                      <w:b/>
                      <w:lang w:val="es-CR"/>
                    </w:rPr>
                  </w:pPr>
                  <w:r>
                    <w:rPr>
                      <w:rFonts w:ascii="PMingLiU-ExtB" w:eastAsia="PMingLiU-ExtB" w:hAnsi="PMingLiU-ExtB"/>
                      <w:b/>
                      <w:lang w:val="es-CR"/>
                    </w:rPr>
                    <w:t>De acuerdo con los informes del Estado de la Nación, cada dos minutos se presenta una discriminación de género en Costa Rica.</w:t>
                  </w:r>
                </w:p>
              </w:txbxContent>
            </v:textbox>
          </v:shape>
        </w:pict>
      </w:r>
    </w:p>
    <w:p w:rsidR="000F5733" w:rsidRDefault="000F5733" w:rsidP="000F5733">
      <w:pPr>
        <w:ind w:left="66"/>
        <w:jc w:val="both"/>
        <w:rPr>
          <w:rFonts w:ascii="PMingLiU-ExtB" w:eastAsia="PMingLiU-ExtB" w:hAnsi="PMingLiU-ExtB"/>
        </w:rPr>
      </w:pPr>
    </w:p>
    <w:p w:rsidR="000F5733" w:rsidRDefault="000F5733" w:rsidP="000F5733">
      <w:pPr>
        <w:ind w:left="66"/>
        <w:jc w:val="both"/>
        <w:rPr>
          <w:rFonts w:ascii="PMingLiU-ExtB" w:eastAsia="PMingLiU-ExtB" w:hAnsi="PMingLiU-ExtB"/>
        </w:rPr>
      </w:pPr>
    </w:p>
    <w:p w:rsidR="00455E48" w:rsidRDefault="00455E48" w:rsidP="000F5733">
      <w:pPr>
        <w:ind w:left="66"/>
        <w:jc w:val="both"/>
        <w:rPr>
          <w:rFonts w:ascii="PMingLiU-ExtB" w:eastAsia="PMingLiU-ExtB" w:hAnsi="PMingLiU-ExtB"/>
        </w:rPr>
      </w:pPr>
    </w:p>
    <w:p w:rsidR="000F5733" w:rsidRDefault="000F5733" w:rsidP="000F5733">
      <w:pPr>
        <w:ind w:left="66"/>
        <w:jc w:val="both"/>
        <w:rPr>
          <w:rFonts w:ascii="PMingLiU-ExtB" w:eastAsia="PMingLiU-ExtB" w:hAnsi="PMingLiU-ExtB"/>
        </w:rPr>
      </w:pPr>
      <w:r>
        <w:rPr>
          <w:rFonts w:ascii="PMingLiU-ExtB" w:eastAsia="PMingLiU-ExtB" w:hAnsi="PMingLiU-ExtB"/>
        </w:rPr>
        <w:lastRenderedPageBreak/>
        <w:t>La información anterior describe uno de los mayores desafíos que enfrenta la sociedad costarricense en relación con el papel de la mujer, debido a que</w:t>
      </w:r>
    </w:p>
    <w:p w:rsidR="000F5733" w:rsidRPr="000F5733" w:rsidRDefault="000F5733" w:rsidP="000F551B">
      <w:pPr>
        <w:pStyle w:val="Prrafodelista"/>
        <w:numPr>
          <w:ilvl w:val="0"/>
          <w:numId w:val="92"/>
        </w:numPr>
        <w:jc w:val="both"/>
        <w:rPr>
          <w:rFonts w:ascii="PMingLiU-ExtB" w:eastAsia="PMingLiU-ExtB" w:hAnsi="PMingLiU-ExtB"/>
        </w:rPr>
      </w:pPr>
      <w:r>
        <w:rPr>
          <w:rFonts w:ascii="PMingLiU-ExtB" w:eastAsia="PMingLiU-ExtB" w:hAnsi="PMingLiU-ExtB"/>
          <w:sz w:val="24"/>
          <w:szCs w:val="24"/>
        </w:rPr>
        <w:t>La mayoría de las mujeres trabajan dentro de la casa.</w:t>
      </w:r>
    </w:p>
    <w:p w:rsidR="000F5733" w:rsidRPr="000F5733" w:rsidRDefault="000F5733" w:rsidP="000F551B">
      <w:pPr>
        <w:pStyle w:val="Prrafodelista"/>
        <w:numPr>
          <w:ilvl w:val="0"/>
          <w:numId w:val="92"/>
        </w:numPr>
        <w:jc w:val="both"/>
        <w:rPr>
          <w:rFonts w:ascii="PMingLiU-ExtB" w:eastAsia="PMingLiU-ExtB" w:hAnsi="PMingLiU-ExtB"/>
        </w:rPr>
      </w:pPr>
      <w:r>
        <w:rPr>
          <w:rFonts w:ascii="PMingLiU-ExtB" w:eastAsia="PMingLiU-ExtB" w:hAnsi="PMingLiU-ExtB"/>
          <w:sz w:val="24"/>
          <w:szCs w:val="24"/>
        </w:rPr>
        <w:t>La mujer, hoy día, representa un 1% de la fuerza laboral del país.</w:t>
      </w:r>
    </w:p>
    <w:p w:rsidR="000F5733" w:rsidRPr="000F5733" w:rsidRDefault="000F5733" w:rsidP="000F551B">
      <w:pPr>
        <w:pStyle w:val="Prrafodelista"/>
        <w:numPr>
          <w:ilvl w:val="0"/>
          <w:numId w:val="92"/>
        </w:numPr>
        <w:jc w:val="both"/>
        <w:rPr>
          <w:rFonts w:ascii="PMingLiU-ExtB" w:eastAsia="PMingLiU-ExtB" w:hAnsi="PMingLiU-ExtB"/>
        </w:rPr>
      </w:pPr>
      <w:r>
        <w:rPr>
          <w:rFonts w:ascii="PMingLiU-ExtB" w:eastAsia="PMingLiU-ExtB" w:hAnsi="PMingLiU-ExtB"/>
          <w:sz w:val="24"/>
          <w:szCs w:val="24"/>
        </w:rPr>
        <w:t>Se carece de políticas eficaces que garanticen la participación equitativa.</w:t>
      </w:r>
    </w:p>
    <w:p w:rsidR="000C6C4F" w:rsidRPr="00455E48" w:rsidRDefault="000F5733" w:rsidP="000F551B">
      <w:pPr>
        <w:pStyle w:val="Prrafodelista"/>
        <w:numPr>
          <w:ilvl w:val="0"/>
          <w:numId w:val="92"/>
        </w:numPr>
        <w:jc w:val="both"/>
        <w:rPr>
          <w:rFonts w:ascii="PMingLiU-ExtB" w:eastAsia="PMingLiU-ExtB" w:hAnsi="PMingLiU-ExtB"/>
        </w:rPr>
      </w:pPr>
      <w:r w:rsidRPr="000C6C4F">
        <w:rPr>
          <w:rFonts w:ascii="PMingLiU-ExtB" w:eastAsia="PMingLiU-ExtB" w:hAnsi="PMingLiU-ExtB"/>
          <w:sz w:val="24"/>
          <w:szCs w:val="24"/>
        </w:rPr>
        <w:t>Los gobiernos costarricenses han marginado a la mujer en el campo laboral.</w:t>
      </w:r>
      <w:r w:rsidR="00455E48">
        <w:rPr>
          <w:rFonts w:ascii="PMingLiU-ExtB" w:eastAsia="PMingLiU-ExtB" w:hAnsi="PMingLiU-ExtB"/>
          <w:sz w:val="24"/>
          <w:szCs w:val="24"/>
        </w:rPr>
        <w:t xml:space="preserve"> </w:t>
      </w:r>
    </w:p>
    <w:p w:rsidR="00455E48" w:rsidRPr="00455E48" w:rsidRDefault="00455E48" w:rsidP="007A1F30">
      <w:pPr>
        <w:pStyle w:val="Prrafodelista"/>
        <w:ind w:left="426"/>
        <w:jc w:val="both"/>
        <w:rPr>
          <w:rFonts w:ascii="PMingLiU-ExtB" w:eastAsia="PMingLiU-ExtB" w:hAnsi="PMingLiU-ExtB"/>
        </w:rPr>
        <w:sectPr w:rsidR="00455E48" w:rsidRPr="00455E48" w:rsidSect="00876A70">
          <w:headerReference w:type="default" r:id="rId10"/>
          <w:pgSz w:w="12240" w:h="20160" w:code="5"/>
          <w:pgMar w:top="1134" w:right="1134" w:bottom="1418" w:left="1134" w:header="567" w:footer="567" w:gutter="0"/>
          <w:cols w:space="708"/>
          <w:docGrid w:linePitch="360"/>
        </w:sectPr>
      </w:pPr>
    </w:p>
    <w:p w:rsidR="000C6C4F" w:rsidRDefault="001F4DD4" w:rsidP="00373905">
      <w:pPr>
        <w:jc w:val="both"/>
        <w:rPr>
          <w:rFonts w:ascii="PMingLiU-ExtB" w:eastAsia="PMingLiU-ExtB" w:hAnsi="PMingLiU-ExtB"/>
        </w:rPr>
      </w:pPr>
      <w:r>
        <w:rPr>
          <w:rFonts w:ascii="PMingLiU-ExtB" w:eastAsia="PMingLiU-ExtB" w:hAnsi="PMingLiU-ExtB"/>
          <w:noProof/>
          <w:lang w:val="es-CR" w:eastAsia="es-CR"/>
        </w:rPr>
        <w:lastRenderedPageBreak/>
        <w:pict>
          <v:roundrect id="_x0000_s1097" style="position:absolute;left:0;text-align:left;margin-left:3.2pt;margin-top:-7.2pt;width:880.5pt;height:82.5pt;z-index:251728896" arcsize="10923f" fillcolor="white [3201]" strokecolor="#c0504d [3205]" strokeweight="2.5pt">
            <v:shadow color="#868686"/>
            <v:textbox>
              <w:txbxContent>
                <w:p w:rsidR="007A1F30" w:rsidRPr="00957A91" w:rsidRDefault="007A1F30" w:rsidP="007A1F30">
                  <w:pPr>
                    <w:jc w:val="center"/>
                    <w:rPr>
                      <w:rFonts w:ascii="PMingLiU-ExtB" w:eastAsia="PMingLiU-ExtB" w:hAnsi="PMingLiU-ExtB"/>
                      <w:b/>
                      <w:lang w:val="es-CR"/>
                    </w:rPr>
                  </w:pPr>
                  <w:r w:rsidRPr="00957A91">
                    <w:rPr>
                      <w:rFonts w:ascii="PMingLiU-ExtB" w:eastAsia="PMingLiU-ExtB" w:hAnsi="PMingLiU-ExtB"/>
                      <w:b/>
                      <w:lang w:val="es-CR"/>
                    </w:rPr>
                    <w:t>Liceo Regional de Flores.</w:t>
                  </w:r>
                </w:p>
                <w:p w:rsidR="007A1F30" w:rsidRPr="00957A91" w:rsidRDefault="007A1F30" w:rsidP="007A1F30">
                  <w:pPr>
                    <w:ind w:left="142"/>
                    <w:jc w:val="center"/>
                    <w:rPr>
                      <w:rFonts w:ascii="PMingLiU-ExtB" w:eastAsia="PMingLiU-ExtB" w:hAnsi="PMingLiU-ExtB"/>
                      <w:b/>
                      <w:lang w:val="es-CR"/>
                    </w:rPr>
                  </w:pPr>
                  <w:r w:rsidRPr="00957A91">
                    <w:rPr>
                      <w:rFonts w:ascii="PMingLiU-ExtB" w:eastAsia="PMingLiU-ExtB" w:hAnsi="PMingLiU-ExtB"/>
                      <w:b/>
                      <w:lang w:val="es-CR"/>
                    </w:rPr>
                    <w:t>Estudiante:_________________________________________________________. Sección: ___________.Fecha:_________________.</w:t>
                  </w:r>
                </w:p>
                <w:p w:rsidR="007A1F30" w:rsidRPr="00957A91" w:rsidRDefault="007A1F30" w:rsidP="007A1F30">
                  <w:pPr>
                    <w:jc w:val="center"/>
                    <w:rPr>
                      <w:rFonts w:ascii="PMingLiU-ExtB" w:eastAsia="PMingLiU-ExtB" w:hAnsi="PMingLiU-ExtB"/>
                      <w:b/>
                      <w:lang w:val="es-CR"/>
                    </w:rPr>
                  </w:pPr>
                </w:p>
                <w:p w:rsidR="007A1F30" w:rsidRPr="00957A91" w:rsidRDefault="007A1F30" w:rsidP="007A1F30">
                  <w:pPr>
                    <w:jc w:val="center"/>
                    <w:rPr>
                      <w:rFonts w:ascii="PMingLiU-ExtB" w:eastAsia="PMingLiU-ExtB" w:hAnsi="PMingLiU-ExtB"/>
                      <w:b/>
                      <w:lang w:val="es-CR"/>
                    </w:rPr>
                  </w:pPr>
                  <w:r w:rsidRPr="00957A91">
                    <w:rPr>
                      <w:rFonts w:ascii="PMingLiU-ExtB" w:eastAsia="PMingLiU-ExtB" w:hAnsi="PMingLiU-ExtB"/>
                      <w:b/>
                      <w:lang w:val="es-CR"/>
                    </w:rPr>
                    <w:t>Total de puntos: 72 ptos. Porcentaje total: 35%.  Puntos obtenidos: ______PTOS. Porcentaje Obtenido: _________%. Nota:_________.</w:t>
                  </w:r>
                </w:p>
              </w:txbxContent>
            </v:textbox>
          </v:roundrect>
        </w:pict>
      </w:r>
    </w:p>
    <w:p w:rsidR="000C6C4F" w:rsidRDefault="000C6C4F" w:rsidP="00373905">
      <w:pPr>
        <w:jc w:val="both"/>
        <w:rPr>
          <w:rFonts w:ascii="PMingLiU-ExtB" w:eastAsia="PMingLiU-ExtB" w:hAnsi="PMingLiU-ExtB"/>
        </w:rPr>
      </w:pPr>
    </w:p>
    <w:p w:rsidR="000C6C4F" w:rsidRDefault="000C6C4F" w:rsidP="00373905">
      <w:pPr>
        <w:jc w:val="both"/>
        <w:rPr>
          <w:rFonts w:ascii="PMingLiU-ExtB" w:eastAsia="PMingLiU-ExtB" w:hAnsi="PMingLiU-ExtB"/>
        </w:rPr>
      </w:pPr>
    </w:p>
    <w:p w:rsidR="000C6C4F" w:rsidRDefault="000C6C4F" w:rsidP="00373905">
      <w:pPr>
        <w:jc w:val="both"/>
        <w:rPr>
          <w:rFonts w:ascii="PMingLiU-ExtB" w:eastAsia="PMingLiU-ExtB" w:hAnsi="PMingLiU-ExtB"/>
        </w:rPr>
      </w:pPr>
    </w:p>
    <w:p w:rsidR="000C6C4F" w:rsidRDefault="000C6C4F" w:rsidP="00373905">
      <w:pPr>
        <w:jc w:val="both"/>
        <w:rPr>
          <w:rFonts w:ascii="PMingLiU-ExtB" w:eastAsia="PMingLiU-ExtB" w:hAnsi="PMingLiU-ExtB"/>
        </w:rPr>
      </w:pPr>
    </w:p>
    <w:p w:rsidR="000C6C4F" w:rsidRDefault="001F4DD4" w:rsidP="00373905">
      <w:pPr>
        <w:jc w:val="both"/>
        <w:rPr>
          <w:rFonts w:ascii="PMingLiU-ExtB" w:eastAsia="PMingLiU-ExtB" w:hAnsi="PMingLiU-ExtB"/>
        </w:rPr>
      </w:pPr>
      <w:r>
        <w:rPr>
          <w:rFonts w:ascii="PMingLiU-ExtB" w:eastAsia="PMingLiU-ExtB" w:hAnsi="PMingLiU-ExtB"/>
          <w:noProof/>
          <w:lang w:val="es-CR" w:eastAsia="es-C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94" type="#_x0000_t84" style="position:absolute;left:0;text-align:left;margin-left:379.7pt;margin-top:225.3pt;width:7in;height:65.95pt;z-index:251725824">
            <v:textbox>
              <w:txbxContent>
                <w:p w:rsidR="000C6C4F" w:rsidRDefault="003D01DB" w:rsidP="007A1F30">
                  <w:pPr>
                    <w:jc w:val="center"/>
                    <w:rPr>
                      <w:rFonts w:ascii="PMingLiU-ExtB" w:eastAsia="PMingLiU-ExtB" w:hAnsi="PMingLiU-ExtB"/>
                      <w:b/>
                      <w:lang w:val="es-CR"/>
                    </w:rPr>
                  </w:pPr>
                  <w:r>
                    <w:rPr>
                      <w:rFonts w:ascii="PMingLiU-ExtB" w:eastAsia="PMingLiU-ExtB" w:hAnsi="PMingLiU-ExtB"/>
                      <w:b/>
                      <w:lang w:val="es-CR"/>
                    </w:rPr>
                    <w:t>Trabajo Cotidiano: 10%    Asistencia: 5%   Pruebas: I. ________. II.______.</w:t>
                  </w:r>
                </w:p>
                <w:p w:rsidR="003D01DB" w:rsidRDefault="003D01DB" w:rsidP="007A1F30">
                  <w:pPr>
                    <w:jc w:val="center"/>
                    <w:rPr>
                      <w:rFonts w:ascii="PMingLiU-ExtB" w:eastAsia="PMingLiU-ExtB" w:hAnsi="PMingLiU-ExtB"/>
                      <w:b/>
                      <w:lang w:val="es-CR"/>
                    </w:rPr>
                  </w:pPr>
                  <w:r>
                    <w:rPr>
                      <w:rFonts w:ascii="PMingLiU-ExtB" w:eastAsia="PMingLiU-ExtB" w:hAnsi="PMingLiU-ExtB"/>
                      <w:b/>
                      <w:lang w:val="es-CR"/>
                    </w:rPr>
                    <w:t>Extra clase: 10%</w:t>
                  </w:r>
                  <w:r>
                    <w:rPr>
                      <w:rFonts w:ascii="PMingLiU-ExtB" w:eastAsia="PMingLiU-ExtB" w:hAnsi="PMingLiU-ExtB"/>
                      <w:b/>
                      <w:lang w:val="es-CR"/>
                    </w:rPr>
                    <w:tab/>
                    <w:t xml:space="preserve">        Concepto: 5%    P.T.:__________. P.A.________.</w:t>
                  </w:r>
                </w:p>
                <w:p w:rsidR="003D01DB" w:rsidRDefault="003D01DB" w:rsidP="007A1F30">
                  <w:pPr>
                    <w:jc w:val="center"/>
                    <w:rPr>
                      <w:rFonts w:ascii="PMingLiU-ExtB" w:eastAsia="PMingLiU-ExtB" w:hAnsi="PMingLiU-ExtB"/>
                      <w:b/>
                      <w:lang w:val="es-CR"/>
                    </w:rPr>
                  </w:pPr>
                  <w:r>
                    <w:rPr>
                      <w:rFonts w:ascii="PMingLiU-ExtB" w:eastAsia="PMingLiU-ExtB" w:hAnsi="PMingLiU-ExtB"/>
                      <w:b/>
                      <w:lang w:val="es-CR"/>
                    </w:rPr>
                    <w:t>CONDICION:      APROBADO                  APLAZADO</w:t>
                  </w:r>
                </w:p>
                <w:p w:rsidR="003D01DB" w:rsidRPr="000C6C4F" w:rsidRDefault="003D01DB" w:rsidP="003D01DB">
                  <w:pPr>
                    <w:jc w:val="center"/>
                    <w:rPr>
                      <w:rFonts w:ascii="PMingLiU-ExtB" w:eastAsia="PMingLiU-ExtB" w:hAnsi="PMingLiU-ExtB"/>
                      <w:b/>
                      <w:lang w:val="es-CR"/>
                    </w:rPr>
                  </w:pPr>
                </w:p>
              </w:txbxContent>
            </v:textbox>
          </v:shape>
        </w:pict>
      </w:r>
      <w:r>
        <w:rPr>
          <w:rFonts w:ascii="PMingLiU-ExtB" w:eastAsia="PMingLiU-ExtB" w:hAnsi="PMingLiU-ExtB"/>
          <w:noProof/>
          <w:lang w:val="es-CR" w:eastAsia="es-C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5" type="#_x0000_t120" style="position:absolute;left:0;text-align:left;margin-left:538.1pt;margin-top:270pt;width:12.1pt;height:12.1pt;z-index:251726848"/>
        </w:pict>
      </w:r>
      <w:r>
        <w:rPr>
          <w:rFonts w:ascii="PMingLiU-ExtB" w:eastAsia="PMingLiU-ExtB" w:hAnsi="PMingLiU-ExtB"/>
          <w:noProof/>
          <w:lang w:val="es-CR" w:eastAsia="es-CR"/>
        </w:rPr>
        <w:pict>
          <v:shape id="_x0000_s1096" type="#_x0000_t120" style="position:absolute;left:0;text-align:left;margin-left:674.95pt;margin-top:269.4pt;width:13.3pt;height:12.7pt;z-index:251727872"/>
        </w:pict>
      </w:r>
      <w:r w:rsidR="000C6C4F" w:rsidRPr="000C6C4F">
        <w:rPr>
          <w:rFonts w:ascii="PMingLiU-ExtB" w:eastAsia="PMingLiU-ExtB" w:hAnsi="PMingLiU-ExtB"/>
          <w:noProof/>
          <w:lang w:val="es-CR" w:eastAsia="es-CR"/>
        </w:rPr>
        <w:drawing>
          <wp:inline distT="0" distB="0" distL="0" distR="0">
            <wp:extent cx="11210925" cy="3600450"/>
            <wp:effectExtent l="19050" t="0" r="9525" b="0"/>
            <wp:docPr id="8" name="Imagen 4" descr="C:\Users\MINOR\Pictures\img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OR\Pictures\img122.jpg"/>
                    <pic:cNvPicPr>
                      <a:picLocks noChangeAspect="1" noChangeArrowheads="1"/>
                    </pic:cNvPicPr>
                  </pic:nvPicPr>
                  <pic:blipFill>
                    <a:blip r:embed="rId11" cstate="print">
                      <a:lum bright="10000"/>
                    </a:blip>
                    <a:srcRect t="1662"/>
                    <a:stretch>
                      <a:fillRect/>
                    </a:stretch>
                  </pic:blipFill>
                  <pic:spPr bwMode="auto">
                    <a:xfrm>
                      <a:off x="0" y="0"/>
                      <a:ext cx="11225532" cy="3605141"/>
                    </a:xfrm>
                    <a:prstGeom prst="rect">
                      <a:avLst/>
                    </a:prstGeom>
                    <a:noFill/>
                    <a:ln w="9525">
                      <a:noFill/>
                      <a:miter lim="800000"/>
                      <a:headEnd/>
                      <a:tailEnd/>
                    </a:ln>
                  </pic:spPr>
                </pic:pic>
              </a:graphicData>
            </a:graphic>
          </wp:inline>
        </w:drawing>
      </w:r>
    </w:p>
    <w:p w:rsidR="003D01DB" w:rsidRDefault="003D01DB" w:rsidP="003D01DB">
      <w:pPr>
        <w:pStyle w:val="Prrafodelista"/>
        <w:ind w:left="426"/>
        <w:jc w:val="both"/>
        <w:rPr>
          <w:rFonts w:ascii="PMingLiU-ExtB" w:eastAsia="PMingLiU-ExtB" w:hAnsi="PMingLiU-ExtB"/>
        </w:rPr>
      </w:pPr>
    </w:p>
    <w:p w:rsidR="00D803A7" w:rsidRDefault="003D01DB" w:rsidP="00D803A7">
      <w:pPr>
        <w:pStyle w:val="Prrafodelista"/>
        <w:numPr>
          <w:ilvl w:val="0"/>
          <w:numId w:val="2"/>
        </w:numPr>
        <w:ind w:left="426" w:hanging="426"/>
        <w:jc w:val="both"/>
        <w:rPr>
          <w:rFonts w:ascii="PMingLiU-ExtB" w:eastAsia="PMingLiU-ExtB" w:hAnsi="PMingLiU-ExtB"/>
          <w:b/>
        </w:rPr>
      </w:pPr>
      <w:r w:rsidRPr="003D01DB">
        <w:rPr>
          <w:rFonts w:ascii="PMingLiU-ExtB" w:eastAsia="PMingLiU-ExtB" w:hAnsi="PMingLiU-ExtB"/>
          <w:b/>
          <w:sz w:val="24"/>
          <w:szCs w:val="24"/>
        </w:rPr>
        <w:t>PARTE. DESARROLLO.</w:t>
      </w:r>
      <w:r>
        <w:rPr>
          <w:rFonts w:ascii="PMingLiU-ExtB" w:eastAsia="PMingLiU-ExtB" w:hAnsi="PMingLiU-ExtB"/>
        </w:rPr>
        <w:t xml:space="preserve"> </w:t>
      </w:r>
      <w:r w:rsidRPr="00957A91">
        <w:rPr>
          <w:rFonts w:ascii="PMingLiU-ExtB" w:eastAsia="PMingLiU-ExtB" w:hAnsi="PMingLiU-ExtB"/>
          <w:b/>
        </w:rPr>
        <w:t>R</w:t>
      </w:r>
      <w:r w:rsidR="00957A91" w:rsidRPr="00957A91">
        <w:rPr>
          <w:rFonts w:ascii="PMingLiU-ExtB" w:eastAsia="PMingLiU-ExtB" w:hAnsi="PMingLiU-ExtB"/>
          <w:b/>
        </w:rPr>
        <w:t>esponda</w:t>
      </w:r>
      <w:r w:rsidRPr="00957A91">
        <w:rPr>
          <w:rFonts w:ascii="PMingLiU-ExtB" w:eastAsia="PMingLiU-ExtB" w:hAnsi="PMingLiU-ExtB"/>
          <w:b/>
        </w:rPr>
        <w:t xml:space="preserve"> </w:t>
      </w:r>
      <w:r w:rsidR="00957A91" w:rsidRPr="00957A91">
        <w:rPr>
          <w:rFonts w:ascii="PMingLiU-ExtB" w:eastAsia="PMingLiU-ExtB" w:hAnsi="PMingLiU-ExtB"/>
          <w:b/>
        </w:rPr>
        <w:t>lo</w:t>
      </w:r>
      <w:r w:rsidRPr="00957A91">
        <w:rPr>
          <w:rFonts w:ascii="PMingLiU-ExtB" w:eastAsia="PMingLiU-ExtB" w:hAnsi="PMingLiU-ExtB"/>
          <w:b/>
        </w:rPr>
        <w:t xml:space="preserve"> </w:t>
      </w:r>
      <w:r w:rsidR="00957A91" w:rsidRPr="00957A91">
        <w:rPr>
          <w:rFonts w:ascii="PMingLiU-ExtB" w:eastAsia="PMingLiU-ExtB" w:hAnsi="PMingLiU-ExtB"/>
          <w:b/>
        </w:rPr>
        <w:t>que</w:t>
      </w:r>
      <w:r w:rsidRPr="00957A91">
        <w:rPr>
          <w:rFonts w:ascii="PMingLiU-ExtB" w:eastAsia="PMingLiU-ExtB" w:hAnsi="PMingLiU-ExtB"/>
          <w:b/>
        </w:rPr>
        <w:t xml:space="preserve"> </w:t>
      </w:r>
      <w:r w:rsidR="00957A91" w:rsidRPr="00957A91">
        <w:rPr>
          <w:rFonts w:ascii="PMingLiU-ExtB" w:eastAsia="PMingLiU-ExtB" w:hAnsi="PMingLiU-ExtB"/>
          <w:b/>
        </w:rPr>
        <w:t>se</w:t>
      </w:r>
      <w:r w:rsidRPr="00957A91">
        <w:rPr>
          <w:rFonts w:ascii="PMingLiU-ExtB" w:eastAsia="PMingLiU-ExtB" w:hAnsi="PMingLiU-ExtB"/>
          <w:b/>
        </w:rPr>
        <w:t xml:space="preserve"> </w:t>
      </w:r>
      <w:r w:rsidR="00957A91" w:rsidRPr="00957A91">
        <w:rPr>
          <w:rFonts w:ascii="PMingLiU-ExtB" w:eastAsia="PMingLiU-ExtB" w:hAnsi="PMingLiU-ExtB"/>
          <w:b/>
        </w:rPr>
        <w:t>le</w:t>
      </w:r>
      <w:r w:rsidRPr="00957A91">
        <w:rPr>
          <w:rFonts w:ascii="PMingLiU-ExtB" w:eastAsia="PMingLiU-ExtB" w:hAnsi="PMingLiU-ExtB"/>
          <w:b/>
        </w:rPr>
        <w:t xml:space="preserve"> </w:t>
      </w:r>
      <w:r w:rsidR="00957A91" w:rsidRPr="00957A91">
        <w:rPr>
          <w:rFonts w:ascii="PMingLiU-ExtB" w:eastAsia="PMingLiU-ExtB" w:hAnsi="PMingLiU-ExtB"/>
          <w:b/>
        </w:rPr>
        <w:t>solicita</w:t>
      </w:r>
      <w:r w:rsidRPr="00957A91">
        <w:rPr>
          <w:rFonts w:ascii="PMingLiU-ExtB" w:eastAsia="PMingLiU-ExtB" w:hAnsi="PMingLiU-ExtB"/>
          <w:b/>
        </w:rPr>
        <w:t xml:space="preserve"> </w:t>
      </w:r>
      <w:r w:rsidR="00957A91" w:rsidRPr="00957A91">
        <w:rPr>
          <w:rFonts w:ascii="PMingLiU-ExtB" w:eastAsia="PMingLiU-ExtB" w:hAnsi="PMingLiU-ExtB"/>
          <w:b/>
        </w:rPr>
        <w:t>a</w:t>
      </w:r>
      <w:r w:rsidRPr="00957A91">
        <w:rPr>
          <w:rFonts w:ascii="PMingLiU-ExtB" w:eastAsia="PMingLiU-ExtB" w:hAnsi="PMingLiU-ExtB"/>
          <w:b/>
        </w:rPr>
        <w:t xml:space="preserve"> </w:t>
      </w:r>
      <w:r w:rsidR="00957A91" w:rsidRPr="00957A91">
        <w:rPr>
          <w:rFonts w:ascii="PMingLiU-ExtB" w:eastAsia="PMingLiU-ExtB" w:hAnsi="PMingLiU-ExtB"/>
          <w:b/>
        </w:rPr>
        <w:t>continuación</w:t>
      </w:r>
      <w:r w:rsidRPr="00957A91">
        <w:rPr>
          <w:rFonts w:ascii="PMingLiU-ExtB" w:eastAsia="PMingLiU-ExtB" w:hAnsi="PMingLiU-ExtB"/>
          <w:b/>
        </w:rPr>
        <w:t>. V</w:t>
      </w:r>
      <w:r w:rsidR="00957A91" w:rsidRPr="00957A91">
        <w:rPr>
          <w:rFonts w:ascii="PMingLiU-ExtB" w:eastAsia="PMingLiU-ExtB" w:hAnsi="PMingLiU-ExtB"/>
          <w:b/>
        </w:rPr>
        <w:t>alor</w:t>
      </w:r>
      <w:r w:rsidRPr="00957A91">
        <w:rPr>
          <w:rFonts w:ascii="PMingLiU-ExtB" w:eastAsia="PMingLiU-ExtB" w:hAnsi="PMingLiU-ExtB"/>
          <w:b/>
        </w:rPr>
        <w:t xml:space="preserve"> 2 </w:t>
      </w:r>
      <w:r w:rsidR="00957A91" w:rsidRPr="00957A91">
        <w:rPr>
          <w:rFonts w:ascii="PMingLiU-ExtB" w:eastAsia="PMingLiU-ExtB" w:hAnsi="PMingLiU-ExtB"/>
          <w:b/>
        </w:rPr>
        <w:t>ptos</w:t>
      </w:r>
      <w:r w:rsidRPr="00957A91">
        <w:rPr>
          <w:rFonts w:ascii="PMingLiU-ExtB" w:eastAsia="PMingLiU-ExtB" w:hAnsi="PMingLiU-ExtB"/>
          <w:b/>
        </w:rPr>
        <w:t xml:space="preserve">. </w:t>
      </w:r>
      <w:r w:rsidR="00957A91" w:rsidRPr="00957A91">
        <w:rPr>
          <w:rFonts w:ascii="PMingLiU-ExtB" w:eastAsia="PMingLiU-ExtB" w:hAnsi="PMingLiU-ExtB"/>
          <w:b/>
        </w:rPr>
        <w:t xml:space="preserve"> </w:t>
      </w:r>
      <w:r w:rsidRPr="00957A91">
        <w:rPr>
          <w:rFonts w:ascii="PMingLiU-ExtB" w:eastAsia="PMingLiU-ExtB" w:hAnsi="PMingLiU-ExtB"/>
          <w:b/>
        </w:rPr>
        <w:t xml:space="preserve">De los puntos del temario de bachillerato, explique con dos argumentaciones concretas el punto </w:t>
      </w:r>
    </w:p>
    <w:p w:rsidR="00D803A7" w:rsidRDefault="003D01DB" w:rsidP="00D803A7">
      <w:pPr>
        <w:pStyle w:val="Prrafodelista"/>
        <w:ind w:left="426"/>
        <w:jc w:val="both"/>
        <w:rPr>
          <w:rFonts w:ascii="PMingLiU-ExtB" w:eastAsia="PMingLiU-ExtB" w:hAnsi="PMingLiU-ExtB"/>
          <w:b/>
        </w:rPr>
      </w:pPr>
      <w:r w:rsidRPr="00957A91">
        <w:rPr>
          <w:rFonts w:ascii="PMingLiU-ExtB" w:eastAsia="PMingLiU-ExtB" w:hAnsi="PMingLiU-ExtB"/>
          <w:b/>
        </w:rPr>
        <w:t xml:space="preserve">que mayor </w:t>
      </w:r>
      <w:r w:rsidRPr="00D803A7">
        <w:rPr>
          <w:rFonts w:ascii="PMingLiU-ExtB" w:eastAsia="PMingLiU-ExtB" w:hAnsi="PMingLiU-ExtB"/>
          <w:b/>
        </w:rPr>
        <w:t>dominio tien</w:t>
      </w:r>
      <w:r w:rsidR="007A1F30" w:rsidRPr="00D803A7">
        <w:rPr>
          <w:rFonts w:ascii="PMingLiU-ExtB" w:eastAsia="PMingLiU-ExtB" w:hAnsi="PMingLiU-ExtB"/>
          <w:b/>
        </w:rPr>
        <w:t>e</w:t>
      </w:r>
      <w:r w:rsidR="00D803A7">
        <w:rPr>
          <w:rFonts w:ascii="PMingLiU-ExtB" w:eastAsia="PMingLiU-ExtB" w:hAnsi="PMingLiU-ExtB"/>
          <w:b/>
        </w:rPr>
        <w:t>.</w:t>
      </w:r>
    </w:p>
    <w:p w:rsidR="00D803A7" w:rsidRPr="00D803A7" w:rsidRDefault="00D803A7" w:rsidP="00D803A7">
      <w:pPr>
        <w:pStyle w:val="Prrafodelista"/>
        <w:ind w:left="426"/>
        <w:jc w:val="both"/>
        <w:rPr>
          <w:rFonts w:ascii="PMingLiU-ExtB" w:eastAsia="PMingLiU-ExtB" w:hAnsi="PMingLiU-ExtB"/>
          <w:b/>
        </w:rPr>
        <w:sectPr w:rsidR="00D803A7" w:rsidRPr="00D803A7" w:rsidSect="005A6CF8">
          <w:pgSz w:w="20160" w:h="12240" w:orient="landscape" w:code="5"/>
          <w:pgMar w:top="851" w:right="851" w:bottom="851" w:left="851" w:header="567" w:footer="567" w:gutter="0"/>
          <w:cols w:space="708"/>
          <w:docGrid w:linePitch="360"/>
        </w:sectPr>
      </w:pPr>
    </w:p>
    <w:p w:rsidR="000C6C4F" w:rsidRPr="00373905" w:rsidRDefault="000C6C4F" w:rsidP="007A1F30">
      <w:pPr>
        <w:jc w:val="both"/>
        <w:rPr>
          <w:rFonts w:ascii="PMingLiU-ExtB" w:eastAsia="PMingLiU-ExtB" w:hAnsi="PMingLiU-ExtB"/>
        </w:rPr>
      </w:pPr>
    </w:p>
    <w:sectPr w:rsidR="000C6C4F" w:rsidRPr="00373905" w:rsidSect="000C6C4F">
      <w:pgSz w:w="20160" w:h="12240" w:orient="landscape" w:code="5"/>
      <w:pgMar w:top="1134" w:right="1418"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DD4" w:rsidRDefault="001F4DD4" w:rsidP="00E91F4D">
      <w:r>
        <w:separator/>
      </w:r>
    </w:p>
  </w:endnote>
  <w:endnote w:type="continuationSeparator" w:id="0">
    <w:p w:rsidR="001F4DD4" w:rsidRDefault="001F4DD4" w:rsidP="00E91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ExtB">
    <w:panose1 w:val="02020500000000000000"/>
    <w:charset w:val="88"/>
    <w:family w:val="roman"/>
    <w:pitch w:val="variable"/>
    <w:sig w:usb0="8000002F" w:usb1="0A080008" w:usb2="00000010" w:usb3="00000000" w:csb0="00100001" w:csb1="00000000"/>
  </w:font>
  <w:font w:name="Aharoni">
    <w:altName w:val="Segoe UI Semibold"/>
    <w:charset w:val="B1"/>
    <w:family w:val="auto"/>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DD4" w:rsidRDefault="001F4DD4" w:rsidP="00E91F4D">
      <w:r>
        <w:separator/>
      </w:r>
    </w:p>
  </w:footnote>
  <w:footnote w:type="continuationSeparator" w:id="0">
    <w:p w:rsidR="001F4DD4" w:rsidRDefault="001F4DD4" w:rsidP="00E91F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750253"/>
      <w:docPartObj>
        <w:docPartGallery w:val="Page Numbers (Top of Page)"/>
        <w:docPartUnique/>
      </w:docPartObj>
    </w:sdtPr>
    <w:sdtEndPr/>
    <w:sdtContent>
      <w:p w:rsidR="000C6C4F" w:rsidRDefault="005A6CF8" w:rsidP="005A6CF8">
        <w:pPr>
          <w:pStyle w:val="Encabezado"/>
        </w:pPr>
        <w:r>
          <w:t xml:space="preserve">           </w:t>
        </w:r>
        <w:r>
          <w:tab/>
        </w:r>
        <w:r>
          <w:tab/>
        </w:r>
        <w:r>
          <w:tab/>
          <w:t xml:space="preserve">                                                                                                         </w:t>
        </w:r>
        <w:r w:rsidR="000C6C4F">
          <w:t xml:space="preserve">Página </w:t>
        </w:r>
        <w:r w:rsidR="000C6C4F">
          <w:rPr>
            <w:b/>
          </w:rPr>
          <w:fldChar w:fldCharType="begin"/>
        </w:r>
        <w:r w:rsidR="000C6C4F">
          <w:rPr>
            <w:b/>
          </w:rPr>
          <w:instrText>PAGE</w:instrText>
        </w:r>
        <w:r w:rsidR="000C6C4F">
          <w:rPr>
            <w:b/>
          </w:rPr>
          <w:fldChar w:fldCharType="separate"/>
        </w:r>
        <w:r w:rsidR="00BA627D">
          <w:rPr>
            <w:b/>
            <w:noProof/>
          </w:rPr>
          <w:t>1</w:t>
        </w:r>
        <w:r w:rsidR="000C6C4F">
          <w:rPr>
            <w:b/>
          </w:rPr>
          <w:fldChar w:fldCharType="end"/>
        </w:r>
        <w:r w:rsidR="000C6C4F">
          <w:t xml:space="preserve"> de </w:t>
        </w:r>
        <w:r w:rsidR="000C6C4F">
          <w:rPr>
            <w:b/>
          </w:rPr>
          <w:fldChar w:fldCharType="begin"/>
        </w:r>
        <w:r w:rsidR="000C6C4F">
          <w:rPr>
            <w:b/>
          </w:rPr>
          <w:instrText>NUMPAGES</w:instrText>
        </w:r>
        <w:r w:rsidR="000C6C4F">
          <w:rPr>
            <w:b/>
          </w:rPr>
          <w:fldChar w:fldCharType="separate"/>
        </w:r>
        <w:r w:rsidR="00BA627D">
          <w:rPr>
            <w:b/>
            <w:noProof/>
          </w:rPr>
          <w:t>19</w:t>
        </w:r>
        <w:r w:rsidR="000C6C4F">
          <w:rPr>
            <w:b/>
          </w:rPr>
          <w:fldChar w:fldCharType="end"/>
        </w:r>
      </w:p>
    </w:sdtContent>
  </w:sdt>
  <w:p w:rsidR="000C6C4F" w:rsidRDefault="000C6C4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7063"/>
    <w:multiLevelType w:val="hybridMultilevel"/>
    <w:tmpl w:val="DDC08CA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3D07B8B"/>
    <w:multiLevelType w:val="hybridMultilevel"/>
    <w:tmpl w:val="14B6E41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50408C6"/>
    <w:multiLevelType w:val="hybridMultilevel"/>
    <w:tmpl w:val="AEE2BC4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061129C"/>
    <w:multiLevelType w:val="hybridMultilevel"/>
    <w:tmpl w:val="9AB0DB7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0FF2ADE"/>
    <w:multiLevelType w:val="hybridMultilevel"/>
    <w:tmpl w:val="95848A20"/>
    <w:lvl w:ilvl="0" w:tplc="50040A62">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5" w15:restartNumberingAfterBreak="0">
    <w:nsid w:val="130F498C"/>
    <w:multiLevelType w:val="hybridMultilevel"/>
    <w:tmpl w:val="6EC2A97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35D1846"/>
    <w:multiLevelType w:val="hybridMultilevel"/>
    <w:tmpl w:val="515EE16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9735E1"/>
    <w:multiLevelType w:val="hybridMultilevel"/>
    <w:tmpl w:val="279C10A8"/>
    <w:lvl w:ilvl="0" w:tplc="EDD0E28C">
      <w:start w:val="1"/>
      <w:numFmt w:val="bullet"/>
      <w:lvlText w:val=""/>
      <w:lvlJc w:val="left"/>
      <w:pPr>
        <w:ind w:left="720" w:hanging="360"/>
      </w:pPr>
      <w:rPr>
        <w:rFonts w:ascii="Wingdings 2" w:hAnsi="Wingdings 2"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4274E92"/>
    <w:multiLevelType w:val="hybridMultilevel"/>
    <w:tmpl w:val="4ACAA396"/>
    <w:lvl w:ilvl="0" w:tplc="7E5AA2AC">
      <w:start w:val="1"/>
      <w:numFmt w:val="upperRoman"/>
      <w:lvlText w:val="%1."/>
      <w:lvlJc w:val="left"/>
      <w:pPr>
        <w:ind w:left="1146" w:hanging="72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9" w15:restartNumberingAfterBreak="0">
    <w:nsid w:val="14386EAC"/>
    <w:multiLevelType w:val="hybridMultilevel"/>
    <w:tmpl w:val="83302B7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4924B5A"/>
    <w:multiLevelType w:val="hybridMultilevel"/>
    <w:tmpl w:val="6EA8B59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71072C2"/>
    <w:multiLevelType w:val="hybridMultilevel"/>
    <w:tmpl w:val="883281B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77A539A"/>
    <w:multiLevelType w:val="hybridMultilevel"/>
    <w:tmpl w:val="BC9E755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B387380"/>
    <w:multiLevelType w:val="hybridMultilevel"/>
    <w:tmpl w:val="5D62CBD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CFC3469"/>
    <w:multiLevelType w:val="hybridMultilevel"/>
    <w:tmpl w:val="E0BAC6E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DE62BD6"/>
    <w:multiLevelType w:val="hybridMultilevel"/>
    <w:tmpl w:val="8B1C2CBA"/>
    <w:lvl w:ilvl="0" w:tplc="808A8E5A">
      <w:start w:val="1"/>
      <w:numFmt w:val="upperRoman"/>
      <w:lvlText w:val="%1."/>
      <w:lvlJc w:val="left"/>
      <w:pPr>
        <w:ind w:left="786" w:hanging="72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16" w15:restartNumberingAfterBreak="0">
    <w:nsid w:val="1E487164"/>
    <w:multiLevelType w:val="hybridMultilevel"/>
    <w:tmpl w:val="D908B2C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04F1CAE"/>
    <w:multiLevelType w:val="hybridMultilevel"/>
    <w:tmpl w:val="23C6B7D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19B65B4"/>
    <w:multiLevelType w:val="hybridMultilevel"/>
    <w:tmpl w:val="8F785882"/>
    <w:lvl w:ilvl="0" w:tplc="3FE0E07C">
      <w:start w:val="1"/>
      <w:numFmt w:val="upp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9" w15:restartNumberingAfterBreak="0">
    <w:nsid w:val="21C65C2A"/>
    <w:multiLevelType w:val="hybridMultilevel"/>
    <w:tmpl w:val="52F4BF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3203C93"/>
    <w:multiLevelType w:val="hybridMultilevel"/>
    <w:tmpl w:val="FF02B8F2"/>
    <w:lvl w:ilvl="0" w:tplc="9634AEF8">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21" w15:restartNumberingAfterBreak="0">
    <w:nsid w:val="24627FDC"/>
    <w:multiLevelType w:val="hybridMultilevel"/>
    <w:tmpl w:val="8946CECC"/>
    <w:lvl w:ilvl="0" w:tplc="346C83E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4811E3C"/>
    <w:multiLevelType w:val="hybridMultilevel"/>
    <w:tmpl w:val="777E81E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24E92B43"/>
    <w:multiLevelType w:val="hybridMultilevel"/>
    <w:tmpl w:val="5AEC696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8946386"/>
    <w:multiLevelType w:val="hybridMultilevel"/>
    <w:tmpl w:val="9110968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8C9720B"/>
    <w:multiLevelType w:val="hybridMultilevel"/>
    <w:tmpl w:val="E4367584"/>
    <w:lvl w:ilvl="0" w:tplc="FE0CA9A4">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2A5E0B1F"/>
    <w:multiLevelType w:val="hybridMultilevel"/>
    <w:tmpl w:val="0824878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2A9007DD"/>
    <w:multiLevelType w:val="hybridMultilevel"/>
    <w:tmpl w:val="ADC63192"/>
    <w:lvl w:ilvl="0" w:tplc="8AA2EDEA">
      <w:start w:val="1"/>
      <w:numFmt w:val="bullet"/>
      <w:lvlText w:val=""/>
      <w:lvlJc w:val="left"/>
      <w:pPr>
        <w:ind w:left="1146" w:hanging="360"/>
      </w:pPr>
      <w:rPr>
        <w:rFonts w:ascii="Wingdings" w:hAnsi="Wingdings"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28" w15:restartNumberingAfterBreak="0">
    <w:nsid w:val="2CED36BA"/>
    <w:multiLevelType w:val="hybridMultilevel"/>
    <w:tmpl w:val="423EBC00"/>
    <w:lvl w:ilvl="0" w:tplc="6A7A2BC4">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2E203151"/>
    <w:multiLevelType w:val="hybridMultilevel"/>
    <w:tmpl w:val="0CFC614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3BF70FC"/>
    <w:multiLevelType w:val="hybridMultilevel"/>
    <w:tmpl w:val="F49A620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43B7B93"/>
    <w:multiLevelType w:val="hybridMultilevel"/>
    <w:tmpl w:val="6706B0F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5344470"/>
    <w:multiLevelType w:val="hybridMultilevel"/>
    <w:tmpl w:val="6F80ECA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5A66D7D"/>
    <w:multiLevelType w:val="hybridMultilevel"/>
    <w:tmpl w:val="982C481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6D97487"/>
    <w:multiLevelType w:val="hybridMultilevel"/>
    <w:tmpl w:val="B12C7E7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37C54481"/>
    <w:multiLevelType w:val="hybridMultilevel"/>
    <w:tmpl w:val="9FD2E98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38D331FB"/>
    <w:multiLevelType w:val="hybridMultilevel"/>
    <w:tmpl w:val="44BEB55E"/>
    <w:lvl w:ilvl="0" w:tplc="0FCA371A">
      <w:start w:val="1"/>
      <w:numFmt w:val="upp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37" w15:restartNumberingAfterBreak="0">
    <w:nsid w:val="3B5559E1"/>
    <w:multiLevelType w:val="hybridMultilevel"/>
    <w:tmpl w:val="CDA002E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3C26302B"/>
    <w:multiLevelType w:val="hybridMultilevel"/>
    <w:tmpl w:val="9AC8750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3D1B73FF"/>
    <w:multiLevelType w:val="hybridMultilevel"/>
    <w:tmpl w:val="2AA2FC98"/>
    <w:lvl w:ilvl="0" w:tplc="21F06354">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40" w15:restartNumberingAfterBreak="0">
    <w:nsid w:val="3D814520"/>
    <w:multiLevelType w:val="hybridMultilevel"/>
    <w:tmpl w:val="457E71C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406652BC"/>
    <w:multiLevelType w:val="hybridMultilevel"/>
    <w:tmpl w:val="FABC8444"/>
    <w:lvl w:ilvl="0" w:tplc="140A000F">
      <w:start w:val="1"/>
      <w:numFmt w:val="decimal"/>
      <w:lvlText w:val="%1."/>
      <w:lvlJc w:val="left"/>
      <w:pPr>
        <w:ind w:left="78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43EE46CC"/>
    <w:multiLevelType w:val="hybridMultilevel"/>
    <w:tmpl w:val="BCC0A5D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440E028C"/>
    <w:multiLevelType w:val="hybridMultilevel"/>
    <w:tmpl w:val="222A0E4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4465166A"/>
    <w:multiLevelType w:val="hybridMultilevel"/>
    <w:tmpl w:val="2F7C067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44A76D8F"/>
    <w:multiLevelType w:val="hybridMultilevel"/>
    <w:tmpl w:val="9C307FF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468F2FEF"/>
    <w:multiLevelType w:val="hybridMultilevel"/>
    <w:tmpl w:val="2618E8C8"/>
    <w:lvl w:ilvl="0" w:tplc="05CCE538">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47" w15:restartNumberingAfterBreak="0">
    <w:nsid w:val="46BC6923"/>
    <w:multiLevelType w:val="hybridMultilevel"/>
    <w:tmpl w:val="2AEC2CC6"/>
    <w:lvl w:ilvl="0" w:tplc="752C9810">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48" w15:restartNumberingAfterBreak="0">
    <w:nsid w:val="48337E51"/>
    <w:multiLevelType w:val="hybridMultilevel"/>
    <w:tmpl w:val="E7EAA92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4887144D"/>
    <w:multiLevelType w:val="hybridMultilevel"/>
    <w:tmpl w:val="15DAABF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495F72B8"/>
    <w:multiLevelType w:val="hybridMultilevel"/>
    <w:tmpl w:val="5F084E0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4B570CAE"/>
    <w:multiLevelType w:val="hybridMultilevel"/>
    <w:tmpl w:val="4B94DA36"/>
    <w:lvl w:ilvl="0" w:tplc="1116BAD6">
      <w:start w:val="1"/>
      <w:numFmt w:val="bullet"/>
      <w:lvlText w:val=""/>
      <w:lvlJc w:val="left"/>
      <w:pPr>
        <w:ind w:left="1440" w:hanging="360"/>
      </w:pPr>
      <w:rPr>
        <w:rFonts w:ascii="Webdings" w:hAnsi="Web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2" w15:restartNumberingAfterBreak="0">
    <w:nsid w:val="4C576807"/>
    <w:multiLevelType w:val="hybridMultilevel"/>
    <w:tmpl w:val="25E8BF0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4DB6054C"/>
    <w:multiLevelType w:val="hybridMultilevel"/>
    <w:tmpl w:val="590C9D0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4E0013E9"/>
    <w:multiLevelType w:val="hybridMultilevel"/>
    <w:tmpl w:val="9FD8BD1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50D8278B"/>
    <w:multiLevelType w:val="hybridMultilevel"/>
    <w:tmpl w:val="649E681C"/>
    <w:lvl w:ilvl="0" w:tplc="EB18AC1C">
      <w:start w:val="1"/>
      <w:numFmt w:val="bullet"/>
      <w:lvlText w:val=""/>
      <w:lvlJc w:val="left"/>
      <w:pPr>
        <w:ind w:left="3552" w:hanging="360"/>
      </w:pPr>
      <w:rPr>
        <w:rFonts w:ascii="Wingdings" w:hAnsi="Wingdings" w:hint="default"/>
      </w:rPr>
    </w:lvl>
    <w:lvl w:ilvl="1" w:tplc="140A0003" w:tentative="1">
      <w:start w:val="1"/>
      <w:numFmt w:val="bullet"/>
      <w:lvlText w:val="o"/>
      <w:lvlJc w:val="left"/>
      <w:pPr>
        <w:ind w:left="4272" w:hanging="360"/>
      </w:pPr>
      <w:rPr>
        <w:rFonts w:ascii="Courier New" w:hAnsi="Courier New" w:cs="Courier New" w:hint="default"/>
      </w:rPr>
    </w:lvl>
    <w:lvl w:ilvl="2" w:tplc="140A0005" w:tentative="1">
      <w:start w:val="1"/>
      <w:numFmt w:val="bullet"/>
      <w:lvlText w:val=""/>
      <w:lvlJc w:val="left"/>
      <w:pPr>
        <w:ind w:left="4992" w:hanging="360"/>
      </w:pPr>
      <w:rPr>
        <w:rFonts w:ascii="Wingdings" w:hAnsi="Wingdings" w:hint="default"/>
      </w:rPr>
    </w:lvl>
    <w:lvl w:ilvl="3" w:tplc="140A0001" w:tentative="1">
      <w:start w:val="1"/>
      <w:numFmt w:val="bullet"/>
      <w:lvlText w:val=""/>
      <w:lvlJc w:val="left"/>
      <w:pPr>
        <w:ind w:left="5712" w:hanging="360"/>
      </w:pPr>
      <w:rPr>
        <w:rFonts w:ascii="Symbol" w:hAnsi="Symbol" w:hint="default"/>
      </w:rPr>
    </w:lvl>
    <w:lvl w:ilvl="4" w:tplc="140A0003" w:tentative="1">
      <w:start w:val="1"/>
      <w:numFmt w:val="bullet"/>
      <w:lvlText w:val="o"/>
      <w:lvlJc w:val="left"/>
      <w:pPr>
        <w:ind w:left="6432" w:hanging="360"/>
      </w:pPr>
      <w:rPr>
        <w:rFonts w:ascii="Courier New" w:hAnsi="Courier New" w:cs="Courier New" w:hint="default"/>
      </w:rPr>
    </w:lvl>
    <w:lvl w:ilvl="5" w:tplc="140A0005" w:tentative="1">
      <w:start w:val="1"/>
      <w:numFmt w:val="bullet"/>
      <w:lvlText w:val=""/>
      <w:lvlJc w:val="left"/>
      <w:pPr>
        <w:ind w:left="7152" w:hanging="360"/>
      </w:pPr>
      <w:rPr>
        <w:rFonts w:ascii="Wingdings" w:hAnsi="Wingdings" w:hint="default"/>
      </w:rPr>
    </w:lvl>
    <w:lvl w:ilvl="6" w:tplc="140A0001" w:tentative="1">
      <w:start w:val="1"/>
      <w:numFmt w:val="bullet"/>
      <w:lvlText w:val=""/>
      <w:lvlJc w:val="left"/>
      <w:pPr>
        <w:ind w:left="7872" w:hanging="360"/>
      </w:pPr>
      <w:rPr>
        <w:rFonts w:ascii="Symbol" w:hAnsi="Symbol" w:hint="default"/>
      </w:rPr>
    </w:lvl>
    <w:lvl w:ilvl="7" w:tplc="140A0003" w:tentative="1">
      <w:start w:val="1"/>
      <w:numFmt w:val="bullet"/>
      <w:lvlText w:val="o"/>
      <w:lvlJc w:val="left"/>
      <w:pPr>
        <w:ind w:left="8592" w:hanging="360"/>
      </w:pPr>
      <w:rPr>
        <w:rFonts w:ascii="Courier New" w:hAnsi="Courier New" w:cs="Courier New" w:hint="default"/>
      </w:rPr>
    </w:lvl>
    <w:lvl w:ilvl="8" w:tplc="140A0005" w:tentative="1">
      <w:start w:val="1"/>
      <w:numFmt w:val="bullet"/>
      <w:lvlText w:val=""/>
      <w:lvlJc w:val="left"/>
      <w:pPr>
        <w:ind w:left="9312" w:hanging="360"/>
      </w:pPr>
      <w:rPr>
        <w:rFonts w:ascii="Wingdings" w:hAnsi="Wingdings" w:hint="default"/>
      </w:rPr>
    </w:lvl>
  </w:abstractNum>
  <w:abstractNum w:abstractNumId="56" w15:restartNumberingAfterBreak="0">
    <w:nsid w:val="51A85567"/>
    <w:multiLevelType w:val="hybridMultilevel"/>
    <w:tmpl w:val="F6B4120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52856CA7"/>
    <w:multiLevelType w:val="hybridMultilevel"/>
    <w:tmpl w:val="27AC644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53325F18"/>
    <w:multiLevelType w:val="hybridMultilevel"/>
    <w:tmpl w:val="162CFFC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5596167D"/>
    <w:multiLevelType w:val="hybridMultilevel"/>
    <w:tmpl w:val="F5C89E8A"/>
    <w:lvl w:ilvl="0" w:tplc="1C506EA6">
      <w:start w:val="1"/>
      <w:numFmt w:val="bullet"/>
      <w:lvlText w:val=""/>
      <w:lvlJc w:val="left"/>
      <w:pPr>
        <w:ind w:left="3552" w:hanging="360"/>
      </w:pPr>
      <w:rPr>
        <w:rFonts w:ascii="Wingdings" w:hAnsi="Wingdings" w:hint="default"/>
      </w:rPr>
    </w:lvl>
    <w:lvl w:ilvl="1" w:tplc="140A0003" w:tentative="1">
      <w:start w:val="1"/>
      <w:numFmt w:val="bullet"/>
      <w:lvlText w:val="o"/>
      <w:lvlJc w:val="left"/>
      <w:pPr>
        <w:ind w:left="4272" w:hanging="360"/>
      </w:pPr>
      <w:rPr>
        <w:rFonts w:ascii="Courier New" w:hAnsi="Courier New" w:cs="Courier New" w:hint="default"/>
      </w:rPr>
    </w:lvl>
    <w:lvl w:ilvl="2" w:tplc="140A0005" w:tentative="1">
      <w:start w:val="1"/>
      <w:numFmt w:val="bullet"/>
      <w:lvlText w:val=""/>
      <w:lvlJc w:val="left"/>
      <w:pPr>
        <w:ind w:left="4992" w:hanging="360"/>
      </w:pPr>
      <w:rPr>
        <w:rFonts w:ascii="Wingdings" w:hAnsi="Wingdings" w:hint="default"/>
      </w:rPr>
    </w:lvl>
    <w:lvl w:ilvl="3" w:tplc="140A0001" w:tentative="1">
      <w:start w:val="1"/>
      <w:numFmt w:val="bullet"/>
      <w:lvlText w:val=""/>
      <w:lvlJc w:val="left"/>
      <w:pPr>
        <w:ind w:left="5712" w:hanging="360"/>
      </w:pPr>
      <w:rPr>
        <w:rFonts w:ascii="Symbol" w:hAnsi="Symbol" w:hint="default"/>
      </w:rPr>
    </w:lvl>
    <w:lvl w:ilvl="4" w:tplc="140A0003" w:tentative="1">
      <w:start w:val="1"/>
      <w:numFmt w:val="bullet"/>
      <w:lvlText w:val="o"/>
      <w:lvlJc w:val="left"/>
      <w:pPr>
        <w:ind w:left="6432" w:hanging="360"/>
      </w:pPr>
      <w:rPr>
        <w:rFonts w:ascii="Courier New" w:hAnsi="Courier New" w:cs="Courier New" w:hint="default"/>
      </w:rPr>
    </w:lvl>
    <w:lvl w:ilvl="5" w:tplc="140A0005" w:tentative="1">
      <w:start w:val="1"/>
      <w:numFmt w:val="bullet"/>
      <w:lvlText w:val=""/>
      <w:lvlJc w:val="left"/>
      <w:pPr>
        <w:ind w:left="7152" w:hanging="360"/>
      </w:pPr>
      <w:rPr>
        <w:rFonts w:ascii="Wingdings" w:hAnsi="Wingdings" w:hint="default"/>
      </w:rPr>
    </w:lvl>
    <w:lvl w:ilvl="6" w:tplc="140A0001" w:tentative="1">
      <w:start w:val="1"/>
      <w:numFmt w:val="bullet"/>
      <w:lvlText w:val=""/>
      <w:lvlJc w:val="left"/>
      <w:pPr>
        <w:ind w:left="7872" w:hanging="360"/>
      </w:pPr>
      <w:rPr>
        <w:rFonts w:ascii="Symbol" w:hAnsi="Symbol" w:hint="default"/>
      </w:rPr>
    </w:lvl>
    <w:lvl w:ilvl="7" w:tplc="140A0003" w:tentative="1">
      <w:start w:val="1"/>
      <w:numFmt w:val="bullet"/>
      <w:lvlText w:val="o"/>
      <w:lvlJc w:val="left"/>
      <w:pPr>
        <w:ind w:left="8592" w:hanging="360"/>
      </w:pPr>
      <w:rPr>
        <w:rFonts w:ascii="Courier New" w:hAnsi="Courier New" w:cs="Courier New" w:hint="default"/>
      </w:rPr>
    </w:lvl>
    <w:lvl w:ilvl="8" w:tplc="140A0005" w:tentative="1">
      <w:start w:val="1"/>
      <w:numFmt w:val="bullet"/>
      <w:lvlText w:val=""/>
      <w:lvlJc w:val="left"/>
      <w:pPr>
        <w:ind w:left="9312" w:hanging="360"/>
      </w:pPr>
      <w:rPr>
        <w:rFonts w:ascii="Wingdings" w:hAnsi="Wingdings" w:hint="default"/>
      </w:rPr>
    </w:lvl>
  </w:abstractNum>
  <w:abstractNum w:abstractNumId="60" w15:restartNumberingAfterBreak="0">
    <w:nsid w:val="55B84718"/>
    <w:multiLevelType w:val="hybridMultilevel"/>
    <w:tmpl w:val="73B0AE62"/>
    <w:lvl w:ilvl="0" w:tplc="8AA2EDEA">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55C23F45"/>
    <w:multiLevelType w:val="hybridMultilevel"/>
    <w:tmpl w:val="ACDCF1F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579D6D84"/>
    <w:multiLevelType w:val="hybridMultilevel"/>
    <w:tmpl w:val="6E5AD17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57B03195"/>
    <w:multiLevelType w:val="hybridMultilevel"/>
    <w:tmpl w:val="751E68A0"/>
    <w:lvl w:ilvl="0" w:tplc="319C9CD8">
      <w:start w:val="1"/>
      <w:numFmt w:val="upperLetter"/>
      <w:lvlText w:val="%1."/>
      <w:lvlJc w:val="left"/>
      <w:pPr>
        <w:ind w:left="720" w:hanging="360"/>
      </w:pPr>
      <w:rPr>
        <w:rFonts w:cstheme="minorBid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581F631B"/>
    <w:multiLevelType w:val="hybridMultilevel"/>
    <w:tmpl w:val="00E6CF4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5AD7443D"/>
    <w:multiLevelType w:val="hybridMultilevel"/>
    <w:tmpl w:val="D2A0FEF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5D4F6408"/>
    <w:multiLevelType w:val="hybridMultilevel"/>
    <w:tmpl w:val="AEC2E944"/>
    <w:lvl w:ilvl="0" w:tplc="AFF4B8DE">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5FAE59AD"/>
    <w:multiLevelType w:val="hybridMultilevel"/>
    <w:tmpl w:val="69A207C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5FBA3C80"/>
    <w:multiLevelType w:val="hybridMultilevel"/>
    <w:tmpl w:val="FD506984"/>
    <w:lvl w:ilvl="0" w:tplc="16CC0DD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9" w15:restartNumberingAfterBreak="0">
    <w:nsid w:val="641F4BF1"/>
    <w:multiLevelType w:val="hybridMultilevel"/>
    <w:tmpl w:val="34AADA8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64B84665"/>
    <w:multiLevelType w:val="hybridMultilevel"/>
    <w:tmpl w:val="58589D0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1" w15:restartNumberingAfterBreak="0">
    <w:nsid w:val="680D010E"/>
    <w:multiLevelType w:val="hybridMultilevel"/>
    <w:tmpl w:val="4A8E76FA"/>
    <w:lvl w:ilvl="0" w:tplc="AD5E7350">
      <w:start w:val="1"/>
      <w:numFmt w:val="bullet"/>
      <w:lvlText w:val=""/>
      <w:lvlJc w:val="left"/>
      <w:pPr>
        <w:ind w:left="4260" w:hanging="360"/>
      </w:pPr>
      <w:rPr>
        <w:rFonts w:ascii="Wingdings" w:hAnsi="Wingdings" w:hint="default"/>
      </w:rPr>
    </w:lvl>
    <w:lvl w:ilvl="1" w:tplc="140A0003" w:tentative="1">
      <w:start w:val="1"/>
      <w:numFmt w:val="bullet"/>
      <w:lvlText w:val="o"/>
      <w:lvlJc w:val="left"/>
      <w:pPr>
        <w:ind w:left="4980" w:hanging="360"/>
      </w:pPr>
      <w:rPr>
        <w:rFonts w:ascii="Courier New" w:hAnsi="Courier New" w:cs="Courier New" w:hint="default"/>
      </w:rPr>
    </w:lvl>
    <w:lvl w:ilvl="2" w:tplc="140A0005" w:tentative="1">
      <w:start w:val="1"/>
      <w:numFmt w:val="bullet"/>
      <w:lvlText w:val=""/>
      <w:lvlJc w:val="left"/>
      <w:pPr>
        <w:ind w:left="5700" w:hanging="360"/>
      </w:pPr>
      <w:rPr>
        <w:rFonts w:ascii="Wingdings" w:hAnsi="Wingdings" w:hint="default"/>
      </w:rPr>
    </w:lvl>
    <w:lvl w:ilvl="3" w:tplc="140A0001" w:tentative="1">
      <w:start w:val="1"/>
      <w:numFmt w:val="bullet"/>
      <w:lvlText w:val=""/>
      <w:lvlJc w:val="left"/>
      <w:pPr>
        <w:ind w:left="6420" w:hanging="360"/>
      </w:pPr>
      <w:rPr>
        <w:rFonts w:ascii="Symbol" w:hAnsi="Symbol" w:hint="default"/>
      </w:rPr>
    </w:lvl>
    <w:lvl w:ilvl="4" w:tplc="140A0003" w:tentative="1">
      <w:start w:val="1"/>
      <w:numFmt w:val="bullet"/>
      <w:lvlText w:val="o"/>
      <w:lvlJc w:val="left"/>
      <w:pPr>
        <w:ind w:left="7140" w:hanging="360"/>
      </w:pPr>
      <w:rPr>
        <w:rFonts w:ascii="Courier New" w:hAnsi="Courier New" w:cs="Courier New" w:hint="default"/>
      </w:rPr>
    </w:lvl>
    <w:lvl w:ilvl="5" w:tplc="140A0005" w:tentative="1">
      <w:start w:val="1"/>
      <w:numFmt w:val="bullet"/>
      <w:lvlText w:val=""/>
      <w:lvlJc w:val="left"/>
      <w:pPr>
        <w:ind w:left="7860" w:hanging="360"/>
      </w:pPr>
      <w:rPr>
        <w:rFonts w:ascii="Wingdings" w:hAnsi="Wingdings" w:hint="default"/>
      </w:rPr>
    </w:lvl>
    <w:lvl w:ilvl="6" w:tplc="140A0001" w:tentative="1">
      <w:start w:val="1"/>
      <w:numFmt w:val="bullet"/>
      <w:lvlText w:val=""/>
      <w:lvlJc w:val="left"/>
      <w:pPr>
        <w:ind w:left="8580" w:hanging="360"/>
      </w:pPr>
      <w:rPr>
        <w:rFonts w:ascii="Symbol" w:hAnsi="Symbol" w:hint="default"/>
      </w:rPr>
    </w:lvl>
    <w:lvl w:ilvl="7" w:tplc="140A0003" w:tentative="1">
      <w:start w:val="1"/>
      <w:numFmt w:val="bullet"/>
      <w:lvlText w:val="o"/>
      <w:lvlJc w:val="left"/>
      <w:pPr>
        <w:ind w:left="9300" w:hanging="360"/>
      </w:pPr>
      <w:rPr>
        <w:rFonts w:ascii="Courier New" w:hAnsi="Courier New" w:cs="Courier New" w:hint="default"/>
      </w:rPr>
    </w:lvl>
    <w:lvl w:ilvl="8" w:tplc="140A0005" w:tentative="1">
      <w:start w:val="1"/>
      <w:numFmt w:val="bullet"/>
      <w:lvlText w:val=""/>
      <w:lvlJc w:val="left"/>
      <w:pPr>
        <w:ind w:left="10020" w:hanging="360"/>
      </w:pPr>
      <w:rPr>
        <w:rFonts w:ascii="Wingdings" w:hAnsi="Wingdings" w:hint="default"/>
      </w:rPr>
    </w:lvl>
  </w:abstractNum>
  <w:abstractNum w:abstractNumId="72" w15:restartNumberingAfterBreak="0">
    <w:nsid w:val="68C47622"/>
    <w:multiLevelType w:val="hybridMultilevel"/>
    <w:tmpl w:val="FA1ED64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3" w15:restartNumberingAfterBreak="0">
    <w:nsid w:val="69407C4C"/>
    <w:multiLevelType w:val="hybridMultilevel"/>
    <w:tmpl w:val="F558C49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4" w15:restartNumberingAfterBreak="0">
    <w:nsid w:val="69CB54DB"/>
    <w:multiLevelType w:val="hybridMultilevel"/>
    <w:tmpl w:val="2C74CC84"/>
    <w:lvl w:ilvl="0" w:tplc="FE0CA9A4">
      <w:start w:val="1"/>
      <w:numFmt w:val="bullet"/>
      <w:lvlText w:val=""/>
      <w:lvlJc w:val="left"/>
      <w:pPr>
        <w:ind w:left="3552" w:hanging="360"/>
      </w:pPr>
      <w:rPr>
        <w:rFonts w:ascii="Wingdings" w:hAnsi="Wingdings" w:hint="default"/>
      </w:rPr>
    </w:lvl>
    <w:lvl w:ilvl="1" w:tplc="140A0003" w:tentative="1">
      <w:start w:val="1"/>
      <w:numFmt w:val="bullet"/>
      <w:lvlText w:val="o"/>
      <w:lvlJc w:val="left"/>
      <w:pPr>
        <w:ind w:left="4272" w:hanging="360"/>
      </w:pPr>
      <w:rPr>
        <w:rFonts w:ascii="Courier New" w:hAnsi="Courier New" w:cs="Courier New" w:hint="default"/>
      </w:rPr>
    </w:lvl>
    <w:lvl w:ilvl="2" w:tplc="140A0005" w:tentative="1">
      <w:start w:val="1"/>
      <w:numFmt w:val="bullet"/>
      <w:lvlText w:val=""/>
      <w:lvlJc w:val="left"/>
      <w:pPr>
        <w:ind w:left="4992" w:hanging="360"/>
      </w:pPr>
      <w:rPr>
        <w:rFonts w:ascii="Wingdings" w:hAnsi="Wingdings" w:hint="default"/>
      </w:rPr>
    </w:lvl>
    <w:lvl w:ilvl="3" w:tplc="140A0001" w:tentative="1">
      <w:start w:val="1"/>
      <w:numFmt w:val="bullet"/>
      <w:lvlText w:val=""/>
      <w:lvlJc w:val="left"/>
      <w:pPr>
        <w:ind w:left="5712" w:hanging="360"/>
      </w:pPr>
      <w:rPr>
        <w:rFonts w:ascii="Symbol" w:hAnsi="Symbol" w:hint="default"/>
      </w:rPr>
    </w:lvl>
    <w:lvl w:ilvl="4" w:tplc="140A0003" w:tentative="1">
      <w:start w:val="1"/>
      <w:numFmt w:val="bullet"/>
      <w:lvlText w:val="o"/>
      <w:lvlJc w:val="left"/>
      <w:pPr>
        <w:ind w:left="6432" w:hanging="360"/>
      </w:pPr>
      <w:rPr>
        <w:rFonts w:ascii="Courier New" w:hAnsi="Courier New" w:cs="Courier New" w:hint="default"/>
      </w:rPr>
    </w:lvl>
    <w:lvl w:ilvl="5" w:tplc="140A0005" w:tentative="1">
      <w:start w:val="1"/>
      <w:numFmt w:val="bullet"/>
      <w:lvlText w:val=""/>
      <w:lvlJc w:val="left"/>
      <w:pPr>
        <w:ind w:left="7152" w:hanging="360"/>
      </w:pPr>
      <w:rPr>
        <w:rFonts w:ascii="Wingdings" w:hAnsi="Wingdings" w:hint="default"/>
      </w:rPr>
    </w:lvl>
    <w:lvl w:ilvl="6" w:tplc="140A0001" w:tentative="1">
      <w:start w:val="1"/>
      <w:numFmt w:val="bullet"/>
      <w:lvlText w:val=""/>
      <w:lvlJc w:val="left"/>
      <w:pPr>
        <w:ind w:left="7872" w:hanging="360"/>
      </w:pPr>
      <w:rPr>
        <w:rFonts w:ascii="Symbol" w:hAnsi="Symbol" w:hint="default"/>
      </w:rPr>
    </w:lvl>
    <w:lvl w:ilvl="7" w:tplc="140A0003" w:tentative="1">
      <w:start w:val="1"/>
      <w:numFmt w:val="bullet"/>
      <w:lvlText w:val="o"/>
      <w:lvlJc w:val="left"/>
      <w:pPr>
        <w:ind w:left="8592" w:hanging="360"/>
      </w:pPr>
      <w:rPr>
        <w:rFonts w:ascii="Courier New" w:hAnsi="Courier New" w:cs="Courier New" w:hint="default"/>
      </w:rPr>
    </w:lvl>
    <w:lvl w:ilvl="8" w:tplc="140A0005" w:tentative="1">
      <w:start w:val="1"/>
      <w:numFmt w:val="bullet"/>
      <w:lvlText w:val=""/>
      <w:lvlJc w:val="left"/>
      <w:pPr>
        <w:ind w:left="9312" w:hanging="360"/>
      </w:pPr>
      <w:rPr>
        <w:rFonts w:ascii="Wingdings" w:hAnsi="Wingdings" w:hint="default"/>
      </w:rPr>
    </w:lvl>
  </w:abstractNum>
  <w:abstractNum w:abstractNumId="75" w15:restartNumberingAfterBreak="0">
    <w:nsid w:val="6A82462F"/>
    <w:multiLevelType w:val="hybridMultilevel"/>
    <w:tmpl w:val="59020752"/>
    <w:lvl w:ilvl="0" w:tplc="1166E668">
      <w:start w:val="1"/>
      <w:numFmt w:val="bullet"/>
      <w:lvlText w:val=""/>
      <w:lvlJc w:val="left"/>
      <w:pPr>
        <w:ind w:left="720" w:hanging="360"/>
      </w:pPr>
      <w:rPr>
        <w:rFonts w:ascii="Webdings" w:hAnsi="Web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15:restartNumberingAfterBreak="0">
    <w:nsid w:val="6AB91A8C"/>
    <w:multiLevelType w:val="hybridMultilevel"/>
    <w:tmpl w:val="BB808F5C"/>
    <w:lvl w:ilvl="0" w:tplc="CE1EE604">
      <w:start w:val="1"/>
      <w:numFmt w:val="upperLetter"/>
      <w:lvlText w:val="%1."/>
      <w:lvlJc w:val="left"/>
      <w:pPr>
        <w:ind w:left="720" w:hanging="360"/>
      </w:pPr>
      <w:rPr>
        <w:rFonts w:cstheme="minorBid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7" w15:restartNumberingAfterBreak="0">
    <w:nsid w:val="6C0E2DC3"/>
    <w:multiLevelType w:val="hybridMultilevel"/>
    <w:tmpl w:val="875A0D44"/>
    <w:lvl w:ilvl="0" w:tplc="1C506EA6">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8" w15:restartNumberingAfterBreak="0">
    <w:nsid w:val="6CDB63BD"/>
    <w:multiLevelType w:val="hybridMultilevel"/>
    <w:tmpl w:val="81D41D18"/>
    <w:lvl w:ilvl="0" w:tplc="B5342CC8">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79" w15:restartNumberingAfterBreak="0">
    <w:nsid w:val="6E6D19DB"/>
    <w:multiLevelType w:val="hybridMultilevel"/>
    <w:tmpl w:val="64184EC4"/>
    <w:lvl w:ilvl="0" w:tplc="D3B67704">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80" w15:restartNumberingAfterBreak="0">
    <w:nsid w:val="6F502E59"/>
    <w:multiLevelType w:val="hybridMultilevel"/>
    <w:tmpl w:val="C54A44AC"/>
    <w:lvl w:ilvl="0" w:tplc="72CEB0F2">
      <w:start w:val="1"/>
      <w:numFmt w:val="upp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81" w15:restartNumberingAfterBreak="0">
    <w:nsid w:val="704C5A90"/>
    <w:multiLevelType w:val="hybridMultilevel"/>
    <w:tmpl w:val="817AAE3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2" w15:restartNumberingAfterBreak="0">
    <w:nsid w:val="71C73D88"/>
    <w:multiLevelType w:val="hybridMultilevel"/>
    <w:tmpl w:val="9504698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15:restartNumberingAfterBreak="0">
    <w:nsid w:val="72A14CD0"/>
    <w:multiLevelType w:val="hybridMultilevel"/>
    <w:tmpl w:val="A5F4189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74C750EE"/>
    <w:multiLevelType w:val="hybridMultilevel"/>
    <w:tmpl w:val="6FA2310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5" w15:restartNumberingAfterBreak="0">
    <w:nsid w:val="75910464"/>
    <w:multiLevelType w:val="hybridMultilevel"/>
    <w:tmpl w:val="CD026A7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6" w15:restartNumberingAfterBreak="0">
    <w:nsid w:val="759F2DF2"/>
    <w:multiLevelType w:val="hybridMultilevel"/>
    <w:tmpl w:val="B9F44026"/>
    <w:lvl w:ilvl="0" w:tplc="EDD0E28C">
      <w:start w:val="1"/>
      <w:numFmt w:val="bullet"/>
      <w:lvlText w:val=""/>
      <w:lvlJc w:val="left"/>
      <w:pPr>
        <w:ind w:left="720" w:hanging="360"/>
      </w:pPr>
      <w:rPr>
        <w:rFonts w:ascii="Wingdings 2" w:hAnsi="Wingdings 2"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7" w15:restartNumberingAfterBreak="0">
    <w:nsid w:val="777224F1"/>
    <w:multiLevelType w:val="hybridMultilevel"/>
    <w:tmpl w:val="DBD4DFA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79ED5E20"/>
    <w:multiLevelType w:val="hybridMultilevel"/>
    <w:tmpl w:val="62DE57A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15:restartNumberingAfterBreak="0">
    <w:nsid w:val="7C180449"/>
    <w:multiLevelType w:val="hybridMultilevel"/>
    <w:tmpl w:val="30AA6356"/>
    <w:lvl w:ilvl="0" w:tplc="4322BD5E">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90" w15:restartNumberingAfterBreak="0">
    <w:nsid w:val="7CB17859"/>
    <w:multiLevelType w:val="hybridMultilevel"/>
    <w:tmpl w:val="B91E45D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7CED63C8"/>
    <w:multiLevelType w:val="hybridMultilevel"/>
    <w:tmpl w:val="798A1CCC"/>
    <w:lvl w:ilvl="0" w:tplc="140A000B">
      <w:start w:val="1"/>
      <w:numFmt w:val="bullet"/>
      <w:lvlText w:val=""/>
      <w:lvlJc w:val="left"/>
      <w:pPr>
        <w:ind w:left="3552" w:hanging="360"/>
      </w:pPr>
      <w:rPr>
        <w:rFonts w:ascii="Wingdings" w:hAnsi="Wingdings" w:hint="default"/>
      </w:rPr>
    </w:lvl>
    <w:lvl w:ilvl="1" w:tplc="140A0003" w:tentative="1">
      <w:start w:val="1"/>
      <w:numFmt w:val="bullet"/>
      <w:lvlText w:val="o"/>
      <w:lvlJc w:val="left"/>
      <w:pPr>
        <w:ind w:left="4272" w:hanging="360"/>
      </w:pPr>
      <w:rPr>
        <w:rFonts w:ascii="Courier New" w:hAnsi="Courier New" w:cs="Courier New" w:hint="default"/>
      </w:rPr>
    </w:lvl>
    <w:lvl w:ilvl="2" w:tplc="140A0005" w:tentative="1">
      <w:start w:val="1"/>
      <w:numFmt w:val="bullet"/>
      <w:lvlText w:val=""/>
      <w:lvlJc w:val="left"/>
      <w:pPr>
        <w:ind w:left="4992" w:hanging="360"/>
      </w:pPr>
      <w:rPr>
        <w:rFonts w:ascii="Wingdings" w:hAnsi="Wingdings" w:hint="default"/>
      </w:rPr>
    </w:lvl>
    <w:lvl w:ilvl="3" w:tplc="140A0001" w:tentative="1">
      <w:start w:val="1"/>
      <w:numFmt w:val="bullet"/>
      <w:lvlText w:val=""/>
      <w:lvlJc w:val="left"/>
      <w:pPr>
        <w:ind w:left="5712" w:hanging="360"/>
      </w:pPr>
      <w:rPr>
        <w:rFonts w:ascii="Symbol" w:hAnsi="Symbol" w:hint="default"/>
      </w:rPr>
    </w:lvl>
    <w:lvl w:ilvl="4" w:tplc="140A0003" w:tentative="1">
      <w:start w:val="1"/>
      <w:numFmt w:val="bullet"/>
      <w:lvlText w:val="o"/>
      <w:lvlJc w:val="left"/>
      <w:pPr>
        <w:ind w:left="6432" w:hanging="360"/>
      </w:pPr>
      <w:rPr>
        <w:rFonts w:ascii="Courier New" w:hAnsi="Courier New" w:cs="Courier New" w:hint="default"/>
      </w:rPr>
    </w:lvl>
    <w:lvl w:ilvl="5" w:tplc="140A0005" w:tentative="1">
      <w:start w:val="1"/>
      <w:numFmt w:val="bullet"/>
      <w:lvlText w:val=""/>
      <w:lvlJc w:val="left"/>
      <w:pPr>
        <w:ind w:left="7152" w:hanging="360"/>
      </w:pPr>
      <w:rPr>
        <w:rFonts w:ascii="Wingdings" w:hAnsi="Wingdings" w:hint="default"/>
      </w:rPr>
    </w:lvl>
    <w:lvl w:ilvl="6" w:tplc="140A0001" w:tentative="1">
      <w:start w:val="1"/>
      <w:numFmt w:val="bullet"/>
      <w:lvlText w:val=""/>
      <w:lvlJc w:val="left"/>
      <w:pPr>
        <w:ind w:left="7872" w:hanging="360"/>
      </w:pPr>
      <w:rPr>
        <w:rFonts w:ascii="Symbol" w:hAnsi="Symbol" w:hint="default"/>
      </w:rPr>
    </w:lvl>
    <w:lvl w:ilvl="7" w:tplc="140A0003" w:tentative="1">
      <w:start w:val="1"/>
      <w:numFmt w:val="bullet"/>
      <w:lvlText w:val="o"/>
      <w:lvlJc w:val="left"/>
      <w:pPr>
        <w:ind w:left="8592" w:hanging="360"/>
      </w:pPr>
      <w:rPr>
        <w:rFonts w:ascii="Courier New" w:hAnsi="Courier New" w:cs="Courier New" w:hint="default"/>
      </w:rPr>
    </w:lvl>
    <w:lvl w:ilvl="8" w:tplc="140A0005" w:tentative="1">
      <w:start w:val="1"/>
      <w:numFmt w:val="bullet"/>
      <w:lvlText w:val=""/>
      <w:lvlJc w:val="left"/>
      <w:pPr>
        <w:ind w:left="9312" w:hanging="360"/>
      </w:pPr>
      <w:rPr>
        <w:rFonts w:ascii="Wingdings" w:hAnsi="Wingdings" w:hint="default"/>
      </w:rPr>
    </w:lvl>
  </w:abstractNum>
  <w:num w:numId="1">
    <w:abstractNumId w:val="32"/>
  </w:num>
  <w:num w:numId="2">
    <w:abstractNumId w:val="21"/>
  </w:num>
  <w:num w:numId="3">
    <w:abstractNumId w:val="41"/>
  </w:num>
  <w:num w:numId="4">
    <w:abstractNumId w:val="43"/>
  </w:num>
  <w:num w:numId="5">
    <w:abstractNumId w:val="73"/>
  </w:num>
  <w:num w:numId="6">
    <w:abstractNumId w:val="35"/>
  </w:num>
  <w:num w:numId="7">
    <w:abstractNumId w:val="76"/>
  </w:num>
  <w:num w:numId="8">
    <w:abstractNumId w:val="50"/>
  </w:num>
  <w:num w:numId="9">
    <w:abstractNumId w:val="25"/>
  </w:num>
  <w:num w:numId="10">
    <w:abstractNumId w:val="88"/>
  </w:num>
  <w:num w:numId="11">
    <w:abstractNumId w:val="15"/>
  </w:num>
  <w:num w:numId="12">
    <w:abstractNumId w:val="83"/>
  </w:num>
  <w:num w:numId="13">
    <w:abstractNumId w:val="74"/>
  </w:num>
  <w:num w:numId="14">
    <w:abstractNumId w:val="53"/>
  </w:num>
  <w:num w:numId="15">
    <w:abstractNumId w:val="19"/>
  </w:num>
  <w:num w:numId="16">
    <w:abstractNumId w:val="34"/>
  </w:num>
  <w:num w:numId="17">
    <w:abstractNumId w:val="20"/>
  </w:num>
  <w:num w:numId="18">
    <w:abstractNumId w:val="55"/>
  </w:num>
  <w:num w:numId="19">
    <w:abstractNumId w:val="11"/>
  </w:num>
  <w:num w:numId="20">
    <w:abstractNumId w:val="59"/>
  </w:num>
  <w:num w:numId="21">
    <w:abstractNumId w:val="65"/>
  </w:num>
  <w:num w:numId="22">
    <w:abstractNumId w:val="91"/>
  </w:num>
  <w:num w:numId="23">
    <w:abstractNumId w:val="67"/>
  </w:num>
  <w:num w:numId="24">
    <w:abstractNumId w:val="66"/>
  </w:num>
  <w:num w:numId="25">
    <w:abstractNumId w:val="72"/>
  </w:num>
  <w:num w:numId="26">
    <w:abstractNumId w:val="13"/>
  </w:num>
  <w:num w:numId="27">
    <w:abstractNumId w:val="0"/>
  </w:num>
  <w:num w:numId="28">
    <w:abstractNumId w:val="46"/>
  </w:num>
  <w:num w:numId="29">
    <w:abstractNumId w:val="78"/>
  </w:num>
  <w:num w:numId="30">
    <w:abstractNumId w:val="40"/>
  </w:num>
  <w:num w:numId="31">
    <w:abstractNumId w:val="6"/>
  </w:num>
  <w:num w:numId="32">
    <w:abstractNumId w:val="48"/>
  </w:num>
  <w:num w:numId="33">
    <w:abstractNumId w:val="54"/>
  </w:num>
  <w:num w:numId="34">
    <w:abstractNumId w:val="86"/>
  </w:num>
  <w:num w:numId="35">
    <w:abstractNumId w:val="85"/>
  </w:num>
  <w:num w:numId="36">
    <w:abstractNumId w:val="8"/>
  </w:num>
  <w:num w:numId="37">
    <w:abstractNumId w:val="17"/>
  </w:num>
  <w:num w:numId="38">
    <w:abstractNumId w:val="68"/>
  </w:num>
  <w:num w:numId="39">
    <w:abstractNumId w:val="49"/>
  </w:num>
  <w:num w:numId="40">
    <w:abstractNumId w:val="27"/>
  </w:num>
  <w:num w:numId="41">
    <w:abstractNumId w:val="38"/>
  </w:num>
  <w:num w:numId="42">
    <w:abstractNumId w:val="14"/>
  </w:num>
  <w:num w:numId="43">
    <w:abstractNumId w:val="69"/>
  </w:num>
  <w:num w:numId="44">
    <w:abstractNumId w:val="22"/>
  </w:num>
  <w:num w:numId="45">
    <w:abstractNumId w:val="2"/>
  </w:num>
  <w:num w:numId="46">
    <w:abstractNumId w:val="3"/>
  </w:num>
  <w:num w:numId="47">
    <w:abstractNumId w:val="1"/>
  </w:num>
  <w:num w:numId="48">
    <w:abstractNumId w:val="58"/>
  </w:num>
  <w:num w:numId="49">
    <w:abstractNumId w:val="61"/>
  </w:num>
  <w:num w:numId="50">
    <w:abstractNumId w:val="60"/>
  </w:num>
  <w:num w:numId="51">
    <w:abstractNumId w:val="56"/>
  </w:num>
  <w:num w:numId="52">
    <w:abstractNumId w:val="36"/>
  </w:num>
  <w:num w:numId="53">
    <w:abstractNumId w:val="90"/>
  </w:num>
  <w:num w:numId="54">
    <w:abstractNumId w:val="7"/>
  </w:num>
  <w:num w:numId="55">
    <w:abstractNumId w:val="16"/>
  </w:num>
  <w:num w:numId="56">
    <w:abstractNumId w:val="44"/>
  </w:num>
  <w:num w:numId="57">
    <w:abstractNumId w:val="31"/>
  </w:num>
  <w:num w:numId="58">
    <w:abstractNumId w:val="23"/>
  </w:num>
  <w:num w:numId="59">
    <w:abstractNumId w:val="12"/>
  </w:num>
  <w:num w:numId="60">
    <w:abstractNumId w:val="77"/>
  </w:num>
  <w:num w:numId="61">
    <w:abstractNumId w:val="70"/>
  </w:num>
  <w:num w:numId="62">
    <w:abstractNumId w:val="63"/>
  </w:num>
  <w:num w:numId="63">
    <w:abstractNumId w:val="79"/>
  </w:num>
  <w:num w:numId="64">
    <w:abstractNumId w:val="52"/>
  </w:num>
  <w:num w:numId="65">
    <w:abstractNumId w:val="81"/>
  </w:num>
  <w:num w:numId="66">
    <w:abstractNumId w:val="45"/>
  </w:num>
  <w:num w:numId="67">
    <w:abstractNumId w:val="62"/>
  </w:num>
  <w:num w:numId="68">
    <w:abstractNumId w:val="71"/>
  </w:num>
  <w:num w:numId="69">
    <w:abstractNumId w:val="10"/>
  </w:num>
  <w:num w:numId="70">
    <w:abstractNumId w:val="87"/>
  </w:num>
  <w:num w:numId="71">
    <w:abstractNumId w:val="89"/>
  </w:num>
  <w:num w:numId="72">
    <w:abstractNumId w:val="47"/>
  </w:num>
  <w:num w:numId="73">
    <w:abstractNumId w:val="33"/>
  </w:num>
  <w:num w:numId="74">
    <w:abstractNumId w:val="42"/>
  </w:num>
  <w:num w:numId="75">
    <w:abstractNumId w:val="5"/>
  </w:num>
  <w:num w:numId="76">
    <w:abstractNumId w:val="57"/>
  </w:num>
  <w:num w:numId="77">
    <w:abstractNumId w:val="4"/>
  </w:num>
  <w:num w:numId="78">
    <w:abstractNumId w:val="82"/>
  </w:num>
  <w:num w:numId="79">
    <w:abstractNumId w:val="18"/>
  </w:num>
  <w:num w:numId="80">
    <w:abstractNumId w:val="26"/>
  </w:num>
  <w:num w:numId="81">
    <w:abstractNumId w:val="64"/>
  </w:num>
  <w:num w:numId="82">
    <w:abstractNumId w:val="9"/>
  </w:num>
  <w:num w:numId="83">
    <w:abstractNumId w:val="28"/>
  </w:num>
  <w:num w:numId="84">
    <w:abstractNumId w:val="37"/>
  </w:num>
  <w:num w:numId="85">
    <w:abstractNumId w:val="24"/>
  </w:num>
  <w:num w:numId="86">
    <w:abstractNumId w:val="80"/>
  </w:num>
  <w:num w:numId="87">
    <w:abstractNumId w:val="30"/>
  </w:num>
  <w:num w:numId="88">
    <w:abstractNumId w:val="51"/>
  </w:num>
  <w:num w:numId="89">
    <w:abstractNumId w:val="29"/>
  </w:num>
  <w:num w:numId="90">
    <w:abstractNumId w:val="75"/>
  </w:num>
  <w:num w:numId="91">
    <w:abstractNumId w:val="84"/>
  </w:num>
  <w:num w:numId="92">
    <w:abstractNumId w:val="3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04EE4"/>
    <w:rsid w:val="000622A3"/>
    <w:rsid w:val="000735F8"/>
    <w:rsid w:val="000850DE"/>
    <w:rsid w:val="000C6C4F"/>
    <w:rsid w:val="000F551B"/>
    <w:rsid w:val="000F5733"/>
    <w:rsid w:val="000F5E37"/>
    <w:rsid w:val="001948C1"/>
    <w:rsid w:val="001A796D"/>
    <w:rsid w:val="001B0D52"/>
    <w:rsid w:val="001F4DD4"/>
    <w:rsid w:val="0020202C"/>
    <w:rsid w:val="002468B9"/>
    <w:rsid w:val="00286647"/>
    <w:rsid w:val="00292E69"/>
    <w:rsid w:val="002B7829"/>
    <w:rsid w:val="002D3E73"/>
    <w:rsid w:val="003042EA"/>
    <w:rsid w:val="0031278A"/>
    <w:rsid w:val="00332827"/>
    <w:rsid w:val="00373905"/>
    <w:rsid w:val="00381DBF"/>
    <w:rsid w:val="003D01DB"/>
    <w:rsid w:val="00435618"/>
    <w:rsid w:val="00441516"/>
    <w:rsid w:val="00455E48"/>
    <w:rsid w:val="00490FCA"/>
    <w:rsid w:val="004A5382"/>
    <w:rsid w:val="00513326"/>
    <w:rsid w:val="005666B3"/>
    <w:rsid w:val="005A6CF8"/>
    <w:rsid w:val="005C0451"/>
    <w:rsid w:val="005E02ED"/>
    <w:rsid w:val="006255CA"/>
    <w:rsid w:val="00650727"/>
    <w:rsid w:val="006829DB"/>
    <w:rsid w:val="006E6CED"/>
    <w:rsid w:val="006E7B46"/>
    <w:rsid w:val="00704EE4"/>
    <w:rsid w:val="00706BA7"/>
    <w:rsid w:val="00740ECE"/>
    <w:rsid w:val="00747E74"/>
    <w:rsid w:val="00751104"/>
    <w:rsid w:val="0076011C"/>
    <w:rsid w:val="00787282"/>
    <w:rsid w:val="007A1F30"/>
    <w:rsid w:val="007E5362"/>
    <w:rsid w:val="007F6A28"/>
    <w:rsid w:val="008362B2"/>
    <w:rsid w:val="00836380"/>
    <w:rsid w:val="00876A70"/>
    <w:rsid w:val="008A639D"/>
    <w:rsid w:val="008E1F44"/>
    <w:rsid w:val="008F4B01"/>
    <w:rsid w:val="00957A91"/>
    <w:rsid w:val="009B76C1"/>
    <w:rsid w:val="009E2BC5"/>
    <w:rsid w:val="00A20230"/>
    <w:rsid w:val="00A56481"/>
    <w:rsid w:val="00A84E64"/>
    <w:rsid w:val="00AE3CEE"/>
    <w:rsid w:val="00BA627D"/>
    <w:rsid w:val="00C370AA"/>
    <w:rsid w:val="00C63143"/>
    <w:rsid w:val="00C939CE"/>
    <w:rsid w:val="00CD7434"/>
    <w:rsid w:val="00CE1360"/>
    <w:rsid w:val="00D01EDD"/>
    <w:rsid w:val="00D27FDF"/>
    <w:rsid w:val="00D4434B"/>
    <w:rsid w:val="00D803A7"/>
    <w:rsid w:val="00D81AAD"/>
    <w:rsid w:val="00DA54FB"/>
    <w:rsid w:val="00DA7CBC"/>
    <w:rsid w:val="00DB0343"/>
    <w:rsid w:val="00DB0C66"/>
    <w:rsid w:val="00DD760C"/>
    <w:rsid w:val="00DE0704"/>
    <w:rsid w:val="00DF167F"/>
    <w:rsid w:val="00DF3C41"/>
    <w:rsid w:val="00E85F22"/>
    <w:rsid w:val="00E91F4D"/>
    <w:rsid w:val="00EF3564"/>
    <w:rsid w:val="00F41F8F"/>
    <w:rsid w:val="00FA1068"/>
    <w:rsid w:val="00FA4F3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_x0000_s1058"/>
        <o:r id="V:Rule2" type="connector" idref="#_x0000_s1045"/>
        <o:r id="V:Rule3" type="connector" idref="#_x0000_s1044"/>
      </o:rules>
    </o:shapelayout>
  </w:shapeDefaults>
  <w:decimalSymbol w:val=","/>
  <w:listSeparator w:val=";"/>
  <w14:docId w14:val="1FA7E594"/>
  <w15:docId w15:val="{7E4E3908-E7A3-487D-8A06-428BB1D0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EE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4EE4"/>
    <w:pPr>
      <w:spacing w:after="200" w:line="276" w:lineRule="auto"/>
      <w:ind w:left="720"/>
      <w:contextualSpacing/>
    </w:pPr>
    <w:rPr>
      <w:rFonts w:asciiTheme="minorHAnsi" w:eastAsiaTheme="minorHAnsi" w:hAnsiTheme="minorHAnsi" w:cstheme="minorBidi"/>
      <w:sz w:val="22"/>
      <w:szCs w:val="22"/>
      <w:lang w:val="es-CR" w:eastAsia="en-US"/>
    </w:rPr>
  </w:style>
  <w:style w:type="paragraph" w:styleId="Textodeglobo">
    <w:name w:val="Balloon Text"/>
    <w:basedOn w:val="Normal"/>
    <w:link w:val="TextodegloboCar"/>
    <w:uiPriority w:val="99"/>
    <w:semiHidden/>
    <w:unhideWhenUsed/>
    <w:rsid w:val="00C63143"/>
    <w:rPr>
      <w:rFonts w:ascii="Tahoma" w:hAnsi="Tahoma" w:cs="Tahoma"/>
      <w:sz w:val="16"/>
      <w:szCs w:val="16"/>
    </w:rPr>
  </w:style>
  <w:style w:type="character" w:customStyle="1" w:styleId="TextodegloboCar">
    <w:name w:val="Texto de globo Car"/>
    <w:basedOn w:val="Fuentedeprrafopredeter"/>
    <w:link w:val="Textodeglobo"/>
    <w:uiPriority w:val="99"/>
    <w:semiHidden/>
    <w:rsid w:val="00C6314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E91F4D"/>
    <w:pPr>
      <w:tabs>
        <w:tab w:val="center" w:pos="4419"/>
        <w:tab w:val="right" w:pos="8838"/>
      </w:tabs>
    </w:pPr>
  </w:style>
  <w:style w:type="character" w:customStyle="1" w:styleId="EncabezadoCar">
    <w:name w:val="Encabezado Car"/>
    <w:basedOn w:val="Fuentedeprrafopredeter"/>
    <w:link w:val="Encabezado"/>
    <w:uiPriority w:val="99"/>
    <w:rsid w:val="00E91F4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E91F4D"/>
    <w:pPr>
      <w:tabs>
        <w:tab w:val="center" w:pos="4419"/>
        <w:tab w:val="right" w:pos="8838"/>
      </w:tabs>
    </w:pPr>
  </w:style>
  <w:style w:type="character" w:customStyle="1" w:styleId="PiedepginaCar">
    <w:name w:val="Pie de página Car"/>
    <w:basedOn w:val="Fuentedeprrafopredeter"/>
    <w:link w:val="Piedepgina"/>
    <w:uiPriority w:val="99"/>
    <w:semiHidden/>
    <w:rsid w:val="00E91F4D"/>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513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B1503-A598-4817-A9D1-E32D11D44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19</Pages>
  <Words>4595</Words>
  <Characters>25277</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LUILLIE</dc:creator>
  <cp:lastModifiedBy>LUIS DIEGO</cp:lastModifiedBy>
  <cp:revision>17</cp:revision>
  <cp:lastPrinted>2011-10-02T20:34:00Z</cp:lastPrinted>
  <dcterms:created xsi:type="dcterms:W3CDTF">2011-10-01T16:34:00Z</dcterms:created>
  <dcterms:modified xsi:type="dcterms:W3CDTF">2017-09-18T19:13:00Z</dcterms:modified>
</cp:coreProperties>
</file>