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7" w:rsidRDefault="007C3707" w:rsidP="00724A07">
      <w:pPr>
        <w:jc w:val="center"/>
        <w:rPr>
          <w:rFonts w:ascii="Arial" w:hAnsi="Arial" w:cs="Arial"/>
          <w:b/>
          <w:i/>
          <w:color w:val="00B050"/>
          <w:sz w:val="36"/>
          <w:szCs w:val="36"/>
        </w:rPr>
      </w:pPr>
      <w:r w:rsidRPr="007C3707">
        <w:rPr>
          <w:rFonts w:ascii="Arial" w:hAnsi="Arial" w:cs="Arial"/>
          <w:b/>
          <w:i/>
          <w:color w:val="00B050"/>
          <w:sz w:val="36"/>
          <w:szCs w:val="36"/>
        </w:rPr>
        <w:t>Trabajo cotidiano de Estudios sociale</w:t>
      </w:r>
      <w:r w:rsidR="00724A07">
        <w:rPr>
          <w:rFonts w:ascii="Arial" w:hAnsi="Arial" w:cs="Arial"/>
          <w:b/>
          <w:i/>
          <w:color w:val="00B050"/>
          <w:sz w:val="36"/>
          <w:szCs w:val="36"/>
        </w:rPr>
        <w:t xml:space="preserve">s </w:t>
      </w:r>
    </w:p>
    <w:p w:rsidR="00724A07" w:rsidRDefault="00724A07" w:rsidP="00724A07">
      <w:pPr>
        <w:jc w:val="center"/>
        <w:rPr>
          <w:rFonts w:ascii="Arial" w:hAnsi="Arial" w:cs="Arial"/>
          <w:b/>
          <w:i/>
          <w:color w:val="00B050"/>
          <w:sz w:val="36"/>
          <w:szCs w:val="36"/>
        </w:rPr>
      </w:pPr>
    </w:p>
    <w:p w:rsidR="00724A07" w:rsidRPr="00071EFF" w:rsidRDefault="00724A07" w:rsidP="00724A07">
      <w:pPr>
        <w:jc w:val="center"/>
        <w:rPr>
          <w:rFonts w:ascii="Arial" w:hAnsi="Arial" w:cs="Arial"/>
          <w:b/>
          <w:i/>
          <w:color w:val="00B050"/>
          <w:sz w:val="36"/>
          <w:szCs w:val="36"/>
        </w:rPr>
      </w:pPr>
      <w:bookmarkStart w:id="0" w:name="_GoBack"/>
      <w:bookmarkEnd w:id="0"/>
      <w:r w:rsidRPr="00071EFF">
        <w:rPr>
          <w:rFonts w:ascii="Arial" w:hAnsi="Arial" w:cs="Arial"/>
          <w:b/>
          <w:i/>
          <w:color w:val="00B050"/>
          <w:sz w:val="36"/>
          <w:szCs w:val="36"/>
        </w:rPr>
        <w:t>GUERRA FRIA</w:t>
      </w:r>
      <w:r w:rsidRPr="00071EFF">
        <w:rPr>
          <w:rFonts w:ascii="Arial" w:hAnsi="Arial" w:cs="Arial"/>
          <w:b/>
          <w:i/>
          <w:color w:val="00B050"/>
          <w:sz w:val="36"/>
          <w:szCs w:val="36"/>
        </w:rPr>
        <w:br/>
      </w:r>
    </w:p>
    <w:p w:rsidR="00724A07" w:rsidRDefault="00071EFF" w:rsidP="00071EFF">
      <w:pPr>
        <w:pStyle w:val="Prrafodelista"/>
        <w:rPr>
          <w:rFonts w:ascii="Arial" w:hAnsi="Arial" w:cs="Arial"/>
          <w:b/>
          <w:i/>
          <w:sz w:val="24"/>
          <w:szCs w:val="24"/>
        </w:rPr>
      </w:pPr>
      <w:r>
        <w:rPr>
          <w:rFonts w:ascii="Arial" w:hAnsi="Arial" w:cs="Arial"/>
          <w:b/>
          <w:i/>
          <w:sz w:val="24"/>
          <w:szCs w:val="24"/>
        </w:rPr>
        <w:t xml:space="preserve"> L</w:t>
      </w:r>
      <w:r w:rsidR="00724A07">
        <w:rPr>
          <w:rFonts w:ascii="Arial" w:hAnsi="Arial" w:cs="Arial"/>
          <w:b/>
          <w:i/>
          <w:sz w:val="24"/>
          <w:szCs w:val="24"/>
        </w:rPr>
        <w:t>as causas de la segunda guerra mundial fueron catastróficas. Seis años de combate dejaron a Europa devastada. Las pérdidas humanas y materiales hacían muy difícil pensar en su reconstrucción</w:t>
      </w:r>
      <w:r>
        <w:rPr>
          <w:rFonts w:ascii="Arial" w:hAnsi="Arial" w:cs="Arial"/>
          <w:b/>
          <w:i/>
          <w:sz w:val="24"/>
          <w:szCs w:val="24"/>
        </w:rPr>
        <w:t>.</w:t>
      </w:r>
    </w:p>
    <w:p w:rsidR="00D661BB" w:rsidRPr="00071EFF" w:rsidRDefault="00724A07" w:rsidP="00071EFF">
      <w:pPr>
        <w:pStyle w:val="Prrafodelista"/>
        <w:rPr>
          <w:rFonts w:ascii="Arial" w:hAnsi="Arial" w:cs="Arial"/>
          <w:b/>
          <w:i/>
          <w:sz w:val="24"/>
          <w:szCs w:val="24"/>
        </w:rPr>
      </w:pPr>
      <w:proofErr w:type="gramStart"/>
      <w:r>
        <w:rPr>
          <w:rFonts w:ascii="Arial" w:hAnsi="Arial" w:cs="Arial"/>
          <w:b/>
          <w:i/>
          <w:sz w:val="24"/>
          <w:szCs w:val="24"/>
        </w:rPr>
        <w:t>El números</w:t>
      </w:r>
      <w:proofErr w:type="gramEnd"/>
      <w:r>
        <w:rPr>
          <w:rFonts w:ascii="Arial" w:hAnsi="Arial" w:cs="Arial"/>
          <w:b/>
          <w:i/>
          <w:sz w:val="24"/>
          <w:szCs w:val="24"/>
        </w:rPr>
        <w:t xml:space="preserve"> de muertos en </w:t>
      </w:r>
      <w:r w:rsidR="00905F37">
        <w:rPr>
          <w:rFonts w:ascii="Arial" w:hAnsi="Arial" w:cs="Arial"/>
          <w:b/>
          <w:i/>
          <w:sz w:val="24"/>
          <w:szCs w:val="24"/>
        </w:rPr>
        <w:t>Europa</w:t>
      </w:r>
      <w:r>
        <w:rPr>
          <w:rFonts w:ascii="Arial" w:hAnsi="Arial" w:cs="Arial"/>
          <w:b/>
          <w:i/>
          <w:sz w:val="24"/>
          <w:szCs w:val="24"/>
        </w:rPr>
        <w:t xml:space="preserve"> fue del orden</w:t>
      </w:r>
      <w:r w:rsidR="00905F37">
        <w:rPr>
          <w:rFonts w:ascii="Arial" w:hAnsi="Arial" w:cs="Arial"/>
          <w:b/>
          <w:i/>
          <w:sz w:val="24"/>
          <w:szCs w:val="24"/>
        </w:rPr>
        <w:t xml:space="preserve"> de 30.000.000 aproximadamente, el triple de la primera guerra mundial.                                                           </w:t>
      </w:r>
      <w:r w:rsidR="00905F37" w:rsidRPr="00071EFF">
        <w:rPr>
          <w:rStyle w:val="apple-style-span"/>
          <w:rFonts w:ascii="Arial" w:hAnsi="Arial" w:cs="Arial"/>
          <w:b/>
          <w:i/>
          <w:sz w:val="24"/>
          <w:szCs w:val="24"/>
        </w:rPr>
        <w:t xml:space="preserve">Tras la guerra mundial, </w:t>
      </w:r>
      <w:proofErr w:type="gramStart"/>
      <w:r w:rsidR="00905F37" w:rsidRPr="00071EFF">
        <w:rPr>
          <w:rStyle w:val="apple-style-span"/>
          <w:rFonts w:ascii="Arial" w:hAnsi="Arial" w:cs="Arial"/>
          <w:b/>
          <w:i/>
          <w:sz w:val="24"/>
          <w:szCs w:val="24"/>
        </w:rPr>
        <w:t>los dos naciones vencedoras</w:t>
      </w:r>
      <w:proofErr w:type="gramEnd"/>
      <w:r w:rsidR="00905F37" w:rsidRPr="00071EFF">
        <w:rPr>
          <w:rStyle w:val="apple-style-span"/>
          <w:rFonts w:ascii="Arial" w:hAnsi="Arial" w:cs="Arial"/>
          <w:b/>
          <w:i/>
          <w:sz w:val="24"/>
          <w:szCs w:val="24"/>
        </w:rPr>
        <w:t>, Estados Unidos y la Unión Soviética, impusieron su hegemonía en casi todo el planeta. Había dos bloques en todos los sentidos. Por una parte, dos grandes fuerzas militares, el Pacto de Varsovia y la OTAN. Por otra parte, Estados Unidos simbolizaba el sistema capitalista y la Unión Soviética representaba el ideal comunista. La mayoría de naciones estaban vinculadas a uno u otro bando. Esta situación provocó una tensión constante, un equilibrio de fuerzas que en más de una ocasión estuvo a punto de generar una nueva guerra mundial. Para describir este contexto, se acuñó un término: la Guerra fría.</w:t>
      </w:r>
      <w:r w:rsidR="00A33E40" w:rsidRPr="00071EFF">
        <w:rPr>
          <w:rFonts w:ascii="Arial" w:hAnsi="Arial" w:cs="Arial"/>
          <w:b/>
          <w:i/>
          <w:sz w:val="24"/>
          <w:szCs w:val="24"/>
        </w:rPr>
        <w:t xml:space="preserve"> </w:t>
      </w:r>
      <w:r w:rsidR="00A33E40" w:rsidRPr="00071EFF">
        <w:rPr>
          <w:rStyle w:val="apple-style-span"/>
          <w:rFonts w:ascii="Arial" w:hAnsi="Arial" w:cs="Arial"/>
          <w:b/>
          <w:i/>
          <w:color w:val="000000"/>
          <w:sz w:val="24"/>
          <w:szCs w:val="24"/>
        </w:rPr>
        <w:t>El final de la II Guerra Mundial originó a una nueva estructura de las relaciones internacionales: el</w:t>
      </w:r>
      <w:r w:rsidR="00A33E40" w:rsidRPr="00071EFF">
        <w:rPr>
          <w:rStyle w:val="apple-converted-space"/>
          <w:rFonts w:ascii="Arial" w:hAnsi="Arial" w:cs="Arial"/>
          <w:b/>
          <w:i/>
          <w:color w:val="000000"/>
          <w:sz w:val="24"/>
          <w:szCs w:val="24"/>
        </w:rPr>
        <w:t> </w:t>
      </w:r>
      <w:r w:rsidR="00A33E40" w:rsidRPr="00071EFF">
        <w:rPr>
          <w:rStyle w:val="Textoennegrita"/>
          <w:rFonts w:ascii="Arial" w:hAnsi="Arial" w:cs="Arial"/>
          <w:b w:val="0"/>
          <w:i/>
          <w:color w:val="000000"/>
          <w:sz w:val="24"/>
          <w:szCs w:val="24"/>
        </w:rPr>
        <w:t>sistema bipolar</w:t>
      </w:r>
      <w:r w:rsidR="00A33E40" w:rsidRPr="00071EFF">
        <w:rPr>
          <w:rStyle w:val="apple-style-span"/>
          <w:rFonts w:ascii="Arial" w:hAnsi="Arial" w:cs="Arial"/>
          <w:b/>
          <w:i/>
          <w:color w:val="000000"/>
          <w:sz w:val="24"/>
          <w:szCs w:val="24"/>
        </w:rPr>
        <w:t>. Los dos grandes vencedores, EE UU y la URSS, se convertían en</w:t>
      </w:r>
      <w:r w:rsidR="00A33E40" w:rsidRPr="00071EFF">
        <w:rPr>
          <w:rStyle w:val="apple-converted-space"/>
          <w:rFonts w:ascii="Arial" w:hAnsi="Arial" w:cs="Arial"/>
          <w:b/>
          <w:i/>
          <w:color w:val="000000"/>
          <w:sz w:val="24"/>
          <w:szCs w:val="24"/>
        </w:rPr>
        <w:t> </w:t>
      </w:r>
      <w:r w:rsidR="00A33E40" w:rsidRPr="00071EFF">
        <w:rPr>
          <w:rStyle w:val="nfasis"/>
          <w:rFonts w:ascii="Arial" w:hAnsi="Arial" w:cs="Arial"/>
          <w:b/>
          <w:i w:val="0"/>
          <w:color w:val="000000"/>
          <w:sz w:val="24"/>
          <w:szCs w:val="24"/>
        </w:rPr>
        <w:t>superpotencias</w:t>
      </w:r>
      <w:r w:rsidR="00A33E40" w:rsidRPr="00071EFF">
        <w:rPr>
          <w:rStyle w:val="apple-converted-space"/>
          <w:rFonts w:ascii="Arial" w:hAnsi="Arial" w:cs="Arial"/>
          <w:b/>
          <w:i/>
          <w:color w:val="000000"/>
          <w:sz w:val="24"/>
          <w:szCs w:val="24"/>
        </w:rPr>
        <w:t> </w:t>
      </w:r>
      <w:r w:rsidR="00A33E40" w:rsidRPr="00071EFF">
        <w:rPr>
          <w:rStyle w:val="apple-style-span"/>
          <w:rFonts w:ascii="Arial" w:hAnsi="Arial" w:cs="Arial"/>
          <w:b/>
          <w:i/>
          <w:color w:val="000000"/>
          <w:sz w:val="24"/>
          <w:szCs w:val="24"/>
        </w:rPr>
        <w:t>y creaban sus respectivos</w:t>
      </w:r>
      <w:r w:rsidR="00A33E40" w:rsidRPr="00071EFF">
        <w:rPr>
          <w:rStyle w:val="apple-converted-space"/>
          <w:rFonts w:ascii="Arial" w:hAnsi="Arial" w:cs="Arial"/>
          <w:b/>
          <w:i/>
          <w:color w:val="000000"/>
          <w:sz w:val="24"/>
          <w:szCs w:val="24"/>
        </w:rPr>
        <w:t xml:space="preserve"> bloques</w:t>
      </w:r>
      <w:r w:rsidR="00A33E40" w:rsidRPr="00071EFF">
        <w:rPr>
          <w:rStyle w:val="apple-style-span"/>
          <w:rFonts w:ascii="Arial" w:hAnsi="Arial" w:cs="Arial"/>
          <w:b/>
          <w:i/>
          <w:color w:val="000000"/>
          <w:sz w:val="24"/>
          <w:szCs w:val="24"/>
        </w:rPr>
        <w:t>, integrando países en sus esferas de influencia mediante pactos económicos y militares</w:t>
      </w:r>
      <w:r w:rsidR="00A33E40" w:rsidRPr="00071EFF">
        <w:rPr>
          <w:rStyle w:val="apple-style-span"/>
          <w:rFonts w:ascii="Arial" w:hAnsi="Arial" w:cs="Arial"/>
          <w:b/>
          <w:i/>
          <w:sz w:val="24"/>
          <w:szCs w:val="24"/>
        </w:rPr>
        <w:t>.</w:t>
      </w:r>
      <w:r w:rsidR="00071EFF" w:rsidRPr="00071EFF">
        <w:rPr>
          <w:rFonts w:ascii="Arial" w:hAnsi="Arial" w:cs="Arial"/>
          <w:b/>
          <w:i/>
          <w:sz w:val="24"/>
          <w:szCs w:val="24"/>
        </w:rPr>
        <w:t xml:space="preserve"> </w:t>
      </w:r>
      <w:r w:rsidR="00D661BB" w:rsidRPr="00071EFF">
        <w:rPr>
          <w:rFonts w:ascii="Arial" w:hAnsi="Arial" w:cs="Arial"/>
          <w:b/>
          <w:i/>
          <w:shd w:val="clear" w:color="auto" w:fill="FFFFFF"/>
        </w:rPr>
        <w:t>La</w:t>
      </w:r>
      <w:r w:rsidR="00D661BB" w:rsidRPr="00071EFF">
        <w:rPr>
          <w:rStyle w:val="apple-converted-space"/>
          <w:rFonts w:ascii="Arial" w:hAnsi="Arial" w:cs="Arial"/>
          <w:b/>
          <w:i/>
          <w:shd w:val="clear" w:color="auto" w:fill="FFFFFF"/>
        </w:rPr>
        <w:t> </w:t>
      </w:r>
      <w:r w:rsidR="00D661BB" w:rsidRPr="00071EFF">
        <w:rPr>
          <w:rFonts w:ascii="Arial" w:hAnsi="Arial" w:cs="Arial"/>
          <w:b/>
          <w:bCs/>
          <w:i/>
          <w:shd w:val="clear" w:color="auto" w:fill="FFFFFF"/>
        </w:rPr>
        <w:t>Guerra Fría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fue un enfrentamiento político, económico, social, militar, informativo e incluso deportivo iniciado al finalizar la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Segunda Guerra Mundial, cuyo origen se suele situar en</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1945, durante las tensiones de la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posguerra, y se prolongó hasta la disolución de la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Unión Soviética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(inicio de la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Perestroika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en</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1985,</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caída del muro de Berlín</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en1989</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y</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golpe de Estado en la URSS</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de</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1991), entre los bloques</w:t>
      </w:r>
      <w:r w:rsidR="00071EFF" w:rsidRPr="00071EFF">
        <w:rPr>
          <w:rFonts w:ascii="Arial" w:hAnsi="Arial" w:cs="Arial"/>
          <w:b/>
          <w:i/>
          <w:shd w:val="clear" w:color="auto" w:fill="FFFFFF"/>
        </w:rPr>
        <w:t xml:space="preserve"> </w:t>
      </w:r>
      <w:r w:rsidR="00D661BB" w:rsidRPr="00071EFF">
        <w:rPr>
          <w:rFonts w:ascii="Arial" w:hAnsi="Arial" w:cs="Arial"/>
          <w:b/>
          <w:i/>
          <w:shd w:val="clear" w:color="auto" w:fill="FFFFFF"/>
        </w:rPr>
        <w:t>occidental-capitalista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liderado por</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Estados Unidos, y el</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oriental-comunista</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liderado por la Unión Soviética. Las razones de este enfrentamiento fueron esencialmente ideológicas y políticas.</w:t>
      </w:r>
      <w:r w:rsidR="00071EFF" w:rsidRPr="00071EFF">
        <w:rPr>
          <w:rFonts w:ascii="Arial" w:hAnsi="Arial" w:cs="Arial"/>
          <w:b/>
          <w:i/>
          <w:shd w:val="clear" w:color="auto" w:fill="FFFFFF"/>
        </w:rPr>
        <w:t xml:space="preserve"> </w:t>
      </w:r>
      <w:r w:rsidR="00D661BB" w:rsidRPr="00071EFF">
        <w:rPr>
          <w:rFonts w:ascii="Arial" w:hAnsi="Arial" w:cs="Arial"/>
          <w:b/>
          <w:i/>
          <w:shd w:val="clear" w:color="auto" w:fill="FFFFFF"/>
        </w:rPr>
        <w:t>Si bien estos enfrentamientos no llegaron a desencadenar una</w:t>
      </w:r>
      <w:r w:rsidR="00D661BB" w:rsidRPr="00071EFF">
        <w:rPr>
          <w:rStyle w:val="apple-converted-space"/>
          <w:rFonts w:ascii="Arial" w:hAnsi="Arial" w:cs="Arial"/>
          <w:b/>
          <w:i/>
          <w:shd w:val="clear" w:color="auto" w:fill="FFFFFF"/>
        </w:rPr>
        <w:t> </w:t>
      </w:r>
      <w:r w:rsidR="00071EFF" w:rsidRPr="00071EFF">
        <w:rPr>
          <w:rFonts w:ascii="Arial" w:hAnsi="Arial" w:cs="Arial"/>
          <w:b/>
          <w:i/>
          <w:shd w:val="clear" w:color="auto" w:fill="FFFFFF"/>
        </w:rPr>
        <w:t>guerra mundia</w:t>
      </w:r>
      <w:r w:rsidR="00D661BB" w:rsidRPr="00071EFF">
        <w:rPr>
          <w:rFonts w:ascii="Arial" w:hAnsi="Arial" w:cs="Arial"/>
          <w:b/>
          <w:i/>
          <w:shd w:val="clear" w:color="auto" w:fill="FFFFFF"/>
        </w:rPr>
        <w:t>l</w:t>
      </w:r>
      <w:r w:rsidR="00071EFF" w:rsidRPr="00071EFF">
        <w:rPr>
          <w:rFonts w:ascii="Arial" w:hAnsi="Arial" w:cs="Arial"/>
          <w:b/>
          <w:i/>
          <w:shd w:val="clear" w:color="auto" w:fill="FFFFFF"/>
        </w:rPr>
        <w:t>,</w:t>
      </w:r>
      <w:r w:rsidR="00D661BB" w:rsidRPr="00071EFF">
        <w:rPr>
          <w:rFonts w:ascii="Arial" w:hAnsi="Arial" w:cs="Arial"/>
          <w:b/>
          <w:i/>
          <w:shd w:val="clear" w:color="auto" w:fill="FFFFFF"/>
        </w:rPr>
        <w:t xml:space="preserve"> la entidad y la gravedad de los conflictos económicos, políticos e ideológicos, que se comprometieron, marcaron significativamente gran parte de la historia de la segunda mitad del</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siglo XX. Las dos superpotencias</w:t>
      </w:r>
      <w:r w:rsidR="00D661BB" w:rsidRPr="00071EFF">
        <w:rPr>
          <w:rStyle w:val="apple-converted-space"/>
          <w:rFonts w:ascii="Arial" w:hAnsi="Arial" w:cs="Arial"/>
          <w:b/>
          <w:i/>
          <w:shd w:val="clear" w:color="auto" w:fill="FFFFFF"/>
        </w:rPr>
        <w:t> </w:t>
      </w:r>
      <w:r w:rsidR="00D661BB" w:rsidRPr="00071EFF">
        <w:rPr>
          <w:rFonts w:ascii="Arial" w:hAnsi="Arial" w:cs="Arial"/>
          <w:b/>
          <w:i/>
          <w:shd w:val="clear" w:color="auto" w:fill="FFFFFF"/>
        </w:rPr>
        <w:t>ciertamente deseaban implantar su modelo de gobierno en todo el planeta</w:t>
      </w:r>
      <w:r w:rsidR="00071EFF" w:rsidRPr="00071EFF">
        <w:rPr>
          <w:rFonts w:ascii="Arial" w:hAnsi="Arial" w:cs="Arial"/>
          <w:b/>
          <w:i/>
          <w:shd w:val="clear" w:color="auto" w:fill="FFFFFF"/>
        </w:rPr>
        <w:t xml:space="preserve"> </w:t>
      </w:r>
      <w:r w:rsidR="00D661BB" w:rsidRPr="00071EFF">
        <w:rPr>
          <w:rFonts w:ascii="Arial" w:hAnsi="Arial" w:cs="Arial"/>
          <w:b/>
          <w:i/>
          <w:shd w:val="clear" w:color="auto" w:fill="FFFFFF"/>
        </w:rPr>
        <w:t xml:space="preserve">.Ninguno de los dos </w:t>
      </w:r>
      <w:r w:rsidR="00D661BB" w:rsidRPr="00071EFF">
        <w:rPr>
          <w:rFonts w:ascii="Arial" w:hAnsi="Arial" w:cs="Arial"/>
          <w:b/>
          <w:i/>
          <w:shd w:val="clear" w:color="auto" w:fill="FFFFFF"/>
        </w:rPr>
        <w:lastRenderedPageBreak/>
        <w:t>bloques tomó nunca acciones directas contra el otro, razón por la que se den</w:t>
      </w:r>
      <w:r w:rsidR="00071EFF">
        <w:rPr>
          <w:rFonts w:ascii="Arial" w:hAnsi="Arial" w:cs="Arial"/>
          <w:b/>
          <w:i/>
          <w:shd w:val="clear" w:color="auto" w:fill="FFFFFF"/>
        </w:rPr>
        <w:t>ominó al conflicto guerra fría</w:t>
      </w:r>
      <w:r w:rsidR="00D661BB" w:rsidRPr="00071EFF">
        <w:rPr>
          <w:rFonts w:ascii="Arial" w:hAnsi="Arial" w:cs="Arial"/>
          <w:b/>
          <w:i/>
          <w:shd w:val="clear" w:color="auto" w:fill="FFFFFF"/>
        </w:rPr>
        <w:t>.</w:t>
      </w:r>
    </w:p>
    <w:p w:rsidR="00A33E40" w:rsidRDefault="00A33E40" w:rsidP="00071EFF">
      <w:pPr>
        <w:pStyle w:val="Prrafodelista"/>
        <w:rPr>
          <w:rFonts w:ascii="Arial" w:hAnsi="Arial" w:cs="Arial"/>
          <w:b/>
          <w:i/>
          <w:color w:val="984806" w:themeColor="accent6" w:themeShade="80"/>
          <w:sz w:val="24"/>
          <w:szCs w:val="24"/>
        </w:rPr>
      </w:pPr>
    </w:p>
    <w:p w:rsidR="00071EFF" w:rsidRDefault="00071EFF" w:rsidP="00071EFF">
      <w:pPr>
        <w:pStyle w:val="Prrafodelista"/>
        <w:rPr>
          <w:rFonts w:ascii="Arial" w:hAnsi="Arial" w:cs="Arial"/>
          <w:b/>
          <w:i/>
          <w:color w:val="984806" w:themeColor="accent6" w:themeShade="80"/>
          <w:sz w:val="24"/>
          <w:szCs w:val="24"/>
        </w:rPr>
      </w:pPr>
    </w:p>
    <w:p w:rsidR="00071EFF" w:rsidRDefault="00071EFF" w:rsidP="00071EFF">
      <w:pPr>
        <w:pStyle w:val="Prrafodelista"/>
        <w:rPr>
          <w:rFonts w:ascii="Arial" w:hAnsi="Arial" w:cs="Arial"/>
          <w:b/>
          <w:i/>
          <w:color w:val="984806" w:themeColor="accent6" w:themeShade="80"/>
          <w:sz w:val="24"/>
          <w:szCs w:val="24"/>
        </w:rPr>
      </w:pPr>
    </w:p>
    <w:p w:rsidR="00071EFF" w:rsidRDefault="00071EFF" w:rsidP="00071EFF">
      <w:pPr>
        <w:pStyle w:val="Prrafodelista"/>
        <w:jc w:val="center"/>
        <w:rPr>
          <w:rFonts w:ascii="Arial" w:hAnsi="Arial" w:cs="Arial"/>
          <w:b/>
          <w:i/>
          <w:color w:val="984806" w:themeColor="accent6" w:themeShade="80"/>
          <w:sz w:val="36"/>
          <w:szCs w:val="36"/>
        </w:rPr>
      </w:pPr>
      <w:r>
        <w:rPr>
          <w:rFonts w:ascii="Arial" w:hAnsi="Arial" w:cs="Arial"/>
          <w:b/>
          <w:i/>
          <w:color w:val="984806" w:themeColor="accent6" w:themeShade="80"/>
          <w:sz w:val="36"/>
          <w:szCs w:val="36"/>
        </w:rPr>
        <w:t>POSGUERRA</w:t>
      </w:r>
    </w:p>
    <w:p w:rsidR="004E354A" w:rsidRDefault="004E354A" w:rsidP="004E354A">
      <w:pPr>
        <w:pStyle w:val="NormalWeb"/>
        <w:spacing w:before="120" w:beforeAutospacing="0" w:after="120" w:afterAutospacing="0" w:line="344" w:lineRule="atLeast"/>
        <w:rPr>
          <w:rFonts w:ascii="Arial" w:hAnsi="Arial" w:cs="Arial"/>
          <w:color w:val="252525"/>
          <w:sz w:val="22"/>
          <w:szCs w:val="22"/>
          <w:shd w:val="clear" w:color="auto" w:fill="FFFFFF"/>
        </w:rPr>
      </w:pPr>
      <w:r>
        <w:rPr>
          <w:rFonts w:ascii="Arial" w:hAnsi="Arial" w:cs="Arial"/>
          <w:color w:val="252525"/>
          <w:sz w:val="22"/>
          <w:szCs w:val="22"/>
          <w:shd w:val="clear" w:color="auto" w:fill="FFFFFF"/>
        </w:rPr>
        <w:t>La</w:t>
      </w:r>
      <w:r>
        <w:rPr>
          <w:rStyle w:val="apple-converted-space"/>
          <w:rFonts w:ascii="Arial" w:hAnsi="Arial" w:cs="Arial"/>
          <w:color w:val="252525"/>
          <w:sz w:val="22"/>
          <w:szCs w:val="22"/>
          <w:shd w:val="clear" w:color="auto" w:fill="FFFFFF"/>
        </w:rPr>
        <w:t> </w:t>
      </w:r>
      <w:r>
        <w:rPr>
          <w:rFonts w:ascii="Arial" w:hAnsi="Arial" w:cs="Arial"/>
          <w:b/>
          <w:bCs/>
          <w:color w:val="252525"/>
          <w:sz w:val="22"/>
          <w:szCs w:val="22"/>
          <w:shd w:val="clear" w:color="auto" w:fill="FFFFFF"/>
        </w:rPr>
        <w:t>posguerra</w:t>
      </w:r>
      <w:r>
        <w:rPr>
          <w:rStyle w:val="apple-converted-space"/>
          <w:rFonts w:ascii="Arial" w:hAnsi="Arial" w:cs="Arial"/>
          <w:color w:val="252525"/>
          <w:sz w:val="22"/>
          <w:szCs w:val="22"/>
          <w:shd w:val="clear" w:color="auto" w:fill="FFFFFF"/>
        </w:rPr>
        <w:t> </w:t>
      </w:r>
      <w:r>
        <w:rPr>
          <w:rFonts w:ascii="Arial" w:hAnsi="Arial" w:cs="Arial"/>
          <w:color w:val="252525"/>
          <w:sz w:val="22"/>
          <w:szCs w:val="22"/>
          <w:shd w:val="clear" w:color="auto" w:fill="FFFFFF"/>
        </w:rPr>
        <w:t>(pos: 'después de' / guerra) es el periodo que transcurre tras un</w:t>
      </w:r>
      <w:r>
        <w:rPr>
          <w:rStyle w:val="apple-converted-space"/>
          <w:rFonts w:ascii="Arial" w:hAnsi="Arial" w:cs="Arial"/>
          <w:color w:val="252525"/>
          <w:sz w:val="22"/>
          <w:szCs w:val="22"/>
          <w:shd w:val="clear" w:color="auto" w:fill="FFFFFF"/>
        </w:rPr>
        <w:t> </w:t>
      </w:r>
      <w:r w:rsidRPr="004E354A">
        <w:rPr>
          <w:rFonts w:ascii="Arial" w:hAnsi="Arial" w:cs="Arial"/>
          <w:color w:val="252525"/>
          <w:sz w:val="22"/>
          <w:szCs w:val="22"/>
          <w:shd w:val="clear" w:color="auto" w:fill="FFFFFF"/>
        </w:rPr>
        <w:t>conflicto armado</w:t>
      </w:r>
      <w:r>
        <w:rPr>
          <w:rStyle w:val="apple-converted-space"/>
          <w:rFonts w:ascii="Arial" w:hAnsi="Arial" w:cs="Arial"/>
          <w:color w:val="252525"/>
          <w:sz w:val="22"/>
          <w:szCs w:val="22"/>
          <w:shd w:val="clear" w:color="auto" w:fill="FFFFFF"/>
        </w:rPr>
        <w:t> </w:t>
      </w:r>
      <w:r>
        <w:rPr>
          <w:rFonts w:ascii="Arial" w:hAnsi="Arial" w:cs="Arial"/>
          <w:color w:val="252525"/>
          <w:sz w:val="22"/>
          <w:szCs w:val="22"/>
          <w:shd w:val="clear" w:color="auto" w:fill="FFFFFF"/>
        </w:rPr>
        <w:t>o una</w:t>
      </w:r>
      <w:r>
        <w:rPr>
          <w:rStyle w:val="apple-converted-space"/>
          <w:rFonts w:ascii="Arial" w:hAnsi="Arial" w:cs="Arial"/>
          <w:color w:val="252525"/>
          <w:sz w:val="22"/>
          <w:szCs w:val="22"/>
          <w:shd w:val="clear" w:color="auto" w:fill="FFFFFF"/>
        </w:rPr>
        <w:t> </w:t>
      </w:r>
      <w:r w:rsidRPr="004E354A">
        <w:rPr>
          <w:rFonts w:ascii="Arial" w:hAnsi="Arial" w:cs="Arial"/>
          <w:color w:val="252525"/>
          <w:sz w:val="22"/>
          <w:szCs w:val="22"/>
          <w:shd w:val="clear" w:color="auto" w:fill="FFFFFF"/>
        </w:rPr>
        <w:t>guerra</w:t>
      </w:r>
      <w:r>
        <w:rPr>
          <w:rStyle w:val="apple-converted-space"/>
          <w:rFonts w:ascii="Arial" w:hAnsi="Arial" w:cs="Arial"/>
          <w:color w:val="252525"/>
          <w:sz w:val="22"/>
          <w:szCs w:val="22"/>
          <w:shd w:val="clear" w:color="auto" w:fill="FFFFFF"/>
        </w:rPr>
        <w:t> </w:t>
      </w:r>
      <w:r>
        <w:rPr>
          <w:rFonts w:ascii="Arial" w:hAnsi="Arial" w:cs="Arial"/>
          <w:color w:val="252525"/>
          <w:sz w:val="22"/>
          <w:szCs w:val="22"/>
          <w:shd w:val="clear" w:color="auto" w:fill="FFFFFF"/>
        </w:rPr>
        <w:t>lo suficientemente intensa como para desencadenar una situación de penuria, de</w:t>
      </w:r>
      <w:r>
        <w:rPr>
          <w:rStyle w:val="apple-converted-space"/>
          <w:rFonts w:ascii="Arial" w:hAnsi="Arial" w:cs="Arial"/>
          <w:color w:val="252525"/>
          <w:sz w:val="22"/>
          <w:szCs w:val="22"/>
          <w:shd w:val="clear" w:color="auto" w:fill="FFFFFF"/>
        </w:rPr>
        <w:t> </w:t>
      </w:r>
      <w:r w:rsidRPr="004E354A">
        <w:rPr>
          <w:rFonts w:ascii="Arial" w:hAnsi="Arial" w:cs="Arial"/>
          <w:color w:val="252525"/>
          <w:sz w:val="22"/>
          <w:szCs w:val="22"/>
          <w:shd w:val="clear" w:color="auto" w:fill="FFFFFF"/>
        </w:rPr>
        <w:t>crisis económica</w:t>
      </w:r>
      <w:r>
        <w:rPr>
          <w:rStyle w:val="apple-converted-space"/>
          <w:rFonts w:ascii="Arial" w:hAnsi="Arial" w:cs="Arial"/>
          <w:color w:val="252525"/>
          <w:sz w:val="22"/>
          <w:szCs w:val="22"/>
          <w:shd w:val="clear" w:color="auto" w:fill="FFFFFF"/>
        </w:rPr>
        <w:t> </w:t>
      </w:r>
      <w:r>
        <w:rPr>
          <w:rFonts w:ascii="Arial" w:hAnsi="Arial" w:cs="Arial"/>
          <w:color w:val="252525"/>
          <w:sz w:val="22"/>
          <w:szCs w:val="22"/>
          <w:shd w:val="clear" w:color="auto" w:fill="FFFFFF"/>
        </w:rPr>
        <w:t>y</w:t>
      </w:r>
      <w:r>
        <w:rPr>
          <w:rStyle w:val="apple-converted-space"/>
          <w:rFonts w:ascii="Arial" w:hAnsi="Arial" w:cs="Arial"/>
          <w:color w:val="252525"/>
          <w:sz w:val="22"/>
          <w:szCs w:val="22"/>
          <w:shd w:val="clear" w:color="auto" w:fill="FFFFFF"/>
        </w:rPr>
        <w:t> </w:t>
      </w:r>
      <w:r w:rsidRPr="004E354A">
        <w:rPr>
          <w:rFonts w:ascii="Arial" w:hAnsi="Arial" w:cs="Arial"/>
          <w:color w:val="252525"/>
          <w:sz w:val="22"/>
          <w:szCs w:val="22"/>
          <w:shd w:val="clear" w:color="auto" w:fill="FFFFFF"/>
        </w:rPr>
        <w:t>social</w:t>
      </w:r>
      <w:r>
        <w:rPr>
          <w:rFonts w:ascii="Arial" w:hAnsi="Arial" w:cs="Arial"/>
          <w:color w:val="252525"/>
          <w:sz w:val="22"/>
          <w:szCs w:val="22"/>
          <w:shd w:val="clear" w:color="auto" w:fill="FFFFFF"/>
        </w:rPr>
        <w:t>, que no finaliza hasta que se alcance una recuperación económica y una superación de un conjunto de problemas sociales, como puede ser el reabastecimiento normal similar al periodo de preguerra y a otros muchos factores relacionados indirectamente que afectan a la superación de la crisis social.</w:t>
      </w:r>
    </w:p>
    <w:p w:rsidR="004E354A" w:rsidRDefault="004E354A" w:rsidP="004E354A">
      <w:pPr>
        <w:pStyle w:val="NormalWeb"/>
        <w:spacing w:before="120" w:beforeAutospacing="0" w:after="120" w:afterAutospacing="0" w:line="344" w:lineRule="atLeast"/>
        <w:rPr>
          <w:rFonts w:ascii="Arial" w:hAnsi="Arial" w:cs="Arial"/>
          <w:color w:val="252525"/>
          <w:sz w:val="22"/>
          <w:szCs w:val="22"/>
          <w:shd w:val="clear" w:color="auto" w:fill="FFFFFF"/>
        </w:rPr>
      </w:pPr>
      <w:r>
        <w:rPr>
          <w:rFonts w:ascii="Arial" w:hAnsi="Arial" w:cs="Arial"/>
          <w:color w:val="252525"/>
          <w:sz w:val="22"/>
          <w:szCs w:val="22"/>
          <w:shd w:val="clear" w:color="auto" w:fill="FFFFFF"/>
        </w:rPr>
        <w:t>La posguerra afecta a todo un conjunto de consecuencias que abarcan prácticamente todos los ámbitos de una sociedad (</w:t>
      </w:r>
      <w:r w:rsidRPr="004E354A">
        <w:rPr>
          <w:rFonts w:ascii="Arial" w:hAnsi="Arial" w:cs="Arial"/>
          <w:color w:val="252525"/>
          <w:sz w:val="22"/>
          <w:szCs w:val="22"/>
          <w:shd w:val="clear" w:color="auto" w:fill="FFFFFF"/>
        </w:rPr>
        <w:t>económico</w:t>
      </w:r>
      <w:r>
        <w:rPr>
          <w:rStyle w:val="apple-converted-space"/>
          <w:rFonts w:ascii="Arial" w:hAnsi="Arial" w:cs="Arial"/>
          <w:color w:val="252525"/>
          <w:sz w:val="22"/>
          <w:szCs w:val="22"/>
          <w:shd w:val="clear" w:color="auto" w:fill="FFFFFF"/>
        </w:rPr>
        <w:t> </w:t>
      </w:r>
      <w:r w:rsidRPr="004E354A">
        <w:rPr>
          <w:rFonts w:ascii="Arial" w:hAnsi="Arial" w:cs="Arial"/>
          <w:color w:val="252525"/>
          <w:sz w:val="22"/>
          <w:szCs w:val="22"/>
          <w:shd w:val="clear" w:color="auto" w:fill="FFFFFF"/>
        </w:rPr>
        <w:t>social</w:t>
      </w:r>
      <w:r>
        <w:rPr>
          <w:rFonts w:ascii="Arial" w:hAnsi="Arial" w:cs="Arial"/>
          <w:color w:val="252525"/>
          <w:sz w:val="22"/>
          <w:szCs w:val="22"/>
          <w:shd w:val="clear" w:color="auto" w:fill="FFFFFF"/>
        </w:rPr>
        <w:t>,</w:t>
      </w:r>
      <w:r w:rsidRPr="004E354A">
        <w:rPr>
          <w:rFonts w:ascii="Arial" w:hAnsi="Arial" w:cs="Arial"/>
          <w:color w:val="252525"/>
          <w:sz w:val="22"/>
          <w:szCs w:val="22"/>
          <w:shd w:val="clear" w:color="auto" w:fill="FFFFFF"/>
        </w:rPr>
        <w:t xml:space="preserve"> demográfico</w:t>
      </w:r>
      <w:r>
        <w:rPr>
          <w:rFonts w:ascii="Arial" w:hAnsi="Arial" w:cs="Arial"/>
          <w:color w:val="252525"/>
          <w:sz w:val="22"/>
          <w:szCs w:val="22"/>
          <w:shd w:val="clear" w:color="auto" w:fill="FFFFFF"/>
        </w:rPr>
        <w:t>).</w:t>
      </w:r>
      <w:hyperlink r:id="rId5" w:anchor="cite_note-1" w:history="1">
        <w:r>
          <w:rPr>
            <w:rStyle w:val="Hipervnculo"/>
            <w:rFonts w:ascii="Arial" w:hAnsi="Arial" w:cs="Arial"/>
            <w:color w:val="0645AD"/>
            <w:sz w:val="22"/>
            <w:szCs w:val="22"/>
            <w:shd w:val="clear" w:color="auto" w:fill="FFFFFF"/>
            <w:vertAlign w:val="superscript"/>
          </w:rPr>
          <w:t>1</w:t>
        </w:r>
      </w:hyperlink>
      <w:r>
        <w:rPr>
          <w:rStyle w:val="apple-converted-space"/>
          <w:rFonts w:ascii="Arial" w:hAnsi="Arial" w:cs="Arial"/>
          <w:color w:val="252525"/>
          <w:sz w:val="22"/>
          <w:szCs w:val="22"/>
          <w:shd w:val="clear" w:color="auto" w:fill="FFFFFF"/>
        </w:rPr>
        <w:t> </w:t>
      </w:r>
      <w:r>
        <w:rPr>
          <w:rFonts w:ascii="Arial" w:hAnsi="Arial" w:cs="Arial"/>
          <w:color w:val="252525"/>
          <w:sz w:val="22"/>
          <w:szCs w:val="22"/>
          <w:shd w:val="clear" w:color="auto" w:fill="FFFFFF"/>
        </w:rPr>
        <w:t>Dependiendo de los recursos de cada país, algunos suelen tardar más o menos tiempo en recuperarse de una situación de crisis, aunque todos los países implicados (beligerantes o no) sufren las consecuencias de una guerra. Obviamente, tardará más el país o los países vencidos que los vencedores.</w:t>
      </w:r>
    </w:p>
    <w:p w:rsidR="004E354A" w:rsidRDefault="004E354A" w:rsidP="004E354A">
      <w:pPr>
        <w:pStyle w:val="NormalWeb"/>
        <w:spacing w:before="120" w:beforeAutospacing="0" w:after="120" w:afterAutospacing="0" w:line="344" w:lineRule="atLeast"/>
        <w:rPr>
          <w:rFonts w:ascii="Arial" w:hAnsi="Arial" w:cs="Arial"/>
          <w:color w:val="252525"/>
          <w:sz w:val="22"/>
          <w:szCs w:val="22"/>
          <w:shd w:val="clear" w:color="auto" w:fill="FFFFFF"/>
        </w:rPr>
      </w:pPr>
      <w:r>
        <w:rPr>
          <w:rFonts w:ascii="Arial" w:hAnsi="Arial" w:cs="Arial"/>
          <w:color w:val="252525"/>
          <w:sz w:val="22"/>
          <w:szCs w:val="22"/>
          <w:shd w:val="clear" w:color="auto" w:fill="FFFFFF"/>
        </w:rPr>
        <w:t>El término se aplica particularmente al período posterior a la</w:t>
      </w:r>
      <w:r>
        <w:rPr>
          <w:rStyle w:val="apple-converted-space"/>
          <w:rFonts w:ascii="Arial" w:hAnsi="Arial" w:cs="Arial"/>
          <w:color w:val="252525"/>
          <w:sz w:val="22"/>
          <w:szCs w:val="22"/>
          <w:shd w:val="clear" w:color="auto" w:fill="FFFFFF"/>
        </w:rPr>
        <w:t> </w:t>
      </w:r>
      <w:r w:rsidRPr="004E354A">
        <w:rPr>
          <w:rFonts w:ascii="Arial" w:hAnsi="Arial" w:cs="Arial"/>
          <w:color w:val="252525"/>
          <w:sz w:val="22"/>
          <w:szCs w:val="22"/>
          <w:shd w:val="clear" w:color="auto" w:fill="FFFFFF"/>
        </w:rPr>
        <w:t>Segunda Guerra Mundial</w:t>
      </w:r>
      <w:r>
        <w:rPr>
          <w:rStyle w:val="apple-converted-space"/>
          <w:rFonts w:ascii="Arial" w:hAnsi="Arial" w:cs="Arial"/>
          <w:color w:val="252525"/>
          <w:sz w:val="22"/>
          <w:szCs w:val="22"/>
          <w:shd w:val="clear" w:color="auto" w:fill="FFFFFF"/>
        </w:rPr>
        <w:t> </w:t>
      </w:r>
      <w:r>
        <w:rPr>
          <w:rFonts w:ascii="Arial" w:hAnsi="Arial" w:cs="Arial"/>
          <w:color w:val="252525"/>
          <w:sz w:val="22"/>
          <w:szCs w:val="22"/>
          <w:shd w:val="clear" w:color="auto" w:fill="FFFFFF"/>
        </w:rPr>
        <w:t>del</w:t>
      </w:r>
      <w:r>
        <w:rPr>
          <w:rStyle w:val="apple-converted-space"/>
          <w:rFonts w:ascii="Arial" w:hAnsi="Arial" w:cs="Arial"/>
          <w:color w:val="252525"/>
          <w:sz w:val="22"/>
          <w:szCs w:val="22"/>
          <w:shd w:val="clear" w:color="auto" w:fill="FFFFFF"/>
        </w:rPr>
        <w:t> </w:t>
      </w:r>
      <w:r w:rsidRPr="004E354A">
        <w:rPr>
          <w:rFonts w:ascii="Arial" w:hAnsi="Arial" w:cs="Arial"/>
          <w:color w:val="252525"/>
          <w:sz w:val="22"/>
          <w:szCs w:val="22"/>
          <w:shd w:val="clear" w:color="auto" w:fill="FFFFFF"/>
        </w:rPr>
        <w:t>siglo XX</w:t>
      </w:r>
      <w:r>
        <w:rPr>
          <w:rFonts w:ascii="Arial" w:hAnsi="Arial" w:cs="Arial"/>
          <w:color w:val="252525"/>
          <w:sz w:val="22"/>
          <w:szCs w:val="22"/>
          <w:shd w:val="clear" w:color="auto" w:fill="FFFFFF"/>
        </w:rPr>
        <w:t>.</w:t>
      </w:r>
    </w:p>
    <w:p w:rsidR="004E354A" w:rsidRDefault="004E354A" w:rsidP="004E354A">
      <w:pPr>
        <w:pStyle w:val="NormalWeb"/>
        <w:spacing w:before="120" w:beforeAutospacing="0" w:after="120" w:afterAutospacing="0" w:line="344" w:lineRule="atLeast"/>
        <w:jc w:val="center"/>
        <w:rPr>
          <w:rFonts w:ascii="Arial" w:hAnsi="Arial" w:cs="Arial"/>
          <w:b/>
          <w:i/>
          <w:color w:val="FF0000"/>
          <w:sz w:val="36"/>
          <w:szCs w:val="36"/>
          <w:shd w:val="clear" w:color="auto" w:fill="FFFFFF"/>
        </w:rPr>
      </w:pPr>
      <w:r w:rsidRPr="004E354A">
        <w:rPr>
          <w:rFonts w:ascii="Arial" w:hAnsi="Arial" w:cs="Arial"/>
          <w:b/>
          <w:i/>
          <w:color w:val="FF0000"/>
          <w:sz w:val="36"/>
          <w:szCs w:val="36"/>
          <w:shd w:val="clear" w:color="auto" w:fill="FFFFFF"/>
        </w:rPr>
        <w:t>COREA</w:t>
      </w:r>
    </w:p>
    <w:p w:rsidR="004E354A" w:rsidRPr="004E354A" w:rsidRDefault="004E354A" w:rsidP="004E354A">
      <w:pPr>
        <w:pStyle w:val="NormalWeb"/>
        <w:spacing w:before="120" w:beforeAutospacing="0" w:after="120" w:afterAutospacing="0" w:line="344" w:lineRule="atLeast"/>
        <w:rPr>
          <w:rFonts w:ascii="Arial" w:hAnsi="Arial" w:cs="Arial"/>
          <w:b/>
          <w:i/>
          <w:color w:val="FF0000"/>
          <w:shd w:val="clear" w:color="auto" w:fill="FFFFFF"/>
        </w:rPr>
      </w:pPr>
    </w:p>
    <w:p w:rsidR="004E354A" w:rsidRPr="004E354A" w:rsidRDefault="004E354A" w:rsidP="004E354A">
      <w:pPr>
        <w:pStyle w:val="NormalWeb"/>
        <w:spacing w:before="120" w:beforeAutospacing="0" w:after="120" w:afterAutospacing="0" w:line="330" w:lineRule="atLeast"/>
        <w:rPr>
          <w:rFonts w:ascii="Arial" w:hAnsi="Arial" w:cs="Arial"/>
          <w:b/>
          <w:i/>
          <w:color w:val="252525"/>
          <w:shd w:val="clear" w:color="auto" w:fill="FFFFFF"/>
        </w:rPr>
      </w:pPr>
      <w:r w:rsidRPr="004E354A">
        <w:rPr>
          <w:rFonts w:ascii="Arial" w:hAnsi="Arial" w:cs="Arial"/>
          <w:b/>
          <w:i/>
          <w:color w:val="252525"/>
          <w:shd w:val="clear" w:color="auto" w:fill="FFFFFF"/>
        </w:rPr>
        <w:t>Una de las aplicaciones más evidentes de la Teoría de la Contención se produjo tras el estallido de la</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Guerra de Corea. Debido a que uno de los acuerdos tácitos de la Guerra Fría se basaba en la lucha de ambos bloques a través de</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 xml:space="preserve">guerras </w:t>
      </w:r>
      <w:r w:rsidRPr="004E354A">
        <w:rPr>
          <w:rFonts w:ascii="Arial" w:hAnsi="Arial" w:cs="Arial"/>
          <w:b/>
          <w:i/>
          <w:iCs/>
          <w:color w:val="252525"/>
          <w:shd w:val="clear" w:color="auto" w:fill="FFFFFF"/>
        </w:rPr>
        <w:t>proxy</w:t>
      </w:r>
      <w:r w:rsidRPr="004E354A">
        <w:rPr>
          <w:rFonts w:ascii="Arial" w:hAnsi="Arial" w:cs="Arial"/>
          <w:b/>
          <w:i/>
          <w:color w:val="252525"/>
          <w:shd w:val="clear" w:color="auto" w:fill="FFFFFF"/>
        </w:rPr>
        <w:t>, en donde los ejércitos soviéticos y estadounidenses nunca se enfrentarían directamente, Stalin se vio sorprendido por la participación de tropas estadounidenses en la defensa de</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Corea del Sur, que había sido invadida por los comunistas de</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Corea del Norte;</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este despliegue militar había sido aprobado por las Naciones Unidas, ya que la Unión Soviética no pudo ejercer su derecho a veto al estar boicoteando la ONU por su negativa a aceptar que el gobierno representativo del Estado chino (y por lo tanto, el ocupante legítimo del asiento chino en el</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Consejo de Seguridad) era la</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China comunista</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en vez del derrotado gobierno pro-occidental de</w:t>
      </w:r>
      <w:r w:rsidRPr="004E354A">
        <w:rPr>
          <w:rStyle w:val="apple-converted-space"/>
          <w:rFonts w:ascii="Arial" w:hAnsi="Arial" w:cs="Arial"/>
          <w:b/>
          <w:i/>
          <w:color w:val="252525"/>
          <w:shd w:val="clear" w:color="auto" w:fill="FFFFFF"/>
        </w:rPr>
        <w:t> </w:t>
      </w:r>
      <w:r w:rsidRPr="004E354A">
        <w:rPr>
          <w:rFonts w:ascii="Arial" w:hAnsi="Arial" w:cs="Arial"/>
          <w:b/>
          <w:i/>
          <w:color w:val="252525"/>
          <w:shd w:val="clear" w:color="auto" w:fill="FFFFFF"/>
        </w:rPr>
        <w:t>Taiwán</w:t>
      </w:r>
      <w:r>
        <w:rPr>
          <w:rFonts w:ascii="Arial" w:hAnsi="Arial" w:cs="Arial"/>
          <w:b/>
          <w:i/>
          <w:color w:val="252525"/>
          <w:shd w:val="clear" w:color="auto" w:fill="FFFFFF"/>
        </w:rPr>
        <w:t>.</w:t>
      </w:r>
    </w:p>
    <w:p w:rsidR="004E354A" w:rsidRDefault="004E354A" w:rsidP="004E354A">
      <w:pPr>
        <w:pStyle w:val="NormalWeb"/>
        <w:spacing w:before="120" w:beforeAutospacing="0" w:after="120" w:afterAutospacing="0" w:line="330" w:lineRule="atLeast"/>
        <w:rPr>
          <w:rFonts w:ascii="Arial" w:hAnsi="Arial" w:cs="Arial"/>
          <w:b/>
          <w:i/>
          <w:color w:val="252525"/>
          <w:shd w:val="clear" w:color="auto" w:fill="FFFFFF"/>
          <w:vertAlign w:val="superscript"/>
        </w:rPr>
      </w:pPr>
      <w:r w:rsidRPr="004E354A">
        <w:rPr>
          <w:rFonts w:ascii="Arial" w:hAnsi="Arial" w:cs="Arial"/>
          <w:b/>
          <w:i/>
          <w:color w:val="252525"/>
          <w:shd w:val="clear" w:color="auto" w:fill="FFFFFF"/>
        </w:rPr>
        <w:lastRenderedPageBreak/>
        <w:t>Una vez hubo estallado la guerra, Stalin insistió en mantenerla a toda costa. A finales de 1952 la guerra había alcanzado una situación de estancamiento, y a pesar de las directrices de Stalin, chinos y norcoreanos se preparaban para su final.</w:t>
      </w:r>
      <w:r>
        <w:rPr>
          <w:rFonts w:ascii="Arial" w:hAnsi="Arial" w:cs="Arial"/>
          <w:b/>
          <w:i/>
          <w:color w:val="252525"/>
          <w:shd w:val="clear" w:color="auto" w:fill="FFFFFF"/>
        </w:rPr>
        <w:t xml:space="preserve"> </w:t>
      </w:r>
      <w:r w:rsidRPr="004E354A">
        <w:rPr>
          <w:rFonts w:ascii="Arial" w:hAnsi="Arial" w:cs="Arial"/>
          <w:b/>
          <w:i/>
          <w:color w:val="252525"/>
          <w:shd w:val="clear" w:color="auto" w:fill="FFFFFF"/>
        </w:rPr>
        <w:t>El alto el fuego se aprobó en julio de 1953, una vez que Stalin había fallecido.</w:t>
      </w:r>
    </w:p>
    <w:p w:rsidR="004E354A" w:rsidRPr="005D7C80" w:rsidRDefault="002900A1" w:rsidP="004E354A">
      <w:pPr>
        <w:pStyle w:val="NormalWeb"/>
        <w:spacing w:before="120" w:beforeAutospacing="0" w:after="120" w:afterAutospacing="0" w:line="330" w:lineRule="atLeast"/>
        <w:jc w:val="center"/>
        <w:rPr>
          <w:rFonts w:ascii="Arial" w:hAnsi="Arial" w:cs="Arial"/>
          <w:b/>
          <w:i/>
          <w:color w:val="C00000"/>
          <w:sz w:val="36"/>
          <w:szCs w:val="36"/>
          <w:shd w:val="clear" w:color="auto" w:fill="FFFFFF"/>
        </w:rPr>
      </w:pPr>
      <w:r w:rsidRPr="005D7C80">
        <w:rPr>
          <w:rFonts w:ascii="Arial" w:hAnsi="Arial" w:cs="Arial"/>
          <w:b/>
          <w:i/>
          <w:color w:val="C00000"/>
          <w:sz w:val="36"/>
          <w:szCs w:val="36"/>
          <w:shd w:val="clear" w:color="auto" w:fill="FFFFFF"/>
        </w:rPr>
        <w:t>CHINA</w:t>
      </w:r>
    </w:p>
    <w:p w:rsidR="002900A1" w:rsidRDefault="002900A1" w:rsidP="002900A1">
      <w:pPr>
        <w:pStyle w:val="NormalWeb"/>
        <w:spacing w:before="120" w:beforeAutospacing="0" w:after="120" w:afterAutospacing="0" w:line="330" w:lineRule="atLeast"/>
        <w:rPr>
          <w:rStyle w:val="apple-style-span"/>
          <w:rFonts w:ascii="Arial" w:hAnsi="Arial" w:cs="Arial"/>
          <w:b/>
          <w:i/>
          <w:color w:val="252525"/>
          <w:shd w:val="clear" w:color="auto" w:fill="FFFFFF"/>
        </w:rPr>
      </w:pPr>
      <w:r w:rsidRPr="002900A1">
        <w:rPr>
          <w:rStyle w:val="apple-style-span"/>
          <w:rFonts w:ascii="Arial" w:hAnsi="Arial" w:cs="Arial"/>
          <w:b/>
          <w:i/>
          <w:color w:val="252525"/>
          <w:shd w:val="clear" w:color="auto" w:fill="FFFFFF"/>
        </w:rPr>
        <w:t>En 1949, el Ejército Rojo de</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Mao Zend</w:t>
      </w:r>
      <w:r>
        <w:rPr>
          <w:rStyle w:val="apple-style-span"/>
          <w:rFonts w:ascii="Arial" w:hAnsi="Arial" w:cs="Arial"/>
          <w:b/>
          <w:i/>
          <w:color w:val="252525"/>
          <w:shd w:val="clear" w:color="auto" w:fill="FFFFFF"/>
        </w:rPr>
        <w:t>a</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se proclama vencedor de la</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Guerra Civil China</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tras derrotar a los nacionalistas del</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Kuomintang, que contaban con el respaldo de Estados Unidos. Inmediatamente, la Unión Soviética establece una alianza con los vencedores, que habían creado un nuevo Estado comunista con la denominación de</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República Popular China</w:t>
      </w:r>
      <w:r>
        <w:rPr>
          <w:rStyle w:val="apple-converted-space"/>
          <w:rFonts w:ascii="Arial" w:hAnsi="Arial" w:cs="Arial"/>
          <w:b/>
          <w:i/>
          <w:color w:val="252525"/>
          <w:shd w:val="clear" w:color="auto" w:fill="FFFFFF"/>
        </w:rPr>
        <w:t>.</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Al coincidir en el tiempo la</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Revolución China</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con la pérdida del monopolio atómico de Estados Unidos (tras el inesperado éxito del</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RDS-1), la administración del presidente Truman trató de generalizar la Teoría de la</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Contención</w:t>
      </w:r>
      <w:r>
        <w:rPr>
          <w:rStyle w:val="apple-converted-space"/>
          <w:rFonts w:ascii="Arial" w:hAnsi="Arial" w:cs="Arial"/>
          <w:b/>
          <w:i/>
          <w:color w:val="252525"/>
          <w:shd w:val="clear" w:color="auto" w:fill="FFFFFF"/>
        </w:rPr>
        <w:t>.</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En un documento secreto fechado en 1950 (conocido como el</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NSC-68</w:t>
      </w:r>
      <w:r>
        <w:rPr>
          <w:rStyle w:val="apple-converted-space"/>
          <w:rFonts w:ascii="Arial" w:hAnsi="Arial" w:cs="Arial"/>
          <w:b/>
          <w:i/>
          <w:color w:val="252525"/>
          <w:shd w:val="clear" w:color="auto" w:fill="FFFFFF"/>
        </w:rPr>
        <w:t>)</w:t>
      </w:r>
      <w:r w:rsidRPr="002900A1">
        <w:rPr>
          <w:rStyle w:val="apple-converted-space"/>
          <w:rFonts w:ascii="Arial" w:hAnsi="Arial" w:cs="Arial"/>
          <w:b/>
          <w:i/>
          <w:color w:val="252525"/>
          <w:shd w:val="clear" w:color="auto" w:fill="FFFFFF"/>
        </w:rPr>
        <w:t> </w:t>
      </w:r>
      <w:r w:rsidRPr="002900A1">
        <w:rPr>
          <w:rStyle w:val="apple-style-span"/>
          <w:rFonts w:ascii="Arial" w:hAnsi="Arial" w:cs="Arial"/>
          <w:b/>
          <w:i/>
          <w:color w:val="252525"/>
          <w:shd w:val="clear" w:color="auto" w:fill="FFFFFF"/>
        </w:rPr>
        <w:t>la administración Truman proponía reforzar los sistemas de alianzas pro-occidentales y cuadruplicar los gastos en Defensa</w:t>
      </w:r>
      <w:r>
        <w:rPr>
          <w:rStyle w:val="apple-style-span"/>
          <w:rFonts w:ascii="Arial" w:hAnsi="Arial" w:cs="Arial"/>
          <w:b/>
          <w:i/>
          <w:color w:val="252525"/>
          <w:shd w:val="clear" w:color="auto" w:fill="FFFFFF"/>
        </w:rPr>
        <w:t>.</w:t>
      </w:r>
    </w:p>
    <w:p w:rsidR="002900A1" w:rsidRDefault="002900A1" w:rsidP="002900A1">
      <w:pPr>
        <w:pStyle w:val="NormalWeb"/>
        <w:spacing w:before="120" w:beforeAutospacing="0" w:after="120" w:afterAutospacing="0" w:line="330" w:lineRule="atLeast"/>
        <w:rPr>
          <w:rStyle w:val="apple-style-span"/>
          <w:rFonts w:ascii="Arial" w:hAnsi="Arial" w:cs="Arial"/>
          <w:b/>
          <w:i/>
          <w:color w:val="252525"/>
          <w:shd w:val="clear" w:color="auto" w:fill="FFFFFF"/>
        </w:rPr>
      </w:pPr>
    </w:p>
    <w:p w:rsidR="002900A1" w:rsidRPr="005D7C80" w:rsidRDefault="002900A1" w:rsidP="002900A1">
      <w:pPr>
        <w:pStyle w:val="NormalWeb"/>
        <w:spacing w:before="120" w:beforeAutospacing="0" w:after="120" w:afterAutospacing="0" w:line="330" w:lineRule="atLeast"/>
        <w:jc w:val="center"/>
        <w:rPr>
          <w:rFonts w:ascii="Arial" w:hAnsi="Arial" w:cs="Arial"/>
          <w:b/>
          <w:i/>
          <w:color w:val="548DD4" w:themeColor="text2" w:themeTint="99"/>
          <w:sz w:val="36"/>
          <w:szCs w:val="36"/>
          <w:shd w:val="clear" w:color="auto" w:fill="FFFFFF"/>
        </w:rPr>
      </w:pPr>
      <w:r w:rsidRPr="005D7C80">
        <w:rPr>
          <w:rFonts w:ascii="Arial" w:hAnsi="Arial" w:cs="Arial"/>
          <w:b/>
          <w:i/>
          <w:color w:val="548DD4" w:themeColor="text2" w:themeTint="99"/>
          <w:sz w:val="36"/>
          <w:szCs w:val="36"/>
          <w:shd w:val="clear" w:color="auto" w:fill="FFFFFF"/>
        </w:rPr>
        <w:t>VIETNAM</w:t>
      </w:r>
    </w:p>
    <w:p w:rsidR="00071EFF" w:rsidRDefault="002900A1" w:rsidP="002900A1">
      <w:pPr>
        <w:rPr>
          <w:rStyle w:val="apple-style-span"/>
          <w:rFonts w:ascii="Arial" w:hAnsi="Arial" w:cs="Arial"/>
          <w:b/>
          <w:i/>
          <w:color w:val="252525"/>
          <w:sz w:val="24"/>
          <w:szCs w:val="24"/>
          <w:shd w:val="clear" w:color="auto" w:fill="FFFFFF"/>
        </w:rPr>
      </w:pPr>
      <w:r w:rsidRPr="002900A1">
        <w:rPr>
          <w:rStyle w:val="apple-style-span"/>
          <w:rFonts w:ascii="Arial" w:hAnsi="Arial" w:cs="Arial"/>
          <w:b/>
          <w:i/>
          <w:color w:val="252525"/>
          <w:sz w:val="24"/>
          <w:szCs w:val="24"/>
          <w:shd w:val="clear" w:color="auto" w:fill="FFFFFF"/>
        </w:rPr>
        <w:t>Los comunistas que lideraban a Vietnam del Norte tuvieron la oposición de los Estados Unidos</w:t>
      </w:r>
      <w:r w:rsidRPr="002900A1">
        <w:rPr>
          <w:rStyle w:val="apple-converted-space"/>
          <w:rFonts w:ascii="Arial" w:hAnsi="Arial" w:cs="Arial"/>
          <w:b/>
          <w:i/>
          <w:color w:val="252525"/>
          <w:sz w:val="24"/>
          <w:szCs w:val="24"/>
          <w:shd w:val="clear" w:color="auto" w:fill="FFFFFF"/>
        </w:rPr>
        <w:t> </w:t>
      </w:r>
      <w:r w:rsidRPr="002900A1">
        <w:rPr>
          <w:rStyle w:val="apple-style-span"/>
          <w:rFonts w:ascii="Arial" w:hAnsi="Arial" w:cs="Arial"/>
          <w:b/>
          <w:i/>
          <w:color w:val="252525"/>
          <w:sz w:val="24"/>
          <w:szCs w:val="24"/>
          <w:shd w:val="clear" w:color="auto" w:fill="FFFFFF"/>
        </w:rPr>
        <w:t>que se habían puesto del lado de los franceses en las luchas de independencia de las colonias argumentando que los independentistas estaban asociados con</w:t>
      </w:r>
      <w:r w:rsidRPr="002900A1">
        <w:rPr>
          <w:rStyle w:val="apple-converted-space"/>
          <w:rFonts w:ascii="Arial" w:hAnsi="Arial" w:cs="Arial"/>
          <w:b/>
          <w:i/>
          <w:color w:val="252525"/>
          <w:sz w:val="24"/>
          <w:szCs w:val="24"/>
          <w:shd w:val="clear" w:color="auto" w:fill="FFFFFF"/>
        </w:rPr>
        <w:t> </w:t>
      </w:r>
      <w:r w:rsidRPr="002900A1">
        <w:rPr>
          <w:rStyle w:val="apple-style-span"/>
          <w:rFonts w:ascii="Arial" w:hAnsi="Arial" w:cs="Arial"/>
          <w:b/>
          <w:i/>
          <w:color w:val="252525"/>
          <w:sz w:val="24"/>
          <w:szCs w:val="24"/>
          <w:shd w:val="clear" w:color="auto" w:fill="FFFFFF"/>
        </w:rPr>
        <w:t>URSS</w:t>
      </w:r>
      <w:r w:rsidRPr="002900A1">
        <w:rPr>
          <w:rStyle w:val="apple-converted-space"/>
          <w:rFonts w:ascii="Arial" w:hAnsi="Arial" w:cs="Arial"/>
          <w:b/>
          <w:i/>
          <w:color w:val="252525"/>
          <w:sz w:val="24"/>
          <w:szCs w:val="24"/>
          <w:shd w:val="clear" w:color="auto" w:fill="FFFFFF"/>
        </w:rPr>
        <w:t> </w:t>
      </w:r>
      <w:r w:rsidRPr="002900A1">
        <w:rPr>
          <w:rStyle w:val="apple-style-span"/>
          <w:rFonts w:ascii="Arial" w:hAnsi="Arial" w:cs="Arial"/>
          <w:b/>
          <w:i/>
          <w:color w:val="252525"/>
          <w:sz w:val="24"/>
          <w:szCs w:val="24"/>
          <w:shd w:val="clear" w:color="auto" w:fill="FFFFFF"/>
        </w:rPr>
        <w:t>y</w:t>
      </w:r>
      <w:r w:rsidRPr="002900A1">
        <w:rPr>
          <w:rStyle w:val="apple-converted-space"/>
          <w:rFonts w:ascii="Arial" w:hAnsi="Arial" w:cs="Arial"/>
          <w:b/>
          <w:i/>
          <w:color w:val="252525"/>
          <w:sz w:val="24"/>
          <w:szCs w:val="24"/>
          <w:shd w:val="clear" w:color="auto" w:fill="FFFFFF"/>
        </w:rPr>
        <w:t> </w:t>
      </w:r>
      <w:r w:rsidRPr="002900A1">
        <w:rPr>
          <w:rStyle w:val="apple-style-span"/>
          <w:rFonts w:ascii="Arial" w:hAnsi="Arial" w:cs="Arial"/>
          <w:b/>
          <w:i/>
          <w:color w:val="252525"/>
          <w:sz w:val="24"/>
          <w:szCs w:val="24"/>
          <w:shd w:val="clear" w:color="auto" w:fill="FFFFFF"/>
        </w:rPr>
        <w:t>China. La intención de reunificar el país por medio de elecciones no dio buenos resultados debido a la negativa de EE. UU., que temeroso de un triunfo electoral de los comunistas comenzaron a enviar tropas a Vietnam del Sur, mientras el norte comenzó a recibir ayuda armamentista por parte de la URSS. El</w:t>
      </w:r>
      <w:r w:rsidRPr="002900A1">
        <w:rPr>
          <w:rStyle w:val="apple-converted-space"/>
          <w:rFonts w:ascii="Arial" w:hAnsi="Arial" w:cs="Arial"/>
          <w:b/>
          <w:i/>
          <w:color w:val="252525"/>
          <w:sz w:val="24"/>
          <w:szCs w:val="24"/>
          <w:shd w:val="clear" w:color="auto" w:fill="FFFFFF"/>
        </w:rPr>
        <w:t> </w:t>
      </w:r>
      <w:r w:rsidRPr="002900A1">
        <w:rPr>
          <w:rStyle w:val="apple-style-span"/>
          <w:rFonts w:ascii="Arial" w:hAnsi="Arial" w:cs="Arial"/>
          <w:b/>
          <w:i/>
          <w:color w:val="252525"/>
          <w:sz w:val="24"/>
          <w:szCs w:val="24"/>
          <w:shd w:val="clear" w:color="auto" w:fill="FFFFFF"/>
        </w:rPr>
        <w:t xml:space="preserve">Incidente del Golfo de </w:t>
      </w:r>
      <w:proofErr w:type="spellStart"/>
      <w:r w:rsidRPr="002900A1">
        <w:rPr>
          <w:rStyle w:val="apple-style-span"/>
          <w:rFonts w:ascii="Arial" w:hAnsi="Arial" w:cs="Arial"/>
          <w:b/>
          <w:i/>
          <w:color w:val="252525"/>
          <w:sz w:val="24"/>
          <w:szCs w:val="24"/>
          <w:shd w:val="clear" w:color="auto" w:fill="FFFFFF"/>
        </w:rPr>
        <w:t>Tonkin</w:t>
      </w:r>
      <w:proofErr w:type="spellEnd"/>
      <w:r w:rsidRPr="002900A1">
        <w:rPr>
          <w:rStyle w:val="apple-converted-space"/>
          <w:rFonts w:ascii="Arial" w:hAnsi="Arial" w:cs="Arial"/>
          <w:b/>
          <w:i/>
          <w:color w:val="252525"/>
          <w:sz w:val="24"/>
          <w:szCs w:val="24"/>
          <w:shd w:val="clear" w:color="auto" w:fill="FFFFFF"/>
        </w:rPr>
        <w:t> </w:t>
      </w:r>
      <w:r w:rsidRPr="002900A1">
        <w:rPr>
          <w:rStyle w:val="apple-style-span"/>
          <w:rFonts w:ascii="Arial" w:hAnsi="Arial" w:cs="Arial"/>
          <w:b/>
          <w:i/>
          <w:color w:val="252525"/>
          <w:sz w:val="24"/>
          <w:szCs w:val="24"/>
          <w:shd w:val="clear" w:color="auto" w:fill="FFFFFF"/>
        </w:rPr>
        <w:t>fue el detonante de la guerra: las fuerzas de EE. UU. atacaron instalaciones militares en Vietnam del Norte y enviaron más de 500 mil soldados al sur. Rápidamente el ejército estadounidense fue recibido por una complicada guerra de guerrillas liderada por el</w:t>
      </w:r>
      <w:r w:rsidRPr="002900A1">
        <w:rPr>
          <w:rStyle w:val="apple-converted-space"/>
          <w:rFonts w:ascii="Arial" w:hAnsi="Arial" w:cs="Arial"/>
          <w:b/>
          <w:i/>
          <w:color w:val="252525"/>
          <w:sz w:val="24"/>
          <w:szCs w:val="24"/>
          <w:shd w:val="clear" w:color="auto" w:fill="FFFFFF"/>
        </w:rPr>
        <w:t> </w:t>
      </w:r>
      <w:proofErr w:type="spellStart"/>
      <w:r w:rsidRPr="002900A1">
        <w:rPr>
          <w:rStyle w:val="apple-style-span"/>
          <w:rFonts w:ascii="Arial" w:hAnsi="Arial" w:cs="Arial"/>
          <w:b/>
          <w:i/>
          <w:color w:val="252525"/>
          <w:sz w:val="24"/>
          <w:szCs w:val="24"/>
          <w:shd w:val="clear" w:color="auto" w:fill="FFFFFF"/>
        </w:rPr>
        <w:t>Viet</w:t>
      </w:r>
      <w:proofErr w:type="spellEnd"/>
      <w:r w:rsidRPr="002900A1">
        <w:rPr>
          <w:rStyle w:val="apple-style-span"/>
          <w:rFonts w:ascii="Arial" w:hAnsi="Arial" w:cs="Arial"/>
          <w:b/>
          <w:i/>
          <w:color w:val="252525"/>
          <w:sz w:val="24"/>
          <w:szCs w:val="24"/>
          <w:shd w:val="clear" w:color="auto" w:fill="FFFFFF"/>
        </w:rPr>
        <w:t xml:space="preserve"> </w:t>
      </w:r>
      <w:proofErr w:type="spellStart"/>
      <w:r w:rsidRPr="002900A1">
        <w:rPr>
          <w:rStyle w:val="apple-style-span"/>
          <w:rFonts w:ascii="Arial" w:hAnsi="Arial" w:cs="Arial"/>
          <w:b/>
          <w:i/>
          <w:color w:val="252525"/>
          <w:sz w:val="24"/>
          <w:szCs w:val="24"/>
          <w:shd w:val="clear" w:color="auto" w:fill="FFFFFF"/>
        </w:rPr>
        <w:t>Cong</w:t>
      </w:r>
      <w:proofErr w:type="spellEnd"/>
      <w:r w:rsidRPr="002900A1">
        <w:rPr>
          <w:rStyle w:val="apple-style-span"/>
          <w:rFonts w:ascii="Arial" w:hAnsi="Arial" w:cs="Arial"/>
          <w:b/>
          <w:i/>
          <w:color w:val="252525"/>
          <w:sz w:val="24"/>
          <w:szCs w:val="24"/>
          <w:shd w:val="clear" w:color="auto" w:fill="FFFFFF"/>
        </w:rPr>
        <w:t>, la milicia comunista de Vietnam del Norte.</w:t>
      </w:r>
    </w:p>
    <w:p w:rsidR="002900A1" w:rsidRPr="005D7C80" w:rsidRDefault="002900A1" w:rsidP="002900A1">
      <w:pPr>
        <w:jc w:val="center"/>
        <w:rPr>
          <w:rStyle w:val="apple-style-span"/>
          <w:rFonts w:ascii="Arial" w:hAnsi="Arial" w:cs="Arial"/>
          <w:b/>
          <w:i/>
          <w:color w:val="E36C0A" w:themeColor="accent6" w:themeShade="BF"/>
          <w:sz w:val="36"/>
          <w:szCs w:val="36"/>
          <w:shd w:val="clear" w:color="auto" w:fill="FFFFFF"/>
        </w:rPr>
      </w:pPr>
      <w:r w:rsidRPr="005D7C80">
        <w:rPr>
          <w:rStyle w:val="apple-style-span"/>
          <w:rFonts w:ascii="Arial" w:hAnsi="Arial" w:cs="Arial"/>
          <w:b/>
          <w:i/>
          <w:color w:val="E36C0A" w:themeColor="accent6" w:themeShade="BF"/>
          <w:sz w:val="36"/>
          <w:szCs w:val="36"/>
          <w:shd w:val="clear" w:color="auto" w:fill="FFFFFF"/>
        </w:rPr>
        <w:t>FIN DE LA GUERRA FRIA</w:t>
      </w:r>
    </w:p>
    <w:p w:rsidR="002900A1" w:rsidRPr="00A23F9A" w:rsidRDefault="002900A1" w:rsidP="002900A1">
      <w:pPr>
        <w:pStyle w:val="NormalWeb"/>
        <w:rPr>
          <w:rFonts w:ascii="Arial" w:hAnsi="Arial" w:cs="Arial"/>
          <w:b/>
          <w:i/>
          <w:color w:val="000000"/>
          <w:shd w:val="clear" w:color="auto" w:fill="FFFFFF"/>
        </w:rPr>
      </w:pPr>
      <w:r w:rsidRPr="00A23F9A">
        <w:rPr>
          <w:rFonts w:ascii="Arial" w:hAnsi="Arial" w:cs="Arial"/>
          <w:b/>
          <w:i/>
          <w:color w:val="000000"/>
          <w:shd w:val="clear" w:color="auto" w:fill="FFFFFF"/>
        </w:rPr>
        <w:t xml:space="preserve">Las revoluciones de 1989 en la Europa oriental habían supuesto un acontecimiento histórico de múltiple resonancia. Por un lado, constituyeron el derrumbe de los sistemas comunistas construidos tras 1945, por otro, </w:t>
      </w:r>
      <w:r w:rsidRPr="00A23F9A">
        <w:rPr>
          <w:rFonts w:ascii="Arial" w:hAnsi="Arial" w:cs="Arial"/>
          <w:b/>
          <w:i/>
          <w:color w:val="000000"/>
          <w:shd w:val="clear" w:color="auto" w:fill="FFFFFF"/>
        </w:rPr>
        <w:lastRenderedPageBreak/>
        <w:t>significaron la pérdida de la zona de influencia que la URSS había construido tras su victoria contra el nazismo y que muchos no dudaban en denominar "imperio soviético".</w:t>
      </w:r>
    </w:p>
    <w:p w:rsidR="002900A1" w:rsidRDefault="002900A1" w:rsidP="00A23F9A">
      <w:pPr>
        <w:pStyle w:val="NormalWeb"/>
        <w:rPr>
          <w:rFonts w:ascii="Arial" w:hAnsi="Arial" w:cs="Arial"/>
          <w:b/>
          <w:i/>
          <w:color w:val="000000"/>
          <w:shd w:val="clear" w:color="auto" w:fill="FFFFFF"/>
        </w:rPr>
      </w:pPr>
      <w:r w:rsidRPr="00A23F9A">
        <w:rPr>
          <w:rFonts w:ascii="Arial" w:hAnsi="Arial" w:cs="Arial"/>
          <w:b/>
          <w:i/>
          <w:color w:val="000000"/>
          <w:shd w:val="clear" w:color="auto" w:fill="FFFFFF"/>
        </w:rPr>
        <w:t>La</w:t>
      </w:r>
      <w:r w:rsidRPr="00A23F9A">
        <w:rPr>
          <w:rStyle w:val="apple-converted-space"/>
          <w:rFonts w:ascii="Arial" w:hAnsi="Arial" w:cs="Arial"/>
          <w:b/>
          <w:i/>
          <w:color w:val="000000"/>
          <w:shd w:val="clear" w:color="auto" w:fill="FFFFFF"/>
        </w:rPr>
        <w:t> </w:t>
      </w:r>
      <w:r w:rsidRPr="00A23F9A">
        <w:rPr>
          <w:rFonts w:ascii="Arial" w:hAnsi="Arial" w:cs="Arial"/>
          <w:b/>
          <w:bCs/>
          <w:i/>
          <w:color w:val="000000"/>
          <w:shd w:val="clear" w:color="auto" w:fill="FFFFFF"/>
        </w:rPr>
        <w:t>guerra fría</w:t>
      </w:r>
      <w:r w:rsidRPr="00A23F9A">
        <w:rPr>
          <w:rFonts w:ascii="Arial" w:hAnsi="Arial" w:cs="Arial"/>
          <w:b/>
          <w:i/>
          <w:color w:val="000000"/>
          <w:shd w:val="clear" w:color="auto" w:fill="FFFFFF"/>
        </w:rPr>
        <w:t>, el enfrentamiento que había marcado las relaciones internacionales desde el fin de la segunda guerra mundial, va a terminar de una forma que nadie se hubiera atrevido a pronosticar unos años ante</w:t>
      </w:r>
      <w:r w:rsidR="00A23F9A">
        <w:rPr>
          <w:rFonts w:ascii="Arial" w:hAnsi="Arial" w:cs="Arial"/>
          <w:b/>
          <w:i/>
          <w:color w:val="000000"/>
          <w:shd w:val="clear" w:color="auto" w:fill="FFFFFF"/>
        </w:rPr>
        <w:t>s.</w:t>
      </w:r>
    </w:p>
    <w:p w:rsidR="00A23F9A" w:rsidRPr="005D7C80" w:rsidRDefault="00A23F9A" w:rsidP="00A23F9A">
      <w:pPr>
        <w:pStyle w:val="NormalWeb"/>
        <w:jc w:val="center"/>
        <w:rPr>
          <w:rFonts w:ascii="Arial" w:hAnsi="Arial" w:cs="Arial"/>
          <w:b/>
          <w:i/>
          <w:color w:val="7030A0"/>
          <w:sz w:val="36"/>
          <w:szCs w:val="36"/>
          <w:shd w:val="clear" w:color="auto" w:fill="FFFFFF"/>
        </w:rPr>
      </w:pPr>
      <w:r w:rsidRPr="005D7C80">
        <w:rPr>
          <w:rFonts w:ascii="Arial" w:hAnsi="Arial" w:cs="Arial"/>
          <w:b/>
          <w:i/>
          <w:color w:val="7030A0"/>
          <w:sz w:val="36"/>
          <w:szCs w:val="36"/>
          <w:shd w:val="clear" w:color="auto" w:fill="FFFFFF"/>
        </w:rPr>
        <w:t>PERESSTROIKA</w:t>
      </w:r>
    </w:p>
    <w:p w:rsidR="00A23F9A" w:rsidRPr="00A23F9A" w:rsidRDefault="00A23F9A" w:rsidP="00A23F9A">
      <w:pPr>
        <w:pStyle w:val="NormalWeb"/>
        <w:spacing w:before="120" w:beforeAutospacing="0" w:after="120" w:afterAutospacing="0" w:line="344" w:lineRule="atLeast"/>
        <w:rPr>
          <w:rFonts w:ascii="Arial" w:hAnsi="Arial" w:cs="Arial"/>
          <w:b/>
          <w:i/>
          <w:color w:val="252525"/>
          <w:shd w:val="clear" w:color="auto" w:fill="FFFFFF"/>
        </w:rPr>
      </w:pPr>
      <w:r w:rsidRPr="00A23F9A">
        <w:rPr>
          <w:rFonts w:ascii="Arial" w:hAnsi="Arial" w:cs="Arial"/>
          <w:b/>
          <w:i/>
          <w:color w:val="252525"/>
          <w:shd w:val="clear" w:color="auto" w:fill="FFFFFF"/>
        </w:rPr>
        <w:t>Durante sus primeros años en el poder, Gorbachov no hizo ningún cambio importante en el plan económico del Estado aunque dijo que era necesario hacerlo. En</w:t>
      </w:r>
      <w:r w:rsidRPr="00A23F9A">
        <w:rPr>
          <w:rStyle w:val="apple-converted-space"/>
          <w:rFonts w:ascii="Arial" w:hAnsi="Arial" w:cs="Arial"/>
          <w:b/>
          <w:i/>
          <w:color w:val="252525"/>
          <w:shd w:val="clear" w:color="auto" w:fill="FFFFFF"/>
        </w:rPr>
        <w:t> </w:t>
      </w:r>
      <w:r w:rsidRPr="00A23F9A">
        <w:rPr>
          <w:rFonts w:ascii="Arial" w:hAnsi="Arial" w:cs="Arial"/>
          <w:b/>
          <w:i/>
          <w:color w:val="252525"/>
          <w:shd w:val="clear" w:color="auto" w:fill="FFFFFF"/>
        </w:rPr>
        <w:t>1987, Gorbachov y sus ministros de economía introdujeron las reformas necesarias de lo que sería conocido como Perestroika.</w:t>
      </w:r>
    </w:p>
    <w:p w:rsidR="00A23F9A" w:rsidRDefault="00A23F9A" w:rsidP="00A23F9A">
      <w:pPr>
        <w:pStyle w:val="NormalWeb"/>
        <w:spacing w:before="120" w:beforeAutospacing="0" w:after="120" w:afterAutospacing="0" w:line="344" w:lineRule="atLeast"/>
        <w:rPr>
          <w:rFonts w:ascii="Arial" w:hAnsi="Arial" w:cs="Arial"/>
          <w:b/>
          <w:i/>
          <w:color w:val="252525"/>
          <w:shd w:val="clear" w:color="auto" w:fill="FFFFFF"/>
        </w:rPr>
      </w:pPr>
      <w:r w:rsidRPr="00A23F9A">
        <w:rPr>
          <w:rFonts w:ascii="Arial" w:hAnsi="Arial" w:cs="Arial"/>
          <w:b/>
          <w:i/>
          <w:color w:val="252525"/>
          <w:shd w:val="clear" w:color="auto" w:fill="FFFFFF"/>
        </w:rPr>
        <w:t>La Perestroika es una reforma basada en la reestructuración del sistema económico llevada a cabo en la URSS, en la década de 1980. Cuando en</w:t>
      </w:r>
      <w:r w:rsidRPr="00A23F9A">
        <w:rPr>
          <w:rStyle w:val="apple-converted-space"/>
          <w:rFonts w:ascii="Arial" w:hAnsi="Arial" w:cs="Arial"/>
          <w:b/>
          <w:i/>
          <w:color w:val="252525"/>
          <w:shd w:val="clear" w:color="auto" w:fill="FFFFFF"/>
        </w:rPr>
        <w:t> </w:t>
      </w:r>
      <w:r w:rsidRPr="00A23F9A">
        <w:rPr>
          <w:rFonts w:ascii="Arial" w:hAnsi="Arial" w:cs="Arial"/>
          <w:b/>
          <w:i/>
          <w:color w:val="252525"/>
          <w:shd w:val="clear" w:color="auto" w:fill="FFFFFF"/>
        </w:rPr>
        <w:t>1985</w:t>
      </w:r>
      <w:r w:rsidRPr="00A23F9A">
        <w:rPr>
          <w:rStyle w:val="apple-converted-space"/>
          <w:rFonts w:ascii="Arial" w:hAnsi="Arial" w:cs="Arial"/>
          <w:b/>
          <w:i/>
          <w:color w:val="252525"/>
          <w:shd w:val="clear" w:color="auto" w:fill="FFFFFF"/>
        </w:rPr>
        <w:t> </w:t>
      </w:r>
      <w:r w:rsidRPr="00A23F9A">
        <w:rPr>
          <w:rFonts w:ascii="Arial" w:hAnsi="Arial" w:cs="Arial"/>
          <w:b/>
          <w:i/>
          <w:color w:val="252525"/>
          <w:shd w:val="clear" w:color="auto" w:fill="FFFFFF"/>
        </w:rPr>
        <w:t>el reformista</w:t>
      </w:r>
      <w:r w:rsidRPr="00A23F9A">
        <w:rPr>
          <w:rStyle w:val="apple-converted-space"/>
          <w:rFonts w:ascii="Arial" w:hAnsi="Arial" w:cs="Arial"/>
          <w:b/>
          <w:i/>
          <w:color w:val="252525"/>
          <w:shd w:val="clear" w:color="auto" w:fill="FFFFFF"/>
        </w:rPr>
        <w:t> </w:t>
      </w:r>
      <w:r w:rsidRPr="00A23F9A">
        <w:rPr>
          <w:rFonts w:ascii="Arial" w:hAnsi="Arial" w:cs="Arial"/>
          <w:b/>
          <w:i/>
          <w:color w:val="252525"/>
          <w:shd w:val="clear" w:color="auto" w:fill="FFFFFF"/>
        </w:rPr>
        <w:t>Mijaíl Gorbachov</w:t>
      </w:r>
      <w:r w:rsidRPr="00A23F9A">
        <w:rPr>
          <w:rStyle w:val="apple-converted-space"/>
          <w:rFonts w:ascii="Arial" w:hAnsi="Arial" w:cs="Arial"/>
          <w:b/>
          <w:i/>
          <w:color w:val="252525"/>
          <w:shd w:val="clear" w:color="auto" w:fill="FFFFFF"/>
        </w:rPr>
        <w:t> </w:t>
      </w:r>
      <w:r w:rsidRPr="00A23F9A">
        <w:rPr>
          <w:rFonts w:ascii="Arial" w:hAnsi="Arial" w:cs="Arial"/>
          <w:b/>
          <w:i/>
          <w:color w:val="252525"/>
          <w:shd w:val="clear" w:color="auto" w:fill="FFFFFF"/>
        </w:rPr>
        <w:t>fue elegido secretario general y se convirtió en el máximo dirigente soviético, esta política ya estaba diseñada de previo, pero fue en la reunión del Comité Central del PCUS de abril de 1985 cuando se decidió ponerla en práctica de inmediato.</w:t>
      </w:r>
    </w:p>
    <w:p w:rsidR="00A23F9A" w:rsidRDefault="00A23F9A" w:rsidP="00A23F9A">
      <w:pPr>
        <w:pStyle w:val="NormalWeb"/>
        <w:spacing w:before="120" w:beforeAutospacing="0" w:after="120" w:afterAutospacing="0" w:line="344" w:lineRule="atLeast"/>
        <w:jc w:val="center"/>
        <w:rPr>
          <w:rFonts w:ascii="Arial" w:hAnsi="Arial" w:cs="Arial"/>
          <w:b/>
          <w:i/>
          <w:color w:val="252525"/>
          <w:sz w:val="36"/>
          <w:szCs w:val="36"/>
          <w:shd w:val="clear" w:color="auto" w:fill="FFFFFF"/>
        </w:rPr>
      </w:pPr>
    </w:p>
    <w:p w:rsidR="00A23F9A" w:rsidRPr="005D7C80" w:rsidRDefault="00A23F9A" w:rsidP="00A23F9A">
      <w:pPr>
        <w:pStyle w:val="NormalWeb"/>
        <w:spacing w:before="120" w:beforeAutospacing="0" w:after="120" w:afterAutospacing="0" w:line="344" w:lineRule="atLeast"/>
        <w:jc w:val="center"/>
        <w:rPr>
          <w:rFonts w:ascii="Arial" w:hAnsi="Arial" w:cs="Arial"/>
          <w:b/>
          <w:i/>
          <w:color w:val="00B0F0"/>
          <w:sz w:val="36"/>
          <w:szCs w:val="36"/>
          <w:shd w:val="clear" w:color="auto" w:fill="FFFFFF"/>
        </w:rPr>
      </w:pPr>
      <w:r w:rsidRPr="005D7C80">
        <w:rPr>
          <w:rFonts w:ascii="Arial" w:hAnsi="Arial" w:cs="Arial"/>
          <w:b/>
          <w:i/>
          <w:color w:val="00B0F0"/>
          <w:sz w:val="36"/>
          <w:szCs w:val="36"/>
          <w:shd w:val="clear" w:color="auto" w:fill="FFFFFF"/>
        </w:rPr>
        <w:t>CAIDA DE MURO DE BERLIN</w:t>
      </w:r>
    </w:p>
    <w:p w:rsidR="00A23F9A" w:rsidRPr="005D7C80" w:rsidRDefault="00A23F9A" w:rsidP="00A23F9A">
      <w:pPr>
        <w:pStyle w:val="NormalWeb"/>
        <w:spacing w:before="120" w:beforeAutospacing="0" w:after="120" w:afterAutospacing="0" w:line="344" w:lineRule="atLeast"/>
        <w:rPr>
          <w:rFonts w:ascii="Arial" w:hAnsi="Arial" w:cs="Arial"/>
          <w:b/>
          <w:i/>
          <w:color w:val="252525"/>
          <w:shd w:val="clear" w:color="auto" w:fill="FFFFFF"/>
        </w:rPr>
      </w:pPr>
      <w:r w:rsidRPr="005D7C80">
        <w:rPr>
          <w:rStyle w:val="apple-style-span"/>
          <w:rFonts w:ascii="Arial" w:hAnsi="Arial" w:cs="Arial"/>
          <w:b/>
          <w:i/>
          <w:color w:val="252525"/>
          <w:shd w:val="clear" w:color="auto" w:fill="FFFFFF"/>
        </w:rPr>
        <w:t>El Muro de Berlín cayó en la noche del jueves 9 al viernes</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10 de noviembre</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de</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1989, 28 años después de su construcción. La apertura del muro, conocida en Alemania con el nombre de</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iCs/>
          <w:color w:val="252525"/>
          <w:shd w:val="clear" w:color="auto" w:fill="FFFFFF"/>
        </w:rPr>
        <w:t xml:space="preserve">die </w:t>
      </w:r>
      <w:proofErr w:type="spellStart"/>
      <w:r w:rsidRPr="005D7C80">
        <w:rPr>
          <w:rStyle w:val="apple-style-span"/>
          <w:rFonts w:ascii="Arial" w:hAnsi="Arial" w:cs="Arial"/>
          <w:b/>
          <w:i/>
          <w:iCs/>
          <w:color w:val="252525"/>
          <w:shd w:val="clear" w:color="auto" w:fill="FFFFFF"/>
        </w:rPr>
        <w:t>Wende</w:t>
      </w:r>
      <w:proofErr w:type="spellEnd"/>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(El cambio), fue consecuencia de las exigencias de libertad de circulación en la ex RDA y las evasiones constantes hacia las embajadas de capitales de países del Pacto de</w:t>
      </w:r>
      <w:r w:rsidR="005D7C80">
        <w:rPr>
          <w:rStyle w:val="apple-style-span"/>
          <w:rFonts w:ascii="Arial" w:hAnsi="Arial" w:cs="Arial"/>
          <w:b/>
          <w:i/>
          <w:color w:val="252525"/>
          <w:shd w:val="clear" w:color="auto" w:fill="FFFFFF"/>
        </w:rPr>
        <w:t xml:space="preserve"> </w:t>
      </w:r>
      <w:r w:rsidRPr="005D7C80">
        <w:rPr>
          <w:rStyle w:val="apple-style-span"/>
          <w:rFonts w:ascii="Arial" w:hAnsi="Arial" w:cs="Arial"/>
          <w:b/>
          <w:i/>
          <w:color w:val="252525"/>
          <w:shd w:val="clear" w:color="auto" w:fill="FFFFFF"/>
        </w:rPr>
        <w:t>Praga</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y</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Varsovia</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y por la frontera entre</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Hungría</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y</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Austria, que impuso menos restricciones desde el 23 de agosto. En septiembre, más de 13.000 alemanes orientales emigraron hacia Hungría. Poco después comenzaron manifestaciones masivas en contra del gobierno de la</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Alemania Oriental. El líder de la RDA,</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 xml:space="preserve">Erich </w:t>
      </w:r>
      <w:proofErr w:type="spellStart"/>
      <w:r w:rsidRPr="005D7C80">
        <w:rPr>
          <w:rStyle w:val="apple-style-span"/>
          <w:rFonts w:ascii="Arial" w:hAnsi="Arial" w:cs="Arial"/>
          <w:b/>
          <w:i/>
          <w:color w:val="252525"/>
          <w:shd w:val="clear" w:color="auto" w:fill="FFFFFF"/>
        </w:rPr>
        <w:t>Honecker</w:t>
      </w:r>
      <w:proofErr w:type="spellEnd"/>
      <w:r w:rsidRPr="005D7C80">
        <w:rPr>
          <w:rStyle w:val="apple-style-span"/>
          <w:rFonts w:ascii="Arial" w:hAnsi="Arial" w:cs="Arial"/>
          <w:b/>
          <w:i/>
          <w:color w:val="252525"/>
          <w:shd w:val="clear" w:color="auto" w:fill="FFFFFF"/>
        </w:rPr>
        <w:t>, renunció el</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18 de octubre</w:t>
      </w:r>
      <w:r w:rsidRPr="005D7C80">
        <w:rPr>
          <w:rStyle w:val="apple-converted-space"/>
          <w:rFonts w:ascii="Arial" w:hAnsi="Arial" w:cs="Arial"/>
          <w:b/>
          <w:i/>
          <w:color w:val="252525"/>
          <w:shd w:val="clear" w:color="auto" w:fill="FFFFFF"/>
        </w:rPr>
        <w:t> </w:t>
      </w:r>
      <w:r w:rsidRPr="005D7C80">
        <w:rPr>
          <w:rStyle w:val="apple-style-span"/>
          <w:rFonts w:ascii="Arial" w:hAnsi="Arial" w:cs="Arial"/>
          <w:b/>
          <w:i/>
          <w:color w:val="252525"/>
          <w:shd w:val="clear" w:color="auto" w:fill="FFFFFF"/>
        </w:rPr>
        <w:t>de1989, siendo reemplazado días más tarde por</w:t>
      </w:r>
      <w:r w:rsidRPr="005D7C80">
        <w:rPr>
          <w:rStyle w:val="apple-converted-space"/>
          <w:rFonts w:ascii="Arial" w:hAnsi="Arial" w:cs="Arial"/>
          <w:b/>
          <w:i/>
          <w:color w:val="252525"/>
          <w:shd w:val="clear" w:color="auto" w:fill="FFFFFF"/>
        </w:rPr>
        <w:t> </w:t>
      </w:r>
      <w:proofErr w:type="spellStart"/>
      <w:r w:rsidRPr="005D7C80">
        <w:rPr>
          <w:rStyle w:val="apple-style-span"/>
          <w:rFonts w:ascii="Arial" w:hAnsi="Arial" w:cs="Arial"/>
          <w:b/>
          <w:i/>
          <w:color w:val="252525"/>
          <w:shd w:val="clear" w:color="auto" w:fill="FFFFFF"/>
        </w:rPr>
        <w:t>Egon</w:t>
      </w:r>
      <w:proofErr w:type="spellEnd"/>
      <w:r w:rsidRPr="005D7C80">
        <w:rPr>
          <w:rStyle w:val="apple-style-span"/>
          <w:rFonts w:ascii="Arial" w:hAnsi="Arial" w:cs="Arial"/>
          <w:b/>
          <w:i/>
          <w:color w:val="252525"/>
          <w:shd w:val="clear" w:color="auto" w:fill="FFFFFF"/>
        </w:rPr>
        <w:t xml:space="preserve"> </w:t>
      </w:r>
      <w:proofErr w:type="spellStart"/>
      <w:r w:rsidRPr="005D7C80">
        <w:rPr>
          <w:rStyle w:val="apple-style-span"/>
          <w:rFonts w:ascii="Arial" w:hAnsi="Arial" w:cs="Arial"/>
          <w:b/>
          <w:i/>
          <w:color w:val="252525"/>
          <w:shd w:val="clear" w:color="auto" w:fill="FFFFFF"/>
        </w:rPr>
        <w:t>Krenz</w:t>
      </w:r>
      <w:proofErr w:type="spellEnd"/>
    </w:p>
    <w:p w:rsidR="00A23F9A" w:rsidRDefault="00A23F9A" w:rsidP="00A23F9A">
      <w:pPr>
        <w:pStyle w:val="NormalWeb"/>
        <w:rPr>
          <w:rFonts w:ascii="Arial" w:hAnsi="Arial" w:cs="Arial"/>
          <w:b/>
          <w:i/>
          <w:color w:val="000000"/>
          <w:sz w:val="36"/>
          <w:szCs w:val="36"/>
          <w:shd w:val="clear" w:color="auto" w:fill="FFFFFF"/>
        </w:rPr>
      </w:pPr>
    </w:p>
    <w:p w:rsidR="00A23F9A" w:rsidRPr="00A23F9A" w:rsidRDefault="00A23F9A" w:rsidP="00A23F9A">
      <w:pPr>
        <w:pStyle w:val="NormalWeb"/>
        <w:rPr>
          <w:rFonts w:ascii="Arial" w:hAnsi="Arial" w:cs="Arial"/>
          <w:b/>
          <w:i/>
          <w:color w:val="000000"/>
          <w:sz w:val="36"/>
          <w:szCs w:val="36"/>
          <w:shd w:val="clear" w:color="auto" w:fill="FFFFFF"/>
        </w:rPr>
      </w:pPr>
    </w:p>
    <w:p w:rsidR="002900A1" w:rsidRPr="002900A1" w:rsidRDefault="002900A1" w:rsidP="002900A1">
      <w:pPr>
        <w:rPr>
          <w:rFonts w:ascii="Arial" w:hAnsi="Arial" w:cs="Arial"/>
          <w:b/>
          <w:i/>
          <w:color w:val="984806" w:themeColor="accent6" w:themeShade="80"/>
          <w:sz w:val="24"/>
          <w:szCs w:val="24"/>
        </w:rPr>
      </w:pPr>
    </w:p>
    <w:sectPr w:rsidR="002900A1" w:rsidRPr="002900A1" w:rsidSect="002B75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3CF8"/>
    <w:multiLevelType w:val="hybridMultilevel"/>
    <w:tmpl w:val="929877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70EF4712"/>
    <w:multiLevelType w:val="hybridMultilevel"/>
    <w:tmpl w:val="500EB0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C3707"/>
    <w:rsid w:val="0001574F"/>
    <w:rsid w:val="00041E64"/>
    <w:rsid w:val="00044F5D"/>
    <w:rsid w:val="00071EFF"/>
    <w:rsid w:val="000B6A46"/>
    <w:rsid w:val="000C320F"/>
    <w:rsid w:val="000E73D1"/>
    <w:rsid w:val="00154386"/>
    <w:rsid w:val="00160700"/>
    <w:rsid w:val="001A58C8"/>
    <w:rsid w:val="001A7E99"/>
    <w:rsid w:val="001B5454"/>
    <w:rsid w:val="001C1886"/>
    <w:rsid w:val="001E1FA8"/>
    <w:rsid w:val="001F370B"/>
    <w:rsid w:val="00200112"/>
    <w:rsid w:val="00204BBC"/>
    <w:rsid w:val="002071C9"/>
    <w:rsid w:val="00213AAE"/>
    <w:rsid w:val="00240C92"/>
    <w:rsid w:val="00250F99"/>
    <w:rsid w:val="00255E08"/>
    <w:rsid w:val="00284239"/>
    <w:rsid w:val="002900A1"/>
    <w:rsid w:val="002B7505"/>
    <w:rsid w:val="002C696B"/>
    <w:rsid w:val="002D6108"/>
    <w:rsid w:val="003027FD"/>
    <w:rsid w:val="003035EA"/>
    <w:rsid w:val="00356364"/>
    <w:rsid w:val="0037667B"/>
    <w:rsid w:val="003A6599"/>
    <w:rsid w:val="003A68C3"/>
    <w:rsid w:val="0040760A"/>
    <w:rsid w:val="0041601C"/>
    <w:rsid w:val="00423D91"/>
    <w:rsid w:val="004253D4"/>
    <w:rsid w:val="00426081"/>
    <w:rsid w:val="004527FA"/>
    <w:rsid w:val="004A1BB7"/>
    <w:rsid w:val="004B6605"/>
    <w:rsid w:val="004D1871"/>
    <w:rsid w:val="004E354A"/>
    <w:rsid w:val="004F0295"/>
    <w:rsid w:val="00505BCA"/>
    <w:rsid w:val="00517959"/>
    <w:rsid w:val="00522369"/>
    <w:rsid w:val="00534F16"/>
    <w:rsid w:val="00563B02"/>
    <w:rsid w:val="0057068A"/>
    <w:rsid w:val="005B068B"/>
    <w:rsid w:val="005B2CE0"/>
    <w:rsid w:val="005D3554"/>
    <w:rsid w:val="005D7C80"/>
    <w:rsid w:val="006046A7"/>
    <w:rsid w:val="00623975"/>
    <w:rsid w:val="00634BFE"/>
    <w:rsid w:val="006662E8"/>
    <w:rsid w:val="006708EB"/>
    <w:rsid w:val="006721A8"/>
    <w:rsid w:val="006A5643"/>
    <w:rsid w:val="006D519A"/>
    <w:rsid w:val="006E151D"/>
    <w:rsid w:val="00702256"/>
    <w:rsid w:val="007171E3"/>
    <w:rsid w:val="00724A07"/>
    <w:rsid w:val="00742F17"/>
    <w:rsid w:val="00750AFD"/>
    <w:rsid w:val="00772510"/>
    <w:rsid w:val="007C3707"/>
    <w:rsid w:val="007D3592"/>
    <w:rsid w:val="0080226D"/>
    <w:rsid w:val="0081179B"/>
    <w:rsid w:val="00812242"/>
    <w:rsid w:val="008124C4"/>
    <w:rsid w:val="008678CB"/>
    <w:rsid w:val="008927AC"/>
    <w:rsid w:val="008A5F39"/>
    <w:rsid w:val="008A6487"/>
    <w:rsid w:val="008A6B0F"/>
    <w:rsid w:val="008A6D5B"/>
    <w:rsid w:val="008E5103"/>
    <w:rsid w:val="008F52E0"/>
    <w:rsid w:val="00905F37"/>
    <w:rsid w:val="009508B3"/>
    <w:rsid w:val="0095306B"/>
    <w:rsid w:val="009576DB"/>
    <w:rsid w:val="00965CA5"/>
    <w:rsid w:val="009673BE"/>
    <w:rsid w:val="00970A2E"/>
    <w:rsid w:val="00973125"/>
    <w:rsid w:val="009B529E"/>
    <w:rsid w:val="009C3786"/>
    <w:rsid w:val="009C6157"/>
    <w:rsid w:val="009D7389"/>
    <w:rsid w:val="00A00E5D"/>
    <w:rsid w:val="00A04AFC"/>
    <w:rsid w:val="00A23F9A"/>
    <w:rsid w:val="00A33E40"/>
    <w:rsid w:val="00A8514F"/>
    <w:rsid w:val="00AA02CC"/>
    <w:rsid w:val="00AD2428"/>
    <w:rsid w:val="00B03077"/>
    <w:rsid w:val="00B05C67"/>
    <w:rsid w:val="00B75694"/>
    <w:rsid w:val="00B94702"/>
    <w:rsid w:val="00BA7079"/>
    <w:rsid w:val="00BB30B7"/>
    <w:rsid w:val="00BD422A"/>
    <w:rsid w:val="00BE3743"/>
    <w:rsid w:val="00C07E2A"/>
    <w:rsid w:val="00C23883"/>
    <w:rsid w:val="00C43B5C"/>
    <w:rsid w:val="00CD3292"/>
    <w:rsid w:val="00CE0501"/>
    <w:rsid w:val="00CE7027"/>
    <w:rsid w:val="00CF3381"/>
    <w:rsid w:val="00D13783"/>
    <w:rsid w:val="00D158B0"/>
    <w:rsid w:val="00D33E48"/>
    <w:rsid w:val="00D50F11"/>
    <w:rsid w:val="00D661BB"/>
    <w:rsid w:val="00DB3672"/>
    <w:rsid w:val="00DC0C70"/>
    <w:rsid w:val="00DE3F38"/>
    <w:rsid w:val="00E9207F"/>
    <w:rsid w:val="00EA2179"/>
    <w:rsid w:val="00ED6898"/>
    <w:rsid w:val="00EF4263"/>
    <w:rsid w:val="00F13887"/>
    <w:rsid w:val="00F9721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5781"/>
  <w15:docId w15:val="{BC9A8340-E183-4845-9F15-486D1895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4A07"/>
    <w:pPr>
      <w:ind w:left="720"/>
      <w:contextualSpacing/>
    </w:pPr>
  </w:style>
  <w:style w:type="character" w:customStyle="1" w:styleId="apple-style-span">
    <w:name w:val="apple-style-span"/>
    <w:basedOn w:val="Fuentedeprrafopredeter"/>
    <w:rsid w:val="00724A07"/>
  </w:style>
  <w:style w:type="character" w:customStyle="1" w:styleId="apple-converted-space">
    <w:name w:val="apple-converted-space"/>
    <w:basedOn w:val="Fuentedeprrafopredeter"/>
    <w:rsid w:val="00724A07"/>
  </w:style>
  <w:style w:type="character" w:styleId="Textoennegrita">
    <w:name w:val="Strong"/>
    <w:basedOn w:val="Fuentedeprrafopredeter"/>
    <w:uiPriority w:val="22"/>
    <w:qFormat/>
    <w:rsid w:val="00A33E40"/>
    <w:rPr>
      <w:b/>
      <w:bCs/>
    </w:rPr>
  </w:style>
  <w:style w:type="character" w:styleId="nfasis">
    <w:name w:val="Emphasis"/>
    <w:basedOn w:val="Fuentedeprrafopredeter"/>
    <w:uiPriority w:val="20"/>
    <w:qFormat/>
    <w:rsid w:val="00A33E40"/>
    <w:rPr>
      <w:i/>
      <w:iCs/>
    </w:rPr>
  </w:style>
  <w:style w:type="character" w:styleId="Hipervnculo">
    <w:name w:val="Hyperlink"/>
    <w:basedOn w:val="Fuentedeprrafopredeter"/>
    <w:uiPriority w:val="99"/>
    <w:semiHidden/>
    <w:unhideWhenUsed/>
    <w:rsid w:val="00A33E40"/>
    <w:rPr>
      <w:color w:val="0000FF"/>
      <w:u w:val="single"/>
    </w:rPr>
  </w:style>
  <w:style w:type="paragraph" w:styleId="NormalWeb">
    <w:name w:val="Normal (Web)"/>
    <w:basedOn w:val="Normal"/>
    <w:uiPriority w:val="99"/>
    <w:unhideWhenUsed/>
    <w:rsid w:val="00D661BB"/>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66495">
      <w:bodyDiv w:val="1"/>
      <w:marLeft w:val="0"/>
      <w:marRight w:val="0"/>
      <w:marTop w:val="0"/>
      <w:marBottom w:val="0"/>
      <w:divBdr>
        <w:top w:val="none" w:sz="0" w:space="0" w:color="auto"/>
        <w:left w:val="none" w:sz="0" w:space="0" w:color="auto"/>
        <w:bottom w:val="none" w:sz="0" w:space="0" w:color="auto"/>
        <w:right w:val="none" w:sz="0" w:space="0" w:color="auto"/>
      </w:divBdr>
    </w:div>
    <w:div w:id="337973216">
      <w:bodyDiv w:val="1"/>
      <w:marLeft w:val="0"/>
      <w:marRight w:val="0"/>
      <w:marTop w:val="0"/>
      <w:marBottom w:val="0"/>
      <w:divBdr>
        <w:top w:val="none" w:sz="0" w:space="0" w:color="auto"/>
        <w:left w:val="none" w:sz="0" w:space="0" w:color="auto"/>
        <w:bottom w:val="none" w:sz="0" w:space="0" w:color="auto"/>
        <w:right w:val="none" w:sz="0" w:space="0" w:color="auto"/>
      </w:divBdr>
    </w:div>
    <w:div w:id="929120766">
      <w:bodyDiv w:val="1"/>
      <w:marLeft w:val="0"/>
      <w:marRight w:val="0"/>
      <w:marTop w:val="0"/>
      <w:marBottom w:val="0"/>
      <w:divBdr>
        <w:top w:val="none" w:sz="0" w:space="0" w:color="auto"/>
        <w:left w:val="none" w:sz="0" w:space="0" w:color="auto"/>
        <w:bottom w:val="none" w:sz="0" w:space="0" w:color="auto"/>
        <w:right w:val="none" w:sz="0" w:space="0" w:color="auto"/>
      </w:divBdr>
    </w:div>
    <w:div w:id="1005591858">
      <w:bodyDiv w:val="1"/>
      <w:marLeft w:val="0"/>
      <w:marRight w:val="0"/>
      <w:marTop w:val="0"/>
      <w:marBottom w:val="0"/>
      <w:divBdr>
        <w:top w:val="none" w:sz="0" w:space="0" w:color="auto"/>
        <w:left w:val="none" w:sz="0" w:space="0" w:color="auto"/>
        <w:bottom w:val="none" w:sz="0" w:space="0" w:color="auto"/>
        <w:right w:val="none" w:sz="0" w:space="0" w:color="auto"/>
      </w:divBdr>
    </w:div>
    <w:div w:id="1014500153">
      <w:bodyDiv w:val="1"/>
      <w:marLeft w:val="0"/>
      <w:marRight w:val="0"/>
      <w:marTop w:val="0"/>
      <w:marBottom w:val="0"/>
      <w:divBdr>
        <w:top w:val="none" w:sz="0" w:space="0" w:color="auto"/>
        <w:left w:val="none" w:sz="0" w:space="0" w:color="auto"/>
        <w:bottom w:val="none" w:sz="0" w:space="0" w:color="auto"/>
        <w:right w:val="none" w:sz="0" w:space="0" w:color="auto"/>
      </w:divBdr>
    </w:div>
    <w:div w:id="15964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s.wikipedia.org/wiki/Posguerr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1334</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Tatiana</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LUIS DIEGO</cp:lastModifiedBy>
  <cp:revision>2</cp:revision>
  <dcterms:created xsi:type="dcterms:W3CDTF">2015-06-01T23:53:00Z</dcterms:created>
  <dcterms:modified xsi:type="dcterms:W3CDTF">2017-09-18T18:53:00Z</dcterms:modified>
</cp:coreProperties>
</file>