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764" w:rsidRPr="007F6BE8" w:rsidRDefault="00103764" w:rsidP="00830717">
      <w:pPr>
        <w:rPr>
          <w:rFonts w:ascii="Arial" w:hAnsi="Arial" w:cs="Arial"/>
          <w:b/>
          <w:bCs/>
          <w:spacing w:val="-3"/>
        </w:rPr>
      </w:pPr>
      <w:r w:rsidRPr="007F6BE8">
        <w:rPr>
          <w:rFonts w:ascii="Arial" w:hAnsi="Arial" w:cs="Arial"/>
          <w:b/>
          <w:bCs/>
          <w:spacing w:val="-3"/>
        </w:rPr>
        <w:t xml:space="preserve">En las respuestas del examen, se evaluará el uso adecuado de la ortografía, así como el uso de una buena letra.  </w:t>
      </w:r>
    </w:p>
    <w:p w:rsidR="00103764" w:rsidRPr="007F6BE8" w:rsidRDefault="00103764" w:rsidP="00830717">
      <w:pPr>
        <w:rPr>
          <w:rFonts w:ascii="Arial" w:hAnsi="Arial" w:cs="Arial"/>
          <w:b/>
          <w:bCs/>
          <w:spacing w:val="-3"/>
        </w:rPr>
      </w:pPr>
      <w:r w:rsidRPr="007F6BE8">
        <w:rPr>
          <w:rFonts w:ascii="Arial" w:hAnsi="Arial" w:cs="Arial"/>
          <w:b/>
          <w:bCs/>
          <w:spacing w:val="-3"/>
        </w:rPr>
        <w:t xml:space="preserve">Si sus respuestas tienen errores ortográficos en los nombres propios, automáticamente la respuesta está incorrecta. </w:t>
      </w:r>
    </w:p>
    <w:p w:rsidR="00103764" w:rsidRPr="007F6BE8" w:rsidRDefault="00103764" w:rsidP="00830717">
      <w:pPr>
        <w:rPr>
          <w:rFonts w:ascii="Arial" w:hAnsi="Arial" w:cs="Arial"/>
          <w:b/>
          <w:bCs/>
          <w:spacing w:val="-3"/>
        </w:rPr>
      </w:pPr>
    </w:p>
    <w:p w:rsidR="00103764" w:rsidRPr="007F6BE8" w:rsidRDefault="00103764" w:rsidP="00830717">
      <w:pPr>
        <w:rPr>
          <w:rFonts w:ascii="Arial" w:hAnsi="Arial" w:cs="Arial"/>
          <w:b/>
          <w:bCs/>
          <w:spacing w:val="-3"/>
          <w:u w:val="single"/>
        </w:rPr>
      </w:pPr>
      <w:r w:rsidRPr="007F6BE8">
        <w:rPr>
          <w:rFonts w:ascii="Arial" w:hAnsi="Arial" w:cs="Arial"/>
          <w:b/>
          <w:bCs/>
          <w:spacing w:val="-3"/>
        </w:rPr>
        <w:t xml:space="preserve">Valor de este rubro: </w:t>
      </w:r>
      <w:r w:rsidRPr="007F6BE8">
        <w:rPr>
          <w:rFonts w:ascii="Arial" w:hAnsi="Arial" w:cs="Arial"/>
          <w:b/>
          <w:bCs/>
          <w:spacing w:val="-3"/>
          <w:u w:val="single"/>
        </w:rPr>
        <w:t>5 puntos de la Prueba; perderá un punto por cada 3 errores.</w:t>
      </w:r>
    </w:p>
    <w:p w:rsidR="00103764" w:rsidRPr="007F6BE8" w:rsidRDefault="00103764" w:rsidP="00830717">
      <w:pPr>
        <w:rPr>
          <w:rFonts w:ascii="Arial" w:hAnsi="Arial" w:cs="Arial"/>
          <w:b/>
          <w:bCs/>
          <w:spacing w:val="-3"/>
          <w:u w:val="single"/>
        </w:rPr>
      </w:pPr>
    </w:p>
    <w:p w:rsidR="00103764" w:rsidRPr="007F6BE8" w:rsidRDefault="00103764" w:rsidP="00830717">
      <w:pPr>
        <w:rPr>
          <w:rFonts w:ascii="Arial" w:hAnsi="Arial" w:cs="Arial"/>
          <w:b/>
          <w:bCs/>
          <w:spacing w:val="-3"/>
        </w:rPr>
      </w:pPr>
      <w:r w:rsidRPr="007F6BE8">
        <w:rPr>
          <w:rFonts w:ascii="Arial" w:hAnsi="Arial" w:cs="Arial"/>
          <w:b/>
          <w:bCs/>
          <w:spacing w:val="-3"/>
        </w:rPr>
        <w:t>Cantidad de errores: ____________</w:t>
      </w:r>
    </w:p>
    <w:p w:rsidR="00103764" w:rsidRPr="007F6BE8" w:rsidRDefault="00103764" w:rsidP="00830717">
      <w:pPr>
        <w:rPr>
          <w:rFonts w:ascii="Arial" w:hAnsi="Arial" w:cs="Arial"/>
          <w:b/>
          <w:bCs/>
          <w:spacing w:val="-3"/>
        </w:rPr>
      </w:pPr>
      <w:r w:rsidRPr="007F6BE8">
        <w:rPr>
          <w:rFonts w:ascii="Arial" w:hAnsi="Arial" w:cs="Arial"/>
          <w:b/>
          <w:bCs/>
          <w:spacing w:val="-3"/>
        </w:rPr>
        <w:t>Calificación obtenida: ___________</w:t>
      </w:r>
    </w:p>
    <w:p w:rsidR="00103764" w:rsidRPr="007F6BE8" w:rsidRDefault="00103764" w:rsidP="00830717">
      <w:pPr>
        <w:rPr>
          <w:rFonts w:ascii="Arial" w:hAnsi="Arial" w:cs="Arial"/>
          <w:bCs/>
          <w:spacing w:val="-3"/>
          <w:u w:val="single"/>
        </w:rPr>
      </w:pPr>
    </w:p>
    <w:p w:rsidR="00F50460" w:rsidRPr="007F6BE8" w:rsidRDefault="00F50460" w:rsidP="008F7420">
      <w:pPr>
        <w:rPr>
          <w:rFonts w:ascii="Arial" w:hAnsi="Arial" w:cs="Arial"/>
          <w:spacing w:val="-3"/>
        </w:rPr>
      </w:pPr>
      <w:r w:rsidRPr="007F6BE8">
        <w:rPr>
          <w:rFonts w:ascii="Arial" w:hAnsi="Arial" w:cs="Arial"/>
          <w:bCs/>
          <w:spacing w:val="-3"/>
          <w:u w:val="single"/>
        </w:rPr>
        <w:t>I Parte</w:t>
      </w:r>
      <w:r w:rsidRPr="007F6BE8">
        <w:rPr>
          <w:rFonts w:ascii="Arial" w:hAnsi="Arial" w:cs="Arial"/>
          <w:b/>
          <w:spacing w:val="-3"/>
        </w:rPr>
        <w:t xml:space="preserve"> Selección única</w:t>
      </w:r>
      <w:r w:rsidRPr="007F6BE8">
        <w:rPr>
          <w:rFonts w:ascii="Arial" w:hAnsi="Arial" w:cs="Arial"/>
          <w:spacing w:val="-3"/>
        </w:rPr>
        <w:t xml:space="preserve">. (Valor: </w:t>
      </w:r>
      <w:r w:rsidR="009C46BF">
        <w:rPr>
          <w:rFonts w:ascii="Arial" w:hAnsi="Arial" w:cs="Arial"/>
          <w:spacing w:val="-3"/>
        </w:rPr>
        <w:t>2</w:t>
      </w:r>
      <w:r w:rsidR="007E3A14" w:rsidRPr="007F6BE8">
        <w:rPr>
          <w:rFonts w:ascii="Arial" w:hAnsi="Arial" w:cs="Arial"/>
          <w:spacing w:val="-3"/>
        </w:rPr>
        <w:t>0</w:t>
      </w:r>
      <w:r w:rsidRPr="007F6BE8">
        <w:rPr>
          <w:rFonts w:ascii="Arial" w:hAnsi="Arial" w:cs="Arial"/>
          <w:spacing w:val="-3"/>
        </w:rPr>
        <w:t xml:space="preserve"> puntos, 1 punto cada acierto).</w:t>
      </w:r>
    </w:p>
    <w:p w:rsidR="00E01A51" w:rsidRPr="007F6BE8" w:rsidRDefault="00E01A51" w:rsidP="008F7420">
      <w:pPr>
        <w:rPr>
          <w:rFonts w:ascii="Arial" w:hAnsi="Arial" w:cs="Arial"/>
          <w:b/>
          <w:spacing w:val="-3"/>
          <w:lang w:val="es-CR" w:eastAsia="ar-SA"/>
        </w:rPr>
      </w:pPr>
      <w:r w:rsidRPr="007F6BE8">
        <w:rPr>
          <w:rFonts w:ascii="Arial" w:hAnsi="Arial" w:cs="Arial"/>
          <w:spacing w:val="-3"/>
          <w:u w:val="single"/>
          <w:lang w:val="es-CR" w:eastAsia="ar-SA"/>
        </w:rPr>
        <w:t>Instrucciones:</w:t>
      </w:r>
      <w:r w:rsidRPr="007F6BE8">
        <w:rPr>
          <w:rFonts w:ascii="Arial" w:hAnsi="Arial" w:cs="Arial"/>
          <w:spacing w:val="-3"/>
          <w:lang w:val="es-CR" w:eastAsia="ar-SA"/>
        </w:rPr>
        <w:t xml:space="preserve"> Marque con una equis </w:t>
      </w:r>
      <w:r w:rsidRPr="007F6BE8">
        <w:rPr>
          <w:rFonts w:ascii="Arial" w:hAnsi="Arial" w:cs="Arial"/>
          <w:b/>
          <w:spacing w:val="-3"/>
          <w:lang w:val="es-CR" w:eastAsia="ar-SA"/>
        </w:rPr>
        <w:t>(x)</w:t>
      </w:r>
      <w:r w:rsidRPr="007F6BE8">
        <w:rPr>
          <w:rFonts w:ascii="Arial" w:hAnsi="Arial" w:cs="Arial"/>
          <w:spacing w:val="-3"/>
          <w:lang w:val="es-CR" w:eastAsia="ar-SA"/>
        </w:rPr>
        <w:t xml:space="preserve"> sobre la letra dentro del paréntesis que está al lado de la opción correcta.</w:t>
      </w:r>
      <w:r w:rsidR="005120B3" w:rsidRPr="007F6BE8">
        <w:rPr>
          <w:rFonts w:ascii="Arial" w:hAnsi="Arial" w:cs="Arial"/>
          <w:spacing w:val="-3"/>
          <w:lang w:val="es-CR" w:eastAsia="ar-SA"/>
        </w:rPr>
        <w:t xml:space="preserve"> Al finalizar pase las respuestas</w:t>
      </w:r>
      <w:r w:rsidR="000C5A1E" w:rsidRPr="007F6BE8">
        <w:rPr>
          <w:rFonts w:ascii="Arial" w:hAnsi="Arial" w:cs="Arial"/>
          <w:spacing w:val="-3"/>
          <w:lang w:val="es-CR" w:eastAsia="ar-SA"/>
        </w:rPr>
        <w:t xml:space="preserve"> a</w:t>
      </w:r>
      <w:r w:rsidR="00880CE4" w:rsidRPr="007F6BE8">
        <w:rPr>
          <w:rFonts w:ascii="Arial" w:hAnsi="Arial" w:cs="Arial"/>
          <w:spacing w:val="-3"/>
          <w:lang w:val="es-CR" w:eastAsia="ar-SA"/>
        </w:rPr>
        <w:t xml:space="preserve">l rectángulo que aparece al </w:t>
      </w:r>
      <w:r w:rsidR="006B6829" w:rsidRPr="007F6BE8">
        <w:rPr>
          <w:rFonts w:ascii="Arial" w:hAnsi="Arial" w:cs="Arial"/>
          <w:spacing w:val="-3"/>
          <w:lang w:val="es-CR" w:eastAsia="ar-SA"/>
        </w:rPr>
        <w:t>después de la última pregunta</w:t>
      </w:r>
      <w:r w:rsidR="00880CE4" w:rsidRPr="007F6BE8">
        <w:rPr>
          <w:rFonts w:ascii="Arial" w:hAnsi="Arial" w:cs="Arial"/>
          <w:spacing w:val="-3"/>
          <w:lang w:val="es-CR" w:eastAsia="ar-SA"/>
        </w:rPr>
        <w:t xml:space="preserve"> de selección</w:t>
      </w:r>
      <w:r w:rsidR="000C5A1E" w:rsidRPr="007F6BE8">
        <w:rPr>
          <w:rFonts w:ascii="Arial" w:hAnsi="Arial" w:cs="Arial"/>
          <w:spacing w:val="-3"/>
          <w:lang w:val="es-CR" w:eastAsia="ar-SA"/>
        </w:rPr>
        <w:t>. En este rectángulo aparece en la parte superior el número del ítem y debajo</w:t>
      </w:r>
      <w:r w:rsidR="006B6829" w:rsidRPr="007F6BE8">
        <w:rPr>
          <w:rFonts w:ascii="Arial" w:hAnsi="Arial" w:cs="Arial"/>
          <w:spacing w:val="-3"/>
          <w:lang w:val="es-CR" w:eastAsia="ar-SA"/>
        </w:rPr>
        <w:t>,</w:t>
      </w:r>
      <w:r w:rsidR="000C5A1E" w:rsidRPr="007F6BE8">
        <w:rPr>
          <w:rFonts w:ascii="Arial" w:hAnsi="Arial" w:cs="Arial"/>
          <w:spacing w:val="-3"/>
          <w:lang w:val="es-CR" w:eastAsia="ar-SA"/>
        </w:rPr>
        <w:t xml:space="preserve"> un cuadro para </w:t>
      </w:r>
      <w:r w:rsidR="000C5A1E" w:rsidRPr="007F6BE8">
        <w:rPr>
          <w:rFonts w:ascii="Arial" w:hAnsi="Arial" w:cs="Arial"/>
          <w:spacing w:val="-3"/>
          <w:u w:val="single"/>
          <w:lang w:val="es-CR" w:eastAsia="ar-SA"/>
        </w:rPr>
        <w:t>escribir con mayúscula la letra correspondiente a la respuesta seleccionada</w:t>
      </w:r>
      <w:r w:rsidR="000C5A1E" w:rsidRPr="007F6BE8">
        <w:rPr>
          <w:rFonts w:ascii="Arial" w:hAnsi="Arial" w:cs="Arial"/>
          <w:spacing w:val="-3"/>
          <w:lang w:val="es-CR" w:eastAsia="ar-SA"/>
        </w:rPr>
        <w:t xml:space="preserve">. </w:t>
      </w:r>
      <w:r w:rsidR="000C5A1E" w:rsidRPr="007F6BE8">
        <w:rPr>
          <w:rFonts w:ascii="Arial" w:hAnsi="Arial" w:cs="Arial"/>
          <w:b/>
          <w:spacing w:val="-3"/>
          <w:lang w:val="es-CR" w:eastAsia="ar-SA"/>
        </w:rPr>
        <w:t>Solamente se calificarán las respuestas que aparezcan en dicho rectángulo.</w:t>
      </w:r>
    </w:p>
    <w:p w:rsidR="00F50460" w:rsidRPr="007F6BE8" w:rsidRDefault="00F50460" w:rsidP="008F7420">
      <w:pPr>
        <w:rPr>
          <w:rFonts w:ascii="Arial" w:hAnsi="Arial" w:cs="Arial"/>
          <w:spacing w:val="-3"/>
        </w:rPr>
      </w:pPr>
    </w:p>
    <w:p w:rsidR="00F06103" w:rsidRDefault="00F06103" w:rsidP="008F7420">
      <w:pPr>
        <w:pStyle w:val="Prrafodelista"/>
        <w:numPr>
          <w:ilvl w:val="0"/>
          <w:numId w:val="30"/>
        </w:numPr>
        <w:rPr>
          <w:rFonts w:ascii="Arial" w:hAnsi="Arial" w:cs="Arial"/>
          <w:spacing w:val="-3"/>
        </w:rPr>
      </w:pPr>
      <w:r w:rsidRPr="00F06103">
        <w:rPr>
          <w:rFonts w:ascii="Arial" w:hAnsi="Arial" w:cs="Arial"/>
          <w:spacing w:val="-3"/>
        </w:rPr>
        <w:t>Complete el siguiente esquema.</w:t>
      </w:r>
    </w:p>
    <w:p w:rsidR="00BA30E5" w:rsidRPr="00F06103" w:rsidRDefault="00BA30E5" w:rsidP="008F7420">
      <w:pPr>
        <w:pStyle w:val="Prrafodelista"/>
        <w:jc w:val="center"/>
        <w:rPr>
          <w:rFonts w:ascii="Arial" w:hAnsi="Arial" w:cs="Arial"/>
          <w:spacing w:val="-3"/>
        </w:rPr>
      </w:pPr>
      <w:r>
        <w:rPr>
          <w:rFonts w:ascii="Arial" w:hAnsi="Arial" w:cs="Arial"/>
          <w:spacing w:val="-3"/>
        </w:rPr>
        <w:t>MODELO DE SUSTITUCIÓN DE IMPORTACIONES</w:t>
      </w:r>
    </w:p>
    <w:p w:rsidR="00F06103" w:rsidRPr="009F52DD" w:rsidRDefault="00A61DFD" w:rsidP="008F7420">
      <w:pPr>
        <w:rPr>
          <w:rFonts w:ascii="Arial" w:hAnsi="Arial" w:cs="Arial"/>
          <w:spacing w:val="-3"/>
        </w:rPr>
      </w:pPr>
      <w:r w:rsidRPr="00A61DFD">
        <w:rPr>
          <w:rFonts w:ascii="Arial" w:hAnsi="Arial" w:cs="Arial"/>
          <w:noProof/>
          <w:spacing w:val="-3"/>
          <w:sz w:val="20"/>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45" type="#_x0000_t94" style="position:absolute;left:0;text-align:left;margin-left:225.8pt;margin-top:6.15pt;width:60pt;height:56pt;z-index:251660800">
            <v:textbox>
              <w:txbxContent>
                <w:p w:rsidR="00F06103" w:rsidRDefault="00F06103" w:rsidP="00F06103">
                  <w:pPr>
                    <w:rPr>
                      <w:sz w:val="20"/>
                      <w:lang w:val="es-ES_tradnl"/>
                    </w:rPr>
                  </w:pPr>
                  <w:r>
                    <w:rPr>
                      <w:sz w:val="20"/>
                      <w:lang w:val="es-ES_tradnl"/>
                    </w:rPr>
                    <w:t>Provoca que</w:t>
                  </w:r>
                </w:p>
              </w:txbxContent>
            </v:textbox>
          </v:shape>
        </w:pict>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t>Viniera capital foráneo</w:t>
      </w:r>
    </w:p>
    <w:p w:rsidR="00F06103" w:rsidRPr="009F52DD" w:rsidRDefault="00F06103" w:rsidP="008F7420">
      <w:pPr>
        <w:rPr>
          <w:rFonts w:ascii="Arial" w:hAnsi="Arial" w:cs="Arial"/>
          <w:spacing w:val="-3"/>
        </w:rPr>
      </w:pPr>
    </w:p>
    <w:p w:rsidR="00F06103" w:rsidRPr="009F52DD" w:rsidRDefault="00A61DFD" w:rsidP="008F7420">
      <w:pPr>
        <w:rPr>
          <w:rFonts w:ascii="Arial" w:hAnsi="Arial" w:cs="Arial"/>
          <w:spacing w:val="-3"/>
        </w:rPr>
      </w:pPr>
      <w:r w:rsidRPr="00A61DFD">
        <w:rPr>
          <w:rFonts w:ascii="Arial" w:hAnsi="Arial" w:cs="Arial"/>
          <w:noProof/>
          <w:spacing w:val="-3"/>
          <w:sz w:val="20"/>
        </w:rPr>
        <w:pict>
          <v:line id="_x0000_s1046" style="position:absolute;left:0;text-align:left;z-index:251661824" from="336pt,7.55pt" to="348pt,7.55pt">
            <v:stroke endarrow="block"/>
          </v:line>
        </w:pict>
      </w:r>
      <w:r w:rsidR="00F06103" w:rsidRPr="009F52DD">
        <w:rPr>
          <w:rFonts w:ascii="Arial" w:hAnsi="Arial" w:cs="Arial"/>
          <w:spacing w:val="-3"/>
        </w:rPr>
        <w:t xml:space="preserve">Beneficios otorgados a la industria  </w:t>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CC6385">
        <w:rPr>
          <w:rFonts w:ascii="Arial" w:hAnsi="Arial" w:cs="Arial"/>
          <w:spacing w:val="-3"/>
        </w:rPr>
        <w:tab/>
      </w:r>
      <w:r w:rsidR="00CC6385">
        <w:rPr>
          <w:rFonts w:ascii="Arial" w:hAnsi="Arial" w:cs="Arial"/>
          <w:spacing w:val="-3"/>
        </w:rPr>
        <w:tab/>
      </w:r>
      <w:r w:rsidR="00F06103" w:rsidRPr="009F52DD">
        <w:rPr>
          <w:rFonts w:ascii="Arial" w:hAnsi="Arial" w:cs="Arial"/>
          <w:spacing w:val="-3"/>
        </w:rPr>
        <w:t xml:space="preserve">Se trajera tecnología </w:t>
      </w:r>
    </w:p>
    <w:p w:rsidR="00F06103" w:rsidRPr="009F52DD" w:rsidRDefault="00A61DFD" w:rsidP="008F7420">
      <w:pPr>
        <w:rPr>
          <w:rFonts w:ascii="Arial" w:hAnsi="Arial" w:cs="Arial"/>
          <w:spacing w:val="-3"/>
        </w:rPr>
      </w:pPr>
      <w:r w:rsidRPr="00A61DFD">
        <w:rPr>
          <w:rFonts w:ascii="Arial" w:hAnsi="Arial" w:cs="Arial"/>
          <w:noProof/>
          <w:spacing w:val="-3"/>
          <w:sz w:val="20"/>
        </w:rPr>
        <w:pict>
          <v:line id="_x0000_s1048" style="position:absolute;left:0;text-align:left;z-index:251663872" from="124.85pt,10.35pt" to="124.85pt,37.35pt">
            <v:stroke endarrow="block"/>
          </v:line>
        </w:pict>
      </w:r>
      <w:r w:rsidRPr="00A61DFD">
        <w:rPr>
          <w:rFonts w:ascii="Arial" w:hAnsi="Arial" w:cs="Arial"/>
          <w:noProof/>
          <w:spacing w:val="-3"/>
          <w:sz w:val="20"/>
        </w:rPr>
        <w:pict>
          <v:line id="_x0000_s1047" style="position:absolute;left:0;text-align:left;z-index:251662848" from="324pt,11.75pt" to="348pt,29.75pt">
            <v:stroke endarrow="block"/>
          </v:line>
        </w:pict>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CC6385">
        <w:rPr>
          <w:rFonts w:ascii="Arial" w:hAnsi="Arial" w:cs="Arial"/>
          <w:spacing w:val="-3"/>
        </w:rPr>
        <w:tab/>
      </w:r>
      <w:r w:rsidR="00CC6385">
        <w:rPr>
          <w:rFonts w:ascii="Arial" w:hAnsi="Arial" w:cs="Arial"/>
          <w:spacing w:val="-3"/>
        </w:rPr>
        <w:tab/>
      </w:r>
      <w:r w:rsidR="00F06103" w:rsidRPr="009F52DD">
        <w:rPr>
          <w:rFonts w:ascii="Arial" w:hAnsi="Arial" w:cs="Arial"/>
          <w:spacing w:val="-3"/>
        </w:rPr>
        <w:t>fuereña</w:t>
      </w:r>
    </w:p>
    <w:p w:rsidR="00F06103" w:rsidRPr="009F52DD" w:rsidRDefault="00F06103" w:rsidP="008F7420">
      <w:pPr>
        <w:rPr>
          <w:rFonts w:ascii="Arial" w:hAnsi="Arial" w:cs="Arial"/>
          <w:spacing w:val="-3"/>
        </w:rPr>
      </w:pPr>
    </w:p>
    <w:p w:rsidR="00F06103" w:rsidRPr="009F52DD" w:rsidRDefault="00F06103" w:rsidP="008F7420">
      <w:pPr>
        <w:rPr>
          <w:rFonts w:ascii="Arial" w:hAnsi="Arial" w:cs="Arial"/>
          <w:spacing w:val="-3"/>
        </w:rPr>
      </w:pP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t>_________________</w:t>
      </w:r>
    </w:p>
    <w:p w:rsidR="00F06103" w:rsidRPr="009F52DD" w:rsidRDefault="00F06103" w:rsidP="008F7420">
      <w:pPr>
        <w:pStyle w:val="Encabezado"/>
        <w:numPr>
          <w:ilvl w:val="1"/>
          <w:numId w:val="28"/>
        </w:numPr>
        <w:tabs>
          <w:tab w:val="clear" w:pos="4320"/>
          <w:tab w:val="clear" w:pos="8640"/>
        </w:tabs>
        <w:rPr>
          <w:rFonts w:ascii="Arial" w:hAnsi="Arial" w:cs="Arial"/>
          <w:spacing w:val="-3"/>
          <w:lang w:val="es-ES" w:eastAsia="es-ES"/>
        </w:rPr>
      </w:pPr>
      <w:r w:rsidRPr="009F52DD">
        <w:rPr>
          <w:rFonts w:ascii="Arial" w:hAnsi="Arial" w:cs="Arial"/>
          <w:spacing w:val="-3"/>
          <w:lang w:val="es-ES" w:eastAsia="es-ES"/>
        </w:rPr>
        <w:t>exenciones fiscales</w:t>
      </w:r>
    </w:p>
    <w:p w:rsidR="00F06103" w:rsidRPr="009F52DD" w:rsidRDefault="00F06103" w:rsidP="008F7420">
      <w:pPr>
        <w:numPr>
          <w:ilvl w:val="1"/>
          <w:numId w:val="28"/>
        </w:numPr>
        <w:rPr>
          <w:rFonts w:ascii="Arial" w:hAnsi="Arial" w:cs="Arial"/>
          <w:spacing w:val="-3"/>
        </w:rPr>
      </w:pPr>
      <w:r w:rsidRPr="009F52DD">
        <w:rPr>
          <w:rFonts w:ascii="Arial" w:hAnsi="Arial" w:cs="Arial"/>
          <w:spacing w:val="-3"/>
        </w:rPr>
        <w:t>proteccionismo estatal</w:t>
      </w:r>
    </w:p>
    <w:p w:rsidR="00F06103" w:rsidRPr="009F52DD" w:rsidRDefault="00F06103" w:rsidP="008F7420">
      <w:pPr>
        <w:rPr>
          <w:rFonts w:ascii="Arial" w:hAnsi="Arial" w:cs="Arial"/>
          <w:spacing w:val="-3"/>
        </w:rPr>
      </w:pPr>
    </w:p>
    <w:p w:rsidR="00F06103" w:rsidRPr="009F52DD" w:rsidRDefault="00F06103" w:rsidP="008F7420">
      <w:pPr>
        <w:pStyle w:val="Textoindependiente2"/>
        <w:spacing w:line="240" w:lineRule="auto"/>
        <w:rPr>
          <w:rFonts w:cs="Arial"/>
          <w:lang w:val="es-ES" w:eastAsia="es-ES"/>
        </w:rPr>
      </w:pPr>
      <w:r w:rsidRPr="009F52DD">
        <w:rPr>
          <w:rFonts w:cs="Arial"/>
          <w:lang w:val="es-ES" w:eastAsia="es-ES"/>
        </w:rPr>
        <w:t>La opción que complementa este esquema, indica que</w:t>
      </w:r>
      <w:r w:rsidR="00477D90">
        <w:rPr>
          <w:rFonts w:cs="Arial"/>
          <w:lang w:val="es-ES" w:eastAsia="es-ES"/>
        </w:rPr>
        <w:t xml:space="preserve"> los beneficios otorgados por los gobiernos de la región Latinoamericana </w:t>
      </w:r>
      <w:r w:rsidRPr="009F52DD">
        <w:rPr>
          <w:rFonts w:cs="Arial"/>
          <w:lang w:val="es-ES" w:eastAsia="es-ES"/>
        </w:rPr>
        <w:t>provocaron</w:t>
      </w:r>
      <w:r w:rsidR="00CD627C">
        <w:rPr>
          <w:rFonts w:cs="Arial"/>
          <w:lang w:val="es-ES" w:eastAsia="es-ES"/>
        </w:rPr>
        <w:t xml:space="preserve">, además de las </w:t>
      </w:r>
      <w:r w:rsidR="00FD5C62">
        <w:rPr>
          <w:rFonts w:cs="Arial"/>
          <w:lang w:val="es-ES" w:eastAsia="es-ES"/>
        </w:rPr>
        <w:t xml:space="preserve">ya citadas consecuencias, </w:t>
      </w:r>
    </w:p>
    <w:p w:rsidR="00F06103" w:rsidRPr="009F52DD" w:rsidRDefault="00F06103" w:rsidP="008F7420">
      <w:pPr>
        <w:rPr>
          <w:rFonts w:ascii="Arial" w:hAnsi="Arial" w:cs="Arial"/>
          <w:spacing w:val="-3"/>
        </w:rPr>
      </w:pPr>
    </w:p>
    <w:p w:rsidR="00F06103" w:rsidRPr="009F52DD" w:rsidRDefault="00F06103" w:rsidP="008F7420">
      <w:pPr>
        <w:numPr>
          <w:ilvl w:val="0"/>
          <w:numId w:val="29"/>
        </w:numPr>
        <w:rPr>
          <w:rFonts w:ascii="Arial" w:hAnsi="Arial" w:cs="Arial"/>
          <w:spacing w:val="-3"/>
        </w:rPr>
      </w:pPr>
      <w:r w:rsidRPr="009F52DD">
        <w:rPr>
          <w:rFonts w:ascii="Arial" w:hAnsi="Arial" w:cs="Arial"/>
          <w:spacing w:val="-3"/>
        </w:rPr>
        <w:t>poca diversificación productiva.</w:t>
      </w:r>
    </w:p>
    <w:p w:rsidR="00F06103" w:rsidRPr="009F52DD" w:rsidRDefault="00573E6E" w:rsidP="008F7420">
      <w:pPr>
        <w:numPr>
          <w:ilvl w:val="0"/>
          <w:numId w:val="29"/>
        </w:numPr>
        <w:rPr>
          <w:rFonts w:ascii="Arial" w:hAnsi="Arial" w:cs="Arial"/>
          <w:spacing w:val="-3"/>
        </w:rPr>
      </w:pPr>
      <w:r>
        <w:rPr>
          <w:rFonts w:ascii="Arial" w:hAnsi="Arial" w:cs="Arial"/>
          <w:spacing w:val="-3"/>
        </w:rPr>
        <w:t>apertura masiva</w:t>
      </w:r>
      <w:r w:rsidR="00F06103" w:rsidRPr="009F52DD">
        <w:rPr>
          <w:rFonts w:ascii="Arial" w:hAnsi="Arial" w:cs="Arial"/>
          <w:spacing w:val="-3"/>
        </w:rPr>
        <w:t xml:space="preserve"> de parques industriales.</w:t>
      </w:r>
    </w:p>
    <w:p w:rsidR="00573E6E" w:rsidRPr="009F52DD" w:rsidRDefault="00573E6E" w:rsidP="008F7420">
      <w:pPr>
        <w:numPr>
          <w:ilvl w:val="0"/>
          <w:numId w:val="29"/>
        </w:numPr>
        <w:rPr>
          <w:rFonts w:ascii="Arial" w:hAnsi="Arial" w:cs="Arial"/>
          <w:spacing w:val="-3"/>
        </w:rPr>
      </w:pPr>
      <w:r w:rsidRPr="009F52DD">
        <w:rPr>
          <w:rFonts w:ascii="Arial" w:hAnsi="Arial" w:cs="Arial"/>
          <w:spacing w:val="-3"/>
        </w:rPr>
        <w:t>la llegada de empresas transnacionales</w:t>
      </w:r>
      <w:r>
        <w:rPr>
          <w:rFonts w:ascii="Arial" w:hAnsi="Arial" w:cs="Arial"/>
          <w:spacing w:val="-3"/>
        </w:rPr>
        <w:t xml:space="preserve"> y multinacionales</w:t>
      </w:r>
      <w:r w:rsidRPr="009F52DD">
        <w:rPr>
          <w:rFonts w:ascii="Arial" w:hAnsi="Arial" w:cs="Arial"/>
          <w:spacing w:val="-3"/>
        </w:rPr>
        <w:t>.</w:t>
      </w:r>
    </w:p>
    <w:p w:rsidR="00573E6E" w:rsidRPr="009F52DD" w:rsidRDefault="00573E6E" w:rsidP="008F7420">
      <w:pPr>
        <w:numPr>
          <w:ilvl w:val="0"/>
          <w:numId w:val="29"/>
        </w:numPr>
        <w:rPr>
          <w:rFonts w:ascii="Arial" w:hAnsi="Arial" w:cs="Arial"/>
          <w:spacing w:val="-3"/>
        </w:rPr>
      </w:pPr>
      <w:r>
        <w:rPr>
          <w:rFonts w:ascii="Arial" w:hAnsi="Arial" w:cs="Arial"/>
          <w:spacing w:val="-3"/>
        </w:rPr>
        <w:t xml:space="preserve">la </w:t>
      </w:r>
      <w:r w:rsidRPr="009F52DD">
        <w:rPr>
          <w:rFonts w:ascii="Arial" w:hAnsi="Arial" w:cs="Arial"/>
          <w:spacing w:val="-3"/>
        </w:rPr>
        <w:t>disminución del comercio nacional</w:t>
      </w:r>
      <w:r>
        <w:rPr>
          <w:rFonts w:ascii="Arial" w:hAnsi="Arial" w:cs="Arial"/>
          <w:spacing w:val="-3"/>
        </w:rPr>
        <w:t xml:space="preserve"> pero un auge globalizador</w:t>
      </w:r>
      <w:r w:rsidRPr="009F52DD">
        <w:rPr>
          <w:rFonts w:ascii="Arial" w:hAnsi="Arial" w:cs="Arial"/>
          <w:spacing w:val="-3"/>
        </w:rPr>
        <w:t>.</w:t>
      </w:r>
    </w:p>
    <w:p w:rsidR="00F06103" w:rsidRPr="00F06103" w:rsidRDefault="00F06103" w:rsidP="00F06103">
      <w:pPr>
        <w:ind w:left="1477"/>
        <w:rPr>
          <w:rFonts w:ascii="Arial" w:hAnsi="Arial" w:cs="Arial"/>
          <w:spacing w:val="-3"/>
        </w:rPr>
      </w:pPr>
    </w:p>
    <w:p w:rsidR="008F7420" w:rsidRDefault="00C77A40" w:rsidP="008F7420">
      <w:pPr>
        <w:spacing w:line="276" w:lineRule="auto"/>
        <w:ind w:right="-801"/>
        <w:rPr>
          <w:rFonts w:ascii="Arial" w:hAnsi="Arial" w:cs="Arial"/>
          <w:spacing w:val="-3"/>
          <w:lang w:val="es-ES_tradnl"/>
        </w:rPr>
      </w:pPr>
      <w:r w:rsidRPr="007F6BE8">
        <w:rPr>
          <w:rFonts w:ascii="Arial" w:hAnsi="Arial" w:cs="Arial"/>
          <w:lang w:val="es-ES_tradnl"/>
        </w:rPr>
        <w:t>2.</w:t>
      </w:r>
      <w:r w:rsidR="00830717">
        <w:rPr>
          <w:rFonts w:ascii="Arial" w:hAnsi="Arial" w:cs="Arial"/>
          <w:lang w:val="es-ES_tradnl"/>
        </w:rPr>
        <w:t xml:space="preserve"> </w:t>
      </w:r>
      <w:r w:rsidR="008F7420">
        <w:rPr>
          <w:rFonts w:ascii="Arial" w:hAnsi="Arial" w:cs="Arial"/>
          <w:lang w:val="es-ES_tradnl"/>
        </w:rPr>
        <w:t>“</w:t>
      </w:r>
      <w:r w:rsidR="008F7420">
        <w:rPr>
          <w:rFonts w:ascii="Arial" w:hAnsi="Arial" w:cs="Arial"/>
          <w:spacing w:val="-3"/>
          <w:lang w:val="es-ES_tradnl"/>
        </w:rPr>
        <w:t>Implantación de una estructura productiva y mayormente más desarrollada en el plano tecnológico sobre un país pobre, sobre un territorio en el que no pueden regir las leyes ni la autoridad nacional” El concepto hace referencia al término</w:t>
      </w:r>
    </w:p>
    <w:p w:rsidR="008F7420" w:rsidRDefault="008F7420" w:rsidP="008F7420">
      <w:pPr>
        <w:spacing w:line="276" w:lineRule="auto"/>
        <w:ind w:right="-801"/>
        <w:rPr>
          <w:rFonts w:ascii="Arial" w:hAnsi="Arial" w:cs="Arial"/>
          <w:spacing w:val="-3"/>
          <w:lang w:val="es-ES_tradnl"/>
        </w:rPr>
      </w:pPr>
    </w:p>
    <w:p w:rsidR="00423831" w:rsidRDefault="00423831" w:rsidP="00423831">
      <w:pPr>
        <w:pStyle w:val="Prrafodelista"/>
        <w:numPr>
          <w:ilvl w:val="0"/>
          <w:numId w:val="37"/>
        </w:numPr>
        <w:spacing w:line="276" w:lineRule="auto"/>
        <w:ind w:right="-801"/>
        <w:rPr>
          <w:rFonts w:ascii="Arial" w:hAnsi="Arial" w:cs="Arial"/>
          <w:spacing w:val="-3"/>
          <w:lang w:val="es-ES_tradnl"/>
        </w:rPr>
      </w:pPr>
      <w:r>
        <w:rPr>
          <w:rFonts w:ascii="Arial" w:hAnsi="Arial" w:cs="Arial"/>
          <w:spacing w:val="-3"/>
          <w:lang w:val="es-ES_tradnl"/>
        </w:rPr>
        <w:t>enclave.</w:t>
      </w:r>
    </w:p>
    <w:p w:rsidR="00423831" w:rsidRDefault="00423831" w:rsidP="00423831">
      <w:pPr>
        <w:pStyle w:val="Prrafodelista"/>
        <w:numPr>
          <w:ilvl w:val="0"/>
          <w:numId w:val="37"/>
        </w:numPr>
        <w:spacing w:line="276" w:lineRule="auto"/>
        <w:ind w:right="-801"/>
        <w:rPr>
          <w:rFonts w:ascii="Arial" w:hAnsi="Arial" w:cs="Arial"/>
          <w:spacing w:val="-3"/>
          <w:lang w:val="es-ES_tradnl"/>
        </w:rPr>
      </w:pPr>
      <w:r>
        <w:rPr>
          <w:rFonts w:ascii="Arial" w:hAnsi="Arial" w:cs="Arial"/>
          <w:spacing w:val="-3"/>
          <w:lang w:val="es-ES_tradnl"/>
        </w:rPr>
        <w:t>desarrollo.</w:t>
      </w:r>
    </w:p>
    <w:p w:rsidR="00423831" w:rsidRDefault="00423831" w:rsidP="00423831">
      <w:pPr>
        <w:pStyle w:val="Prrafodelista"/>
        <w:numPr>
          <w:ilvl w:val="0"/>
          <w:numId w:val="37"/>
        </w:numPr>
        <w:spacing w:line="276" w:lineRule="auto"/>
        <w:ind w:right="-801"/>
        <w:rPr>
          <w:rFonts w:ascii="Arial" w:hAnsi="Arial" w:cs="Arial"/>
          <w:spacing w:val="-3"/>
          <w:lang w:val="es-ES_tradnl"/>
        </w:rPr>
      </w:pPr>
      <w:r>
        <w:rPr>
          <w:rFonts w:ascii="Arial" w:hAnsi="Arial" w:cs="Arial"/>
          <w:spacing w:val="-3"/>
          <w:lang w:val="es-ES_tradnl"/>
        </w:rPr>
        <w:t>globalización.</w:t>
      </w:r>
    </w:p>
    <w:p w:rsidR="00423831" w:rsidRPr="00423831" w:rsidRDefault="00423831" w:rsidP="00423831">
      <w:pPr>
        <w:pStyle w:val="Prrafodelista"/>
        <w:numPr>
          <w:ilvl w:val="0"/>
          <w:numId w:val="37"/>
        </w:numPr>
        <w:spacing w:line="276" w:lineRule="auto"/>
        <w:ind w:right="-801"/>
        <w:rPr>
          <w:rFonts w:ascii="Arial" w:hAnsi="Arial" w:cs="Arial"/>
          <w:spacing w:val="-3"/>
          <w:lang w:val="es-ES_tradnl"/>
        </w:rPr>
      </w:pPr>
      <w:r>
        <w:rPr>
          <w:rFonts w:ascii="Arial" w:hAnsi="Arial" w:cs="Arial"/>
          <w:spacing w:val="-3"/>
          <w:lang w:val="es-ES_tradnl"/>
        </w:rPr>
        <w:t>sustitución de importaciones.</w:t>
      </w:r>
    </w:p>
    <w:p w:rsidR="008F7420" w:rsidRDefault="008F7420" w:rsidP="008F7420">
      <w:pPr>
        <w:spacing w:line="276" w:lineRule="auto"/>
        <w:ind w:right="-801"/>
        <w:rPr>
          <w:rFonts w:ascii="Arial" w:hAnsi="Arial" w:cs="Arial"/>
          <w:spacing w:val="-3"/>
          <w:lang w:val="es-ES_tradnl"/>
        </w:rPr>
      </w:pPr>
    </w:p>
    <w:p w:rsidR="008F7420" w:rsidRDefault="008F7420" w:rsidP="00474855">
      <w:pPr>
        <w:ind w:left="567" w:right="49" w:hanging="709"/>
        <w:rPr>
          <w:rFonts w:ascii="Arial" w:hAnsi="Arial" w:cs="Arial"/>
          <w:lang w:val="es-ES_tradnl"/>
        </w:rPr>
      </w:pPr>
    </w:p>
    <w:p w:rsidR="00474855" w:rsidRPr="008E2381" w:rsidRDefault="00423831" w:rsidP="00D006C7">
      <w:pPr>
        <w:ind w:left="567" w:right="49" w:hanging="709"/>
        <w:rPr>
          <w:rFonts w:ascii="Arial" w:hAnsi="Arial" w:cs="Arial"/>
        </w:rPr>
      </w:pPr>
      <w:r>
        <w:rPr>
          <w:rFonts w:ascii="Arial" w:hAnsi="Arial" w:cs="Arial"/>
        </w:rPr>
        <w:lastRenderedPageBreak/>
        <w:t>3.</w:t>
      </w:r>
      <w:r w:rsidR="00474855" w:rsidRPr="008E2381">
        <w:rPr>
          <w:rFonts w:ascii="Arial" w:hAnsi="Arial" w:cs="Arial"/>
        </w:rPr>
        <w:t>Lea el siguiente esquema.</w:t>
      </w:r>
    </w:p>
    <w:p w:rsidR="00474855" w:rsidRPr="008E2381" w:rsidRDefault="00474855" w:rsidP="00D006C7">
      <w:pPr>
        <w:ind w:left="567" w:right="49"/>
        <w:rPr>
          <w:rFonts w:ascii="Arial" w:hAnsi="Arial" w:cs="Arial"/>
        </w:rPr>
      </w:pPr>
    </w:p>
    <w:p w:rsidR="00474855" w:rsidRPr="008E2381" w:rsidRDefault="00A61DFD" w:rsidP="00D006C7">
      <w:pPr>
        <w:ind w:left="567" w:right="49"/>
        <w:rPr>
          <w:rFonts w:ascii="Arial" w:hAnsi="Arial" w:cs="Arial"/>
        </w:rPr>
      </w:pPr>
      <w:r>
        <w:rPr>
          <w:rFonts w:ascii="Arial" w:hAnsi="Arial" w:cs="Arial"/>
          <w:noProof/>
        </w:rPr>
        <w:pict>
          <v:group id="_x0000_s1060" style="position:absolute;left:0;text-align:left;margin-left:9.7pt;margin-top:.55pt;width:495.55pt;height:92.55pt;z-index:251667968" coordorigin="2116,8718" coordsize="8540,1296" o:allowincell="f">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61" type="#_x0000_t10" style="position:absolute;left:2116;top:8718;width:3644;height:1296" adj="4325" fillcolor="white [3201]" strokecolor="#666 [1936]" strokeweight="1pt">
              <v:fill color2="#999 [1296]" focusposition="1" focussize="" focus="100%" type="gradient"/>
              <v:shadow on="t" type="perspective" color="#7f7f7f [1601]" opacity=".5" offset="1pt" offset2="-3pt"/>
              <v:textbox style="mso-next-textbox:#_x0000_s1061">
                <w:txbxContent>
                  <w:p w:rsidR="00474855" w:rsidRDefault="00474855" w:rsidP="00474855">
                    <w:pPr>
                      <w:spacing w:before="40"/>
                      <w:jc w:val="center"/>
                      <w:rPr>
                        <w:b/>
                      </w:rPr>
                    </w:pPr>
                    <w:r>
                      <w:rPr>
                        <w:b/>
                      </w:rPr>
                      <w:t>Costa Rica: características de la vertiente del _____________________</w:t>
                    </w:r>
                  </w:p>
                </w:txbxContent>
              </v:textbox>
            </v:shape>
            <v:shape id="_x0000_s1062" type="#_x0000_t10" style="position:absolute;left:6580;top:8718;width:4076;height:1296" adj="4325" fillcolor="white [3201]" strokecolor="black [3200]" strokeweight="5pt">
              <v:stroke linestyle="thickThin"/>
              <v:shadow color="#868686"/>
              <v:textbox style="mso-next-textbox:#_x0000_s1062">
                <w:txbxContent>
                  <w:p w:rsidR="00474855" w:rsidRPr="001870C0" w:rsidRDefault="00474855" w:rsidP="00474855">
                    <w:pPr>
                      <w:pStyle w:val="Textoindependiente2"/>
                      <w:spacing w:before="60"/>
                      <w:rPr>
                        <w:rFonts w:ascii="Times New Roman" w:hAnsi="Times New Roman"/>
                        <w:szCs w:val="22"/>
                      </w:rPr>
                    </w:pPr>
                    <w:r w:rsidRPr="001870C0">
                      <w:rPr>
                        <w:rFonts w:ascii="Times New Roman" w:hAnsi="Times New Roman"/>
                        <w:szCs w:val="22"/>
                      </w:rPr>
                      <w:t>Por la cercanía de las montañas al mar, la mayoría de los ríos son más cortos y torrentosos.</w:t>
                    </w:r>
                  </w:p>
                </w:txbxContent>
              </v:textbox>
            </v:shape>
            <v:line id="_x0000_s1063" style="position:absolute" from="5904,9360" to="6480,9360" strokeweight="4.5pt">
              <v:stroke endarrow="block"/>
            </v:line>
          </v:group>
        </w:pict>
      </w: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right="49"/>
        <w:rPr>
          <w:rFonts w:ascii="Arial" w:hAnsi="Arial" w:cs="Arial"/>
        </w:rPr>
      </w:pPr>
      <w:r w:rsidRPr="008E2381">
        <w:rPr>
          <w:rFonts w:ascii="Arial" w:hAnsi="Arial" w:cs="Arial"/>
        </w:rPr>
        <w:t>El nombre de la vertiente que completa correctamente el título del esquema anterior, corresponde a la opción</w:t>
      </w:r>
    </w:p>
    <w:p w:rsidR="00474855" w:rsidRPr="008E2381" w:rsidRDefault="00474855" w:rsidP="00D006C7">
      <w:pPr>
        <w:ind w:left="567" w:right="49"/>
        <w:rPr>
          <w:rFonts w:ascii="Arial" w:hAnsi="Arial" w:cs="Arial"/>
        </w:rPr>
      </w:pPr>
    </w:p>
    <w:p w:rsidR="00474855" w:rsidRPr="008E2381" w:rsidRDefault="00474855" w:rsidP="00D006C7">
      <w:pPr>
        <w:numPr>
          <w:ilvl w:val="0"/>
          <w:numId w:val="36"/>
        </w:numPr>
        <w:tabs>
          <w:tab w:val="clear" w:pos="924"/>
        </w:tabs>
        <w:ind w:left="1134" w:hanging="567"/>
        <w:rPr>
          <w:rFonts w:ascii="Arial" w:hAnsi="Arial" w:cs="Arial"/>
        </w:rPr>
      </w:pPr>
      <w:r w:rsidRPr="008E2381">
        <w:rPr>
          <w:rFonts w:ascii="Arial" w:hAnsi="Arial" w:cs="Arial"/>
        </w:rPr>
        <w:t>Norte.</w:t>
      </w:r>
    </w:p>
    <w:p w:rsidR="00474855" w:rsidRPr="008E2381" w:rsidRDefault="00474855" w:rsidP="00D006C7">
      <w:pPr>
        <w:numPr>
          <w:ilvl w:val="0"/>
          <w:numId w:val="36"/>
        </w:numPr>
        <w:tabs>
          <w:tab w:val="clear" w:pos="924"/>
        </w:tabs>
        <w:ind w:left="1134" w:hanging="567"/>
        <w:rPr>
          <w:rFonts w:ascii="Arial" w:hAnsi="Arial" w:cs="Arial"/>
        </w:rPr>
      </w:pPr>
      <w:r w:rsidRPr="008E2381">
        <w:rPr>
          <w:rFonts w:ascii="Arial" w:hAnsi="Arial" w:cs="Arial"/>
        </w:rPr>
        <w:t>Caribe.</w:t>
      </w:r>
    </w:p>
    <w:p w:rsidR="00474855" w:rsidRPr="008E2381" w:rsidRDefault="00474855" w:rsidP="00D006C7">
      <w:pPr>
        <w:numPr>
          <w:ilvl w:val="0"/>
          <w:numId w:val="36"/>
        </w:numPr>
        <w:tabs>
          <w:tab w:val="clear" w:pos="924"/>
        </w:tabs>
        <w:ind w:left="1134" w:hanging="567"/>
        <w:rPr>
          <w:rFonts w:ascii="Arial" w:hAnsi="Arial" w:cs="Arial"/>
        </w:rPr>
      </w:pPr>
      <w:r w:rsidRPr="008E2381">
        <w:rPr>
          <w:rFonts w:ascii="Arial" w:hAnsi="Arial" w:cs="Arial"/>
        </w:rPr>
        <w:t>Pacífico.</w:t>
      </w:r>
    </w:p>
    <w:p w:rsidR="007820A2" w:rsidRDefault="00474855" w:rsidP="00D006C7">
      <w:pPr>
        <w:numPr>
          <w:ilvl w:val="0"/>
          <w:numId w:val="36"/>
        </w:numPr>
        <w:tabs>
          <w:tab w:val="clear" w:pos="924"/>
        </w:tabs>
        <w:ind w:left="1134" w:hanging="567"/>
        <w:rPr>
          <w:rFonts w:ascii="Arial" w:hAnsi="Arial" w:cs="Arial"/>
        </w:rPr>
      </w:pPr>
      <w:r w:rsidRPr="008E2381">
        <w:rPr>
          <w:rFonts w:ascii="Arial" w:hAnsi="Arial" w:cs="Arial"/>
        </w:rPr>
        <w:t>Atlántico.</w:t>
      </w:r>
    </w:p>
    <w:p w:rsidR="00D006C7" w:rsidRDefault="00D006C7" w:rsidP="00D006C7">
      <w:pPr>
        <w:rPr>
          <w:rFonts w:ascii="Arial" w:hAnsi="Arial" w:cs="Arial"/>
        </w:rPr>
      </w:pPr>
    </w:p>
    <w:p w:rsidR="00474855" w:rsidRPr="007820A2" w:rsidRDefault="00D006C7" w:rsidP="00D006C7">
      <w:pPr>
        <w:jc w:val="left"/>
        <w:rPr>
          <w:rFonts w:ascii="Arial" w:hAnsi="Arial" w:cs="Arial"/>
        </w:rPr>
      </w:pPr>
      <w:r>
        <w:rPr>
          <w:rFonts w:ascii="Arial" w:hAnsi="Arial" w:cs="Arial"/>
          <w:spacing w:val="-3"/>
          <w:lang w:val="es-ES_tradnl"/>
        </w:rPr>
        <w:t>4</w:t>
      </w:r>
      <w:r w:rsidR="00474855" w:rsidRPr="007820A2">
        <w:rPr>
          <w:rFonts w:ascii="Arial" w:hAnsi="Arial" w:cs="Arial"/>
          <w:spacing w:val="-3"/>
          <w:lang w:val="es-ES_tradnl"/>
        </w:rPr>
        <w:t xml:space="preserve">. </w:t>
      </w:r>
      <w:r w:rsidR="00474855" w:rsidRPr="007820A2">
        <w:rPr>
          <w:rFonts w:ascii="Arial" w:hAnsi="Arial" w:cs="Arial"/>
        </w:rPr>
        <w:t>Lea las siguientes características.</w:t>
      </w:r>
    </w:p>
    <w:p w:rsidR="00474855" w:rsidRPr="008E2381" w:rsidRDefault="00474855" w:rsidP="008D3A8B">
      <w:pPr>
        <w:numPr>
          <w:ilvl w:val="0"/>
          <w:numId w:val="32"/>
        </w:numPr>
        <w:spacing w:before="60"/>
        <w:rPr>
          <w:rFonts w:ascii="Arial" w:hAnsi="Arial" w:cs="Arial"/>
        </w:rPr>
      </w:pPr>
      <w:r w:rsidRPr="008E2381">
        <w:rPr>
          <w:rFonts w:ascii="Arial" w:hAnsi="Arial" w:cs="Arial"/>
        </w:rPr>
        <w:t>Se extiende desde la Depresión de Tapezco hasta el Volcán Turrialba.</w:t>
      </w:r>
    </w:p>
    <w:p w:rsidR="00474855" w:rsidRPr="008E2381" w:rsidRDefault="00474855" w:rsidP="008D3A8B">
      <w:pPr>
        <w:numPr>
          <w:ilvl w:val="0"/>
          <w:numId w:val="32"/>
        </w:numPr>
        <w:spacing w:before="60"/>
        <w:rPr>
          <w:rFonts w:ascii="Arial" w:hAnsi="Arial" w:cs="Arial"/>
        </w:rPr>
      </w:pPr>
      <w:r w:rsidRPr="008E2381">
        <w:rPr>
          <w:rFonts w:ascii="Arial" w:hAnsi="Arial" w:cs="Arial"/>
        </w:rPr>
        <w:t>En ella se encuentra el volcán más alto del país, el Irazú.</w:t>
      </w:r>
    </w:p>
    <w:p w:rsidR="00474855" w:rsidRPr="008E2381" w:rsidRDefault="00474855" w:rsidP="008D3A8B">
      <w:pPr>
        <w:numPr>
          <w:ilvl w:val="0"/>
          <w:numId w:val="32"/>
        </w:numPr>
        <w:spacing w:before="60"/>
        <w:rPr>
          <w:rFonts w:ascii="Arial" w:hAnsi="Arial" w:cs="Arial"/>
        </w:rPr>
      </w:pPr>
      <w:r w:rsidRPr="008E2381">
        <w:rPr>
          <w:rFonts w:ascii="Arial" w:hAnsi="Arial" w:cs="Arial"/>
        </w:rPr>
        <w:t>Presenta pasos naturales como el de La Palma.</w:t>
      </w:r>
    </w:p>
    <w:p w:rsidR="00474855" w:rsidRPr="008E2381" w:rsidRDefault="00474855" w:rsidP="00D006C7">
      <w:pPr>
        <w:spacing w:before="60"/>
        <w:ind w:left="567"/>
        <w:rPr>
          <w:rFonts w:ascii="Arial" w:hAnsi="Arial" w:cs="Arial"/>
        </w:rPr>
      </w:pPr>
    </w:p>
    <w:p w:rsidR="00474855" w:rsidRPr="008E2381" w:rsidRDefault="00474855" w:rsidP="00D006C7">
      <w:pPr>
        <w:ind w:left="567" w:right="49"/>
        <w:rPr>
          <w:rFonts w:ascii="Arial" w:hAnsi="Arial" w:cs="Arial"/>
        </w:rPr>
      </w:pPr>
      <w:r w:rsidRPr="008E2381">
        <w:rPr>
          <w:rFonts w:ascii="Arial" w:hAnsi="Arial" w:cs="Arial"/>
        </w:rPr>
        <w:t>¿A cuál sección del Eje Montañoso Central de Costa Rica se refieren las características anteriores?</w:t>
      </w:r>
    </w:p>
    <w:p w:rsidR="00474855" w:rsidRPr="008E2381" w:rsidRDefault="00474855" w:rsidP="00D006C7">
      <w:pPr>
        <w:ind w:left="567"/>
        <w:rPr>
          <w:rFonts w:ascii="Arial" w:hAnsi="Arial" w:cs="Arial"/>
        </w:rPr>
      </w:pPr>
    </w:p>
    <w:p w:rsidR="00474855" w:rsidRPr="008E2381" w:rsidRDefault="00474855" w:rsidP="00D006C7">
      <w:pPr>
        <w:numPr>
          <w:ilvl w:val="0"/>
          <w:numId w:val="31"/>
        </w:numPr>
        <w:rPr>
          <w:rFonts w:ascii="Arial" w:hAnsi="Arial" w:cs="Arial"/>
        </w:rPr>
      </w:pPr>
      <w:r w:rsidRPr="008E2381">
        <w:rPr>
          <w:rFonts w:ascii="Arial" w:hAnsi="Arial" w:cs="Arial"/>
        </w:rPr>
        <w:t>Cordillera Volcánica Central.</w:t>
      </w:r>
    </w:p>
    <w:p w:rsidR="00474855" w:rsidRPr="008E2381" w:rsidRDefault="00474855" w:rsidP="00D006C7">
      <w:pPr>
        <w:numPr>
          <w:ilvl w:val="0"/>
          <w:numId w:val="31"/>
        </w:numPr>
        <w:rPr>
          <w:rFonts w:ascii="Arial" w:hAnsi="Arial" w:cs="Arial"/>
        </w:rPr>
      </w:pPr>
      <w:r w:rsidRPr="008E2381">
        <w:rPr>
          <w:rFonts w:ascii="Arial" w:hAnsi="Arial" w:cs="Arial"/>
        </w:rPr>
        <w:t>Cordillera de Guanacaste.</w:t>
      </w:r>
    </w:p>
    <w:p w:rsidR="00474855" w:rsidRPr="008E2381" w:rsidRDefault="00474855" w:rsidP="00D006C7">
      <w:pPr>
        <w:numPr>
          <w:ilvl w:val="0"/>
          <w:numId w:val="31"/>
        </w:numPr>
        <w:rPr>
          <w:rFonts w:ascii="Arial" w:hAnsi="Arial" w:cs="Arial"/>
        </w:rPr>
      </w:pPr>
      <w:r w:rsidRPr="008E2381">
        <w:rPr>
          <w:rFonts w:ascii="Arial" w:hAnsi="Arial" w:cs="Arial"/>
        </w:rPr>
        <w:t>Cordillera de Talamanca.</w:t>
      </w:r>
    </w:p>
    <w:p w:rsidR="00474855" w:rsidRPr="008E2381" w:rsidRDefault="00474855" w:rsidP="00D006C7">
      <w:pPr>
        <w:numPr>
          <w:ilvl w:val="0"/>
          <w:numId w:val="31"/>
        </w:numPr>
        <w:rPr>
          <w:rFonts w:ascii="Arial" w:hAnsi="Arial" w:cs="Arial"/>
        </w:rPr>
      </w:pPr>
      <w:r>
        <w:rPr>
          <w:rFonts w:ascii="Arial" w:hAnsi="Arial" w:cs="Arial"/>
        </w:rPr>
        <w:t>Sierra Minera o de Tilarán.</w:t>
      </w:r>
    </w:p>
    <w:p w:rsidR="00CE71FC" w:rsidRDefault="00CE71FC" w:rsidP="004C032C">
      <w:pPr>
        <w:ind w:left="-227"/>
        <w:rPr>
          <w:rFonts w:ascii="Arial" w:hAnsi="Arial" w:cs="Arial"/>
        </w:rPr>
      </w:pPr>
    </w:p>
    <w:p w:rsidR="00437F86" w:rsidRDefault="0058260A" w:rsidP="004C032C">
      <w:pPr>
        <w:rPr>
          <w:rFonts w:ascii="Arial" w:hAnsi="Arial" w:cs="Arial"/>
        </w:rPr>
      </w:pPr>
      <w:r>
        <w:rPr>
          <w:rFonts w:ascii="Arial" w:hAnsi="Arial" w:cs="Arial"/>
        </w:rPr>
        <w:t>5</w:t>
      </w:r>
      <w:r w:rsidR="00CE71FC">
        <w:rPr>
          <w:rFonts w:ascii="Arial" w:hAnsi="Arial" w:cs="Arial"/>
        </w:rPr>
        <w:t xml:space="preserve">. </w:t>
      </w:r>
      <w:r w:rsidR="00C0351F">
        <w:rPr>
          <w:rFonts w:ascii="Arial" w:hAnsi="Arial" w:cs="Arial"/>
        </w:rPr>
        <w:t>El presidente nicaragüense al que derroca el movimiento guerrillero Frente Sandinista de</w:t>
      </w:r>
      <w:r w:rsidR="004C032C">
        <w:rPr>
          <w:rFonts w:ascii="Arial" w:hAnsi="Arial" w:cs="Arial"/>
        </w:rPr>
        <w:t xml:space="preserve"> </w:t>
      </w:r>
      <w:r w:rsidR="00C0351F">
        <w:rPr>
          <w:rFonts w:ascii="Arial" w:hAnsi="Arial" w:cs="Arial"/>
        </w:rPr>
        <w:t>Liberación Nacional se llamó</w:t>
      </w:r>
    </w:p>
    <w:p w:rsidR="00C0351F" w:rsidRDefault="00C0351F" w:rsidP="00C0351F">
      <w:pPr>
        <w:ind w:left="709" w:hanging="709"/>
        <w:rPr>
          <w:rFonts w:ascii="Arial" w:hAnsi="Arial" w:cs="Arial"/>
        </w:rPr>
      </w:pPr>
    </w:p>
    <w:p w:rsidR="00C0351F" w:rsidRDefault="005673C1" w:rsidP="004F7AB0">
      <w:pPr>
        <w:pStyle w:val="Prrafodelista"/>
        <w:numPr>
          <w:ilvl w:val="0"/>
          <w:numId w:val="38"/>
        </w:numPr>
        <w:rPr>
          <w:rFonts w:ascii="Arial" w:hAnsi="Arial" w:cs="Arial"/>
        </w:rPr>
      </w:pPr>
      <w:r>
        <w:rPr>
          <w:rFonts w:ascii="Arial" w:hAnsi="Arial" w:cs="Arial"/>
        </w:rPr>
        <w:t>Arnoldo Alemán.</w:t>
      </w:r>
    </w:p>
    <w:p w:rsidR="00950A4A" w:rsidRPr="004F7AB0" w:rsidRDefault="00950A4A" w:rsidP="004F7AB0">
      <w:pPr>
        <w:pStyle w:val="Prrafodelista"/>
        <w:numPr>
          <w:ilvl w:val="0"/>
          <w:numId w:val="38"/>
        </w:numPr>
        <w:rPr>
          <w:rFonts w:ascii="Arial" w:hAnsi="Arial" w:cs="Arial"/>
        </w:rPr>
      </w:pPr>
      <w:r>
        <w:rPr>
          <w:rFonts w:ascii="Arial" w:hAnsi="Arial" w:cs="Arial"/>
        </w:rPr>
        <w:t>Luis Somoza Debayle.</w:t>
      </w:r>
    </w:p>
    <w:p w:rsidR="00950A4A" w:rsidRDefault="00950A4A" w:rsidP="004F7AB0">
      <w:pPr>
        <w:pStyle w:val="Prrafodelista"/>
        <w:numPr>
          <w:ilvl w:val="0"/>
          <w:numId w:val="38"/>
        </w:numPr>
        <w:rPr>
          <w:rFonts w:ascii="Arial" w:hAnsi="Arial" w:cs="Arial"/>
        </w:rPr>
      </w:pPr>
      <w:r>
        <w:rPr>
          <w:rFonts w:ascii="Arial" w:hAnsi="Arial" w:cs="Arial"/>
        </w:rPr>
        <w:t>Anastasio Somoza García.</w:t>
      </w:r>
    </w:p>
    <w:p w:rsidR="00950A4A" w:rsidRDefault="00950A4A" w:rsidP="004F7AB0">
      <w:pPr>
        <w:pStyle w:val="Prrafodelista"/>
        <w:numPr>
          <w:ilvl w:val="0"/>
          <w:numId w:val="38"/>
        </w:numPr>
        <w:rPr>
          <w:rFonts w:ascii="Arial" w:hAnsi="Arial" w:cs="Arial"/>
        </w:rPr>
      </w:pPr>
      <w:r>
        <w:rPr>
          <w:rFonts w:ascii="Arial" w:hAnsi="Arial" w:cs="Arial"/>
        </w:rPr>
        <w:t>Anastasio Somoza Debayle.</w:t>
      </w:r>
    </w:p>
    <w:p w:rsidR="00C0351F" w:rsidRDefault="00C0351F" w:rsidP="00C0351F">
      <w:pPr>
        <w:ind w:left="709" w:hanging="709"/>
        <w:rPr>
          <w:rFonts w:ascii="Arial" w:hAnsi="Arial" w:cs="Arial"/>
        </w:rPr>
      </w:pPr>
    </w:p>
    <w:p w:rsidR="008D3A8B" w:rsidRDefault="008D3A8B" w:rsidP="00A472DB">
      <w:pPr>
        <w:rPr>
          <w:rFonts w:ascii="Arial" w:hAnsi="Arial" w:cs="Arial"/>
        </w:rPr>
      </w:pPr>
      <w:r>
        <w:rPr>
          <w:rFonts w:ascii="Arial" w:hAnsi="Arial" w:cs="Arial"/>
        </w:rPr>
        <w:t xml:space="preserve">6. </w:t>
      </w:r>
      <w:r w:rsidR="004C032C">
        <w:rPr>
          <w:rFonts w:ascii="Arial" w:hAnsi="Arial" w:cs="Arial"/>
        </w:rPr>
        <w:t xml:space="preserve">El movimiento político que se caracteriza </w:t>
      </w:r>
      <w:r w:rsidR="00A472DB">
        <w:rPr>
          <w:rFonts w:ascii="Arial" w:hAnsi="Arial" w:cs="Arial"/>
        </w:rPr>
        <w:t>no ser el producto de la organización social de la clase trabajadora ni</w:t>
      </w:r>
      <w:r w:rsidR="004C032C">
        <w:rPr>
          <w:rFonts w:ascii="Arial" w:hAnsi="Arial" w:cs="Arial"/>
        </w:rPr>
        <w:t xml:space="preserve"> </w:t>
      </w:r>
      <w:r w:rsidR="00A472DB">
        <w:rPr>
          <w:rFonts w:ascii="Arial" w:hAnsi="Arial" w:cs="Arial"/>
        </w:rPr>
        <w:t>d</w:t>
      </w:r>
      <w:r w:rsidR="004C032C">
        <w:rPr>
          <w:rFonts w:ascii="Arial" w:hAnsi="Arial" w:cs="Arial"/>
        </w:rPr>
        <w:t>el campe</w:t>
      </w:r>
      <w:r w:rsidR="00A472DB">
        <w:rPr>
          <w:rFonts w:ascii="Arial" w:hAnsi="Arial" w:cs="Arial"/>
        </w:rPr>
        <w:t>sin</w:t>
      </w:r>
      <w:r w:rsidR="004C032C">
        <w:rPr>
          <w:rFonts w:ascii="Arial" w:hAnsi="Arial" w:cs="Arial"/>
        </w:rPr>
        <w:t>ado</w:t>
      </w:r>
      <w:r w:rsidR="00A472DB">
        <w:rPr>
          <w:rFonts w:ascii="Arial" w:hAnsi="Arial" w:cs="Arial"/>
        </w:rPr>
        <w:t xml:space="preserve"> pero que cuenta con su respaldo y cuyas manifestaciones son democráticas, se refiere al</w:t>
      </w:r>
    </w:p>
    <w:p w:rsidR="00A472DB" w:rsidRDefault="00A472DB" w:rsidP="00A472DB">
      <w:pPr>
        <w:rPr>
          <w:rFonts w:ascii="Arial" w:hAnsi="Arial" w:cs="Arial"/>
        </w:rPr>
      </w:pPr>
    </w:p>
    <w:p w:rsidR="00A472DB" w:rsidRDefault="00BA2AFB" w:rsidP="00646B11">
      <w:pPr>
        <w:pStyle w:val="Prrafodelista"/>
        <w:numPr>
          <w:ilvl w:val="0"/>
          <w:numId w:val="39"/>
        </w:numPr>
        <w:rPr>
          <w:rFonts w:ascii="Arial" w:hAnsi="Arial" w:cs="Arial"/>
        </w:rPr>
      </w:pPr>
      <w:r>
        <w:rPr>
          <w:rFonts w:ascii="Arial" w:hAnsi="Arial" w:cs="Arial"/>
        </w:rPr>
        <w:t>P</w:t>
      </w:r>
      <w:r w:rsidR="00646B11">
        <w:rPr>
          <w:rFonts w:ascii="Arial" w:hAnsi="Arial" w:cs="Arial"/>
        </w:rPr>
        <w:t>opulismo.</w:t>
      </w:r>
    </w:p>
    <w:p w:rsidR="00646B11" w:rsidRDefault="00BA2AFB" w:rsidP="00646B11">
      <w:pPr>
        <w:pStyle w:val="Prrafodelista"/>
        <w:numPr>
          <w:ilvl w:val="0"/>
          <w:numId w:val="39"/>
        </w:numPr>
        <w:rPr>
          <w:rFonts w:ascii="Arial" w:hAnsi="Arial" w:cs="Arial"/>
        </w:rPr>
      </w:pPr>
      <w:r>
        <w:rPr>
          <w:rFonts w:ascii="Arial" w:hAnsi="Arial" w:cs="Arial"/>
        </w:rPr>
        <w:t>R</w:t>
      </w:r>
      <w:r w:rsidR="00646B11">
        <w:rPr>
          <w:rFonts w:ascii="Arial" w:hAnsi="Arial" w:cs="Arial"/>
        </w:rPr>
        <w:t>eformismo.</w:t>
      </w:r>
    </w:p>
    <w:p w:rsidR="00646B11" w:rsidRDefault="00BA2AFB" w:rsidP="00646B11">
      <w:pPr>
        <w:pStyle w:val="Prrafodelista"/>
        <w:numPr>
          <w:ilvl w:val="0"/>
          <w:numId w:val="39"/>
        </w:numPr>
        <w:rPr>
          <w:rFonts w:ascii="Arial" w:hAnsi="Arial" w:cs="Arial"/>
        </w:rPr>
      </w:pPr>
      <w:r>
        <w:rPr>
          <w:rFonts w:ascii="Arial" w:hAnsi="Arial" w:cs="Arial"/>
        </w:rPr>
        <w:t>Justicialismo.</w:t>
      </w:r>
    </w:p>
    <w:p w:rsidR="00BA2AFB" w:rsidRPr="00646B11" w:rsidRDefault="00BA2AFB" w:rsidP="00646B11">
      <w:pPr>
        <w:pStyle w:val="Prrafodelista"/>
        <w:numPr>
          <w:ilvl w:val="0"/>
          <w:numId w:val="39"/>
        </w:numPr>
        <w:rPr>
          <w:rFonts w:ascii="Arial" w:hAnsi="Arial" w:cs="Arial"/>
        </w:rPr>
      </w:pPr>
      <w:r>
        <w:rPr>
          <w:rFonts w:ascii="Arial" w:hAnsi="Arial" w:cs="Arial"/>
        </w:rPr>
        <w:t>Peronismo.</w:t>
      </w:r>
    </w:p>
    <w:p w:rsidR="00474855" w:rsidRDefault="00E72855" w:rsidP="00E72855">
      <w:pPr>
        <w:rPr>
          <w:rFonts w:ascii="Arial" w:hAnsi="Arial" w:cs="Arial"/>
        </w:rPr>
      </w:pPr>
      <w:r>
        <w:rPr>
          <w:rFonts w:ascii="Arial" w:hAnsi="Arial" w:cs="Arial"/>
        </w:rPr>
        <w:lastRenderedPageBreak/>
        <w:t xml:space="preserve">7. </w:t>
      </w:r>
      <w:r w:rsidR="00474855" w:rsidRPr="008E2381">
        <w:rPr>
          <w:rFonts w:ascii="Arial" w:hAnsi="Arial" w:cs="Arial"/>
        </w:rPr>
        <w:t>Lea el siguiente esquema.</w:t>
      </w:r>
    </w:p>
    <w:p w:rsidR="00CE71FC" w:rsidRPr="008E2381" w:rsidRDefault="00CE71FC" w:rsidP="00D006C7">
      <w:pPr>
        <w:rPr>
          <w:rFonts w:ascii="Arial" w:hAnsi="Arial" w:cs="Arial"/>
        </w:rPr>
      </w:pPr>
    </w:p>
    <w:p w:rsidR="00474855" w:rsidRPr="008E2381" w:rsidRDefault="00474855" w:rsidP="00D006C7">
      <w:pPr>
        <w:ind w:left="567"/>
        <w:rPr>
          <w:rFonts w:ascii="Arial" w:hAnsi="Arial" w:cs="Arial"/>
        </w:rPr>
      </w:pPr>
    </w:p>
    <w:p w:rsidR="00474855" w:rsidRPr="008E2381" w:rsidRDefault="00A61DFD" w:rsidP="00D006C7">
      <w:pPr>
        <w:ind w:left="567"/>
        <w:rPr>
          <w:rFonts w:ascii="Arial" w:hAnsi="Arial" w:cs="Arial"/>
        </w:rPr>
      </w:pPr>
      <w:r>
        <w:rPr>
          <w:rFonts w:ascii="Arial" w:hAnsi="Arial" w:cs="Arial"/>
          <w:noProof/>
        </w:rPr>
        <w:pict>
          <v:group id="_x0000_s1049" style="position:absolute;left:0;text-align:left;margin-left:64pt;margin-top:1.35pt;width:397.7pt;height:151.45pt;z-index:251665920" coordorigin="2414,7915" coordsize="7810,3029" o:allowincell="f">
            <v:roundrect id="_x0000_s1050" style="position:absolute;left:3888;top:7915;width:5040;height:598" arcsize="10923f" stroked="f">
              <o:extrusion v:ext="view" on="t"/>
              <v:textbox style="mso-next-textbox:#_x0000_s1050">
                <w:txbxContent>
                  <w:p w:rsidR="00474855" w:rsidRDefault="00474855" w:rsidP="00474855">
                    <w:pPr>
                      <w:pStyle w:val="Textoindependiente"/>
                      <w:rPr>
                        <w:b/>
                      </w:rPr>
                    </w:pPr>
                    <w:r>
                      <w:rPr>
                        <w:b/>
                      </w:rPr>
                      <w:t>Características del Valle _____________</w:t>
                    </w:r>
                  </w:p>
                </w:txbxContent>
              </v:textbox>
            </v:roundrect>
            <v:roundrect id="_x0000_s1051" style="position:absolute;left:2414;top:8843;width:7810;height:2101" arcsize="10923f" stroked="f">
              <v:shadow on="t"/>
              <v:textbox style="mso-next-textbox:#_x0000_s1051">
                <w:txbxContent>
                  <w:p w:rsidR="00474855" w:rsidRDefault="00474855" w:rsidP="00474855">
                    <w:pPr>
                      <w:numPr>
                        <w:ilvl w:val="0"/>
                        <w:numId w:val="33"/>
                      </w:numPr>
                      <w:spacing w:after="120"/>
                      <w:ind w:left="426" w:hanging="426"/>
                    </w:pPr>
                    <w:r>
                      <w:t>Limita al sur con las estribaciones de Talamanca; al norte y al este con la Cordillera Volcánica Central y al oeste con los Cerros del Aguacate.</w:t>
                    </w:r>
                  </w:p>
                  <w:p w:rsidR="00474855" w:rsidRDefault="00474855" w:rsidP="00474855">
                    <w:pPr>
                      <w:numPr>
                        <w:ilvl w:val="0"/>
                        <w:numId w:val="33"/>
                      </w:numPr>
                      <w:spacing w:after="120"/>
                      <w:ind w:left="426" w:hanging="426"/>
                    </w:pPr>
                    <w:r>
                      <w:t>Corresponde a una depresión tectónica, con sedimentos marinos y depósitos volcánicos.  Está dividido por los Cerros de La Carpintera y Ochomogo en dos secciones: Oriental y Occidental.</w:t>
                    </w:r>
                  </w:p>
                </w:txbxContent>
              </v:textbox>
            </v:roundrect>
            <v:line id="_x0000_s1052" style="position:absolute" from="6336,8369" to="6336,8928" strokeweight="3pt">
              <v:stroke endarrow="block"/>
            </v:line>
          </v:group>
        </w:pict>
      </w: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8B01E5" w:rsidRDefault="008B01E5" w:rsidP="00D006C7">
      <w:pPr>
        <w:ind w:left="567"/>
        <w:rPr>
          <w:rFonts w:ascii="Arial" w:hAnsi="Arial" w:cs="Arial"/>
        </w:rPr>
      </w:pPr>
    </w:p>
    <w:p w:rsidR="008B01E5" w:rsidRDefault="008B01E5" w:rsidP="00D006C7">
      <w:pPr>
        <w:ind w:left="567"/>
        <w:rPr>
          <w:rFonts w:ascii="Arial" w:hAnsi="Arial" w:cs="Arial"/>
        </w:rPr>
      </w:pPr>
    </w:p>
    <w:p w:rsidR="00474855" w:rsidRPr="008E2381" w:rsidRDefault="00474855" w:rsidP="00D006C7">
      <w:pPr>
        <w:ind w:left="567"/>
        <w:rPr>
          <w:rFonts w:ascii="Arial" w:hAnsi="Arial" w:cs="Arial"/>
        </w:rPr>
      </w:pPr>
      <w:r w:rsidRPr="008E2381">
        <w:rPr>
          <w:rFonts w:ascii="Arial" w:hAnsi="Arial" w:cs="Arial"/>
        </w:rPr>
        <w:t>¿Cuál es el nombre del valle que completa correctamente el título del esquema anterior?</w:t>
      </w:r>
    </w:p>
    <w:p w:rsidR="00474855" w:rsidRPr="008E2381" w:rsidRDefault="00474855" w:rsidP="00D006C7">
      <w:pPr>
        <w:ind w:left="567"/>
        <w:rPr>
          <w:rFonts w:ascii="Arial" w:hAnsi="Arial" w:cs="Arial"/>
        </w:rPr>
      </w:pPr>
    </w:p>
    <w:p w:rsidR="00474855" w:rsidRPr="008E2381" w:rsidRDefault="00474855" w:rsidP="00D006C7">
      <w:pPr>
        <w:numPr>
          <w:ilvl w:val="0"/>
          <w:numId w:val="34"/>
        </w:numPr>
        <w:ind w:left="1134" w:hanging="567"/>
        <w:rPr>
          <w:rFonts w:ascii="Arial" w:hAnsi="Arial" w:cs="Arial"/>
        </w:rPr>
      </w:pPr>
      <w:r w:rsidRPr="008E2381">
        <w:rPr>
          <w:rFonts w:ascii="Arial" w:hAnsi="Arial" w:cs="Arial"/>
        </w:rPr>
        <w:t>Del General - Coto Brus.</w:t>
      </w:r>
    </w:p>
    <w:p w:rsidR="00474855" w:rsidRPr="008E2381" w:rsidRDefault="00474855" w:rsidP="00D006C7">
      <w:pPr>
        <w:numPr>
          <w:ilvl w:val="0"/>
          <w:numId w:val="34"/>
        </w:numPr>
        <w:ind w:left="1134" w:hanging="567"/>
        <w:rPr>
          <w:rFonts w:ascii="Arial" w:hAnsi="Arial" w:cs="Arial"/>
        </w:rPr>
      </w:pPr>
      <w:r w:rsidRPr="008E2381">
        <w:rPr>
          <w:rFonts w:ascii="Arial" w:hAnsi="Arial" w:cs="Arial"/>
        </w:rPr>
        <w:t>De Tempisque.</w:t>
      </w:r>
    </w:p>
    <w:p w:rsidR="00474855" w:rsidRPr="008E2381" w:rsidRDefault="00474855" w:rsidP="00D006C7">
      <w:pPr>
        <w:numPr>
          <w:ilvl w:val="0"/>
          <w:numId w:val="34"/>
        </w:numPr>
        <w:ind w:left="1134" w:hanging="567"/>
        <w:rPr>
          <w:rFonts w:ascii="Arial" w:hAnsi="Arial" w:cs="Arial"/>
        </w:rPr>
      </w:pPr>
      <w:r w:rsidRPr="008E2381">
        <w:rPr>
          <w:rFonts w:ascii="Arial" w:hAnsi="Arial" w:cs="Arial"/>
        </w:rPr>
        <w:t>De La Estrella.</w:t>
      </w:r>
    </w:p>
    <w:p w:rsidR="00474855" w:rsidRPr="008E2381" w:rsidRDefault="00474855" w:rsidP="00D006C7">
      <w:pPr>
        <w:numPr>
          <w:ilvl w:val="0"/>
          <w:numId w:val="34"/>
        </w:numPr>
        <w:ind w:left="1134" w:hanging="567"/>
        <w:rPr>
          <w:rFonts w:ascii="Arial" w:hAnsi="Arial" w:cs="Arial"/>
        </w:rPr>
      </w:pPr>
      <w:r w:rsidRPr="008E2381">
        <w:rPr>
          <w:rFonts w:ascii="Arial" w:hAnsi="Arial" w:cs="Arial"/>
        </w:rPr>
        <w:t>Central.</w:t>
      </w:r>
    </w:p>
    <w:p w:rsidR="00782CEB" w:rsidRDefault="00782CEB" w:rsidP="00D006C7">
      <w:pPr>
        <w:ind w:right="-801"/>
        <w:rPr>
          <w:rFonts w:ascii="Arial" w:hAnsi="Arial" w:cs="Arial"/>
          <w:spacing w:val="-3"/>
          <w:lang w:val="es-ES_tradnl"/>
        </w:rPr>
      </w:pPr>
    </w:p>
    <w:p w:rsidR="00474855" w:rsidRPr="008E2381" w:rsidRDefault="008B01E5" w:rsidP="008B01E5">
      <w:pPr>
        <w:ind w:right="-801"/>
        <w:rPr>
          <w:rFonts w:ascii="Arial" w:hAnsi="Arial" w:cs="Arial"/>
        </w:rPr>
      </w:pPr>
      <w:r>
        <w:rPr>
          <w:rFonts w:ascii="Arial" w:hAnsi="Arial" w:cs="Arial"/>
          <w:spacing w:val="-3"/>
          <w:lang w:val="es-ES_tradnl"/>
        </w:rPr>
        <w:t xml:space="preserve">8. </w:t>
      </w:r>
      <w:r w:rsidR="00474855" w:rsidRPr="008E2381">
        <w:rPr>
          <w:rFonts w:ascii="Arial" w:hAnsi="Arial" w:cs="Arial"/>
        </w:rPr>
        <w:t>Lea el siguiente esquema.</w:t>
      </w:r>
    </w:p>
    <w:p w:rsidR="00474855" w:rsidRPr="008E2381" w:rsidRDefault="00A61DFD" w:rsidP="00D006C7">
      <w:pPr>
        <w:ind w:left="567" w:right="-801"/>
        <w:rPr>
          <w:rFonts w:ascii="Arial" w:hAnsi="Arial" w:cs="Arial"/>
        </w:rPr>
      </w:pPr>
      <w:r>
        <w:rPr>
          <w:rFonts w:ascii="Arial" w:hAnsi="Arial" w:cs="Arial"/>
          <w:noProof/>
        </w:rPr>
        <w:pict>
          <v:group id="_x0000_s1053" style="position:absolute;left:0;text-align:left;margin-left:11.55pt;margin-top:9.5pt;width:516.15pt;height:93.3pt;z-index:251666944" coordorigin="2304,1872" coordsize="7876,2507" o:allowincell="f">
            <v:group id="_x0000_s1054" style="position:absolute;left:2304;top:1872;width:6768;height:2507" coordorigin="2304,1872" coordsize="6768,2507">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5" type="#_x0000_t84" style="position:absolute;left:3456;top:1872;width:5616;height:864" adj="1564">
                <v:textbox>
                  <w:txbxContent>
                    <w:p w:rsidR="00474855" w:rsidRDefault="00474855" w:rsidP="00474855">
                      <w:pPr>
                        <w:jc w:val="center"/>
                        <w:rPr>
                          <w:b/>
                        </w:rPr>
                      </w:pPr>
                      <w:r>
                        <w:rPr>
                          <w:b/>
                        </w:rPr>
                        <w:t>Características de los ríos de la Vertiente del Caribe de Costa Rica</w:t>
                      </w:r>
                    </w:p>
                  </w:txbxContent>
                </v:textbox>
              </v:shape>
              <v:shape id="_x0000_s1056" type="#_x0000_t84" style="position:absolute;left:2304;top:3168;width:3844;height:1211" adj="867">
                <v:textbox>
                  <w:txbxContent>
                    <w:p w:rsidR="00474855" w:rsidRDefault="00474855" w:rsidP="00474855">
                      <w:pPr>
                        <w:spacing w:before="60"/>
                      </w:pPr>
                      <w:r>
                        <w:t>El régimen de lluvias provoca que los ríos se desborden y cambien de cauce con facilidad.</w:t>
                      </w:r>
                    </w:p>
                  </w:txbxContent>
                </v:textbox>
              </v:shape>
              <v:line id="_x0000_s1057" style="position:absolute;flip:x" from="4032,2736" to="4608,3069" strokeweight="1.5pt">
                <v:stroke endarrow="block"/>
              </v:line>
              <v:line id="_x0000_s1058" style="position:absolute" from="7488,2736" to="8064,3069" strokeweight="1.5pt">
                <v:stroke endarrow="block"/>
              </v:line>
            </v:group>
            <v:shape id="_x0000_s1059" type="#_x0000_t84" style="position:absolute;left:6336;top:3168;width:3844;height:1211" adj="867">
              <v:textbox>
                <w:txbxContent>
                  <w:p w:rsidR="00474855" w:rsidRDefault="00474855" w:rsidP="00474855">
                    <w:r>
                      <w:t>_________________________</w:t>
                    </w:r>
                  </w:p>
                  <w:p w:rsidR="00474855" w:rsidRDefault="00474855" w:rsidP="00474855">
                    <w:r>
                      <w:t>_________________________</w:t>
                    </w:r>
                  </w:p>
                  <w:p w:rsidR="00474855" w:rsidRDefault="00474855" w:rsidP="00474855">
                    <w:r>
                      <w:t>_________________________</w:t>
                    </w:r>
                  </w:p>
                </w:txbxContent>
              </v:textbox>
            </v:shape>
          </v:group>
        </w:pict>
      </w:r>
    </w:p>
    <w:p w:rsidR="00474855" w:rsidRPr="008E2381" w:rsidRDefault="00474855" w:rsidP="00D006C7">
      <w:pPr>
        <w:ind w:left="567" w:right="-801"/>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475E59">
      <w:pPr>
        <w:ind w:right="-801"/>
        <w:rPr>
          <w:rFonts w:ascii="Arial" w:hAnsi="Arial" w:cs="Arial"/>
        </w:rPr>
      </w:pPr>
    </w:p>
    <w:p w:rsidR="00474855" w:rsidRPr="008E2381" w:rsidRDefault="00474855" w:rsidP="00D006C7">
      <w:pPr>
        <w:ind w:left="567" w:right="-801"/>
        <w:rPr>
          <w:rFonts w:ascii="Arial" w:hAnsi="Arial" w:cs="Arial"/>
        </w:rPr>
      </w:pPr>
      <w:r w:rsidRPr="008E2381">
        <w:rPr>
          <w:rFonts w:ascii="Arial" w:hAnsi="Arial" w:cs="Arial"/>
        </w:rPr>
        <w:t>¿Cuál característica completa correctamente el esquema anterior?</w:t>
      </w:r>
    </w:p>
    <w:p w:rsidR="00474855" w:rsidRPr="008E2381" w:rsidRDefault="00474855" w:rsidP="00D006C7">
      <w:pPr>
        <w:ind w:left="567" w:right="-801"/>
        <w:rPr>
          <w:rFonts w:ascii="Arial" w:hAnsi="Arial" w:cs="Arial"/>
        </w:rPr>
      </w:pPr>
    </w:p>
    <w:p w:rsidR="00474855" w:rsidRPr="008E2381" w:rsidRDefault="00474855" w:rsidP="00D006C7">
      <w:pPr>
        <w:numPr>
          <w:ilvl w:val="0"/>
          <w:numId w:val="35"/>
        </w:numPr>
        <w:ind w:left="1134" w:hanging="567"/>
        <w:rPr>
          <w:rFonts w:ascii="Arial" w:hAnsi="Arial" w:cs="Arial"/>
        </w:rPr>
      </w:pPr>
      <w:r w:rsidRPr="008E2381">
        <w:rPr>
          <w:rFonts w:ascii="Arial" w:hAnsi="Arial" w:cs="Arial"/>
        </w:rPr>
        <w:t>Son los únicos que se utilizan como vía de comunicación.</w:t>
      </w:r>
    </w:p>
    <w:p w:rsidR="00474855" w:rsidRPr="008E2381" w:rsidRDefault="00474855" w:rsidP="00D006C7">
      <w:pPr>
        <w:numPr>
          <w:ilvl w:val="0"/>
          <w:numId w:val="35"/>
        </w:numPr>
        <w:ind w:left="1134" w:hanging="567"/>
        <w:rPr>
          <w:rFonts w:ascii="Arial" w:hAnsi="Arial" w:cs="Arial"/>
        </w:rPr>
      </w:pPr>
      <w:r w:rsidRPr="008E2381">
        <w:rPr>
          <w:rFonts w:ascii="Arial" w:hAnsi="Arial" w:cs="Arial"/>
        </w:rPr>
        <w:t>Presentan facilidades para el desarrollo del cabotaje.</w:t>
      </w:r>
    </w:p>
    <w:p w:rsidR="00474855" w:rsidRPr="008E2381" w:rsidRDefault="00474855" w:rsidP="00D006C7">
      <w:pPr>
        <w:numPr>
          <w:ilvl w:val="0"/>
          <w:numId w:val="35"/>
        </w:numPr>
        <w:ind w:left="1134" w:hanging="567"/>
        <w:rPr>
          <w:rFonts w:ascii="Arial" w:hAnsi="Arial" w:cs="Arial"/>
        </w:rPr>
      </w:pPr>
      <w:r w:rsidRPr="008E2381">
        <w:rPr>
          <w:rFonts w:ascii="Arial" w:hAnsi="Arial" w:cs="Arial"/>
        </w:rPr>
        <w:t>Las condiciones del relieve dificultan la navegación.</w:t>
      </w:r>
    </w:p>
    <w:p w:rsidR="00474855" w:rsidRDefault="00474855" w:rsidP="00D006C7">
      <w:pPr>
        <w:numPr>
          <w:ilvl w:val="0"/>
          <w:numId w:val="35"/>
        </w:numPr>
        <w:ind w:left="1134" w:hanging="567"/>
        <w:rPr>
          <w:rFonts w:ascii="Arial" w:hAnsi="Arial" w:cs="Arial"/>
        </w:rPr>
      </w:pPr>
      <w:r w:rsidRPr="008E2381">
        <w:rPr>
          <w:rFonts w:ascii="Arial" w:hAnsi="Arial" w:cs="Arial"/>
        </w:rPr>
        <w:t>Son largos, muy caudalosos y forman meandros.</w:t>
      </w:r>
    </w:p>
    <w:p w:rsidR="00474855" w:rsidRDefault="00474855" w:rsidP="00D006C7">
      <w:pPr>
        <w:ind w:left="567"/>
        <w:rPr>
          <w:rFonts w:ascii="Arial" w:hAnsi="Arial" w:cs="Arial"/>
        </w:rPr>
      </w:pPr>
    </w:p>
    <w:p w:rsidR="00474855" w:rsidRPr="00474855" w:rsidRDefault="00474855" w:rsidP="00D006C7">
      <w:pPr>
        <w:rPr>
          <w:rFonts w:ascii="Arial" w:hAnsi="Arial" w:cs="Arial"/>
        </w:rPr>
      </w:pPr>
    </w:p>
    <w:p w:rsidR="00C95949" w:rsidRPr="007F6BE8" w:rsidRDefault="00A96057" w:rsidP="00D006C7">
      <w:pPr>
        <w:rPr>
          <w:rFonts w:ascii="Arial" w:hAnsi="Arial" w:cs="Arial"/>
          <w:lang w:val="es-ES_tradnl"/>
        </w:rPr>
      </w:pPr>
      <w:r>
        <w:rPr>
          <w:rFonts w:ascii="Arial" w:hAnsi="Arial" w:cs="Arial"/>
          <w:lang w:val="es-ES_tradnl"/>
        </w:rPr>
        <w:t>9. Argentina, tras vivir bajo el militarismo, vuelve a la democracia con el presidente civilista de la Unión Cívica Radical, llamado</w:t>
      </w:r>
    </w:p>
    <w:p w:rsidR="00C77A40" w:rsidRPr="007F6BE8" w:rsidRDefault="00C77A40" w:rsidP="00D006C7">
      <w:pPr>
        <w:rPr>
          <w:rFonts w:ascii="Arial" w:hAnsi="Arial" w:cs="Arial"/>
          <w:lang w:val="es-ES_tradnl"/>
        </w:rPr>
      </w:pPr>
    </w:p>
    <w:p w:rsidR="00C77A40" w:rsidRPr="007F6BE8" w:rsidRDefault="00A96057" w:rsidP="00D006C7">
      <w:pPr>
        <w:numPr>
          <w:ilvl w:val="0"/>
          <w:numId w:val="4"/>
        </w:numPr>
        <w:rPr>
          <w:rFonts w:ascii="Arial" w:hAnsi="Arial" w:cs="Arial"/>
        </w:rPr>
      </w:pPr>
      <w:r>
        <w:rPr>
          <w:rFonts w:ascii="Arial" w:hAnsi="Arial" w:cs="Arial"/>
        </w:rPr>
        <w:t>Calos Menem.</w:t>
      </w:r>
    </w:p>
    <w:p w:rsidR="00C77A40" w:rsidRPr="007F6BE8" w:rsidRDefault="00A96057" w:rsidP="00D006C7">
      <w:pPr>
        <w:numPr>
          <w:ilvl w:val="0"/>
          <w:numId w:val="4"/>
        </w:numPr>
        <w:rPr>
          <w:rFonts w:ascii="Arial" w:hAnsi="Arial" w:cs="Arial"/>
        </w:rPr>
      </w:pPr>
      <w:r>
        <w:rPr>
          <w:rFonts w:ascii="Arial" w:hAnsi="Arial" w:cs="Arial"/>
        </w:rPr>
        <w:t>Raúl Alfonsín.</w:t>
      </w:r>
    </w:p>
    <w:p w:rsidR="00C77A40" w:rsidRPr="007F6BE8" w:rsidRDefault="00A04D19" w:rsidP="00D006C7">
      <w:pPr>
        <w:numPr>
          <w:ilvl w:val="0"/>
          <w:numId w:val="4"/>
        </w:numPr>
        <w:rPr>
          <w:rFonts w:ascii="Arial" w:hAnsi="Arial" w:cs="Arial"/>
          <w:spacing w:val="-3"/>
        </w:rPr>
      </w:pPr>
      <w:r>
        <w:rPr>
          <w:rFonts w:ascii="Arial" w:hAnsi="Arial" w:cs="Arial"/>
          <w:spacing w:val="-3"/>
        </w:rPr>
        <w:t>Néstor Krichner.</w:t>
      </w:r>
    </w:p>
    <w:p w:rsidR="000A679A" w:rsidRPr="00E37D01" w:rsidRDefault="00B34AC4" w:rsidP="00E37D01">
      <w:pPr>
        <w:numPr>
          <w:ilvl w:val="0"/>
          <w:numId w:val="4"/>
        </w:numPr>
        <w:rPr>
          <w:rFonts w:ascii="Arial" w:hAnsi="Arial" w:cs="Arial"/>
        </w:rPr>
      </w:pPr>
      <w:r w:rsidRPr="00E37D01">
        <w:rPr>
          <w:rFonts w:ascii="Arial" w:hAnsi="Arial" w:cs="Arial"/>
        </w:rPr>
        <w:t>Fernando de la Rúa.</w:t>
      </w:r>
    </w:p>
    <w:p w:rsidR="003802B5" w:rsidRDefault="00E37D01" w:rsidP="00830717">
      <w:pPr>
        <w:rPr>
          <w:rFonts w:ascii="Arial" w:hAnsi="Arial" w:cs="Arial"/>
        </w:rPr>
      </w:pPr>
      <w:r>
        <w:rPr>
          <w:rFonts w:ascii="Arial" w:hAnsi="Arial" w:cs="Arial"/>
        </w:rPr>
        <w:lastRenderedPageBreak/>
        <w:t>10. Lea la siguiente descripción e identifique.</w:t>
      </w:r>
    </w:p>
    <w:p w:rsidR="00E37D01" w:rsidRPr="007F6BE8" w:rsidRDefault="00A61DFD" w:rsidP="00830717">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9" type="#_x0000_t202" style="position:absolute;left:0;text-align:left;margin-left:13.55pt;margin-top:6.1pt;width:519.15pt;height:68.15pt;z-index:251656704">
            <v:textbox>
              <w:txbxContent>
                <w:p w:rsidR="003802B5" w:rsidRDefault="00AD449A" w:rsidP="0080331A">
                  <w:pPr>
                    <w:rPr>
                      <w:szCs w:val="22"/>
                    </w:rPr>
                  </w:pPr>
                  <w:r>
                    <w:rPr>
                      <w:szCs w:val="22"/>
                    </w:rPr>
                    <w:t>Corresponde a una anticlinal formado por rocas sedimentarias marinas terciarias y vulcanitas</w:t>
                  </w:r>
                  <w:r w:rsidR="00B143E4">
                    <w:rPr>
                      <w:szCs w:val="22"/>
                    </w:rPr>
                    <w:t xml:space="preserve"> de la misma edad (pero sin rasgos de vulcanismo actual) que yace sobre un núcleo de rocas profundas magmáticas del Mioceno…</w:t>
                  </w:r>
                  <w:r w:rsidR="00FC333C">
                    <w:rPr>
                      <w:szCs w:val="22"/>
                    </w:rPr>
                    <w:t xml:space="preserve"> Algunas de sus elevaciones superan  los 3000msnm.</w:t>
                  </w:r>
                </w:p>
                <w:p w:rsidR="00FC333C" w:rsidRDefault="00FC333C" w:rsidP="00FC333C">
                  <w:pPr>
                    <w:jc w:val="right"/>
                    <w:rPr>
                      <w:szCs w:val="22"/>
                    </w:rPr>
                  </w:pPr>
                  <w:r>
                    <w:rPr>
                      <w:szCs w:val="22"/>
                    </w:rPr>
                    <w:t>Flores, Eusebio; Geografía de Costa Rica</w:t>
                  </w:r>
                </w:p>
                <w:p w:rsidR="00FC333C" w:rsidRPr="0080331A" w:rsidRDefault="00FC333C" w:rsidP="0080331A">
                  <w:pPr>
                    <w:rPr>
                      <w:szCs w:val="22"/>
                    </w:rPr>
                  </w:pPr>
                </w:p>
              </w:txbxContent>
            </v:textbox>
          </v:shape>
        </w:pict>
      </w:r>
    </w:p>
    <w:p w:rsidR="003802B5" w:rsidRPr="007F6BE8" w:rsidRDefault="003802B5" w:rsidP="00830717">
      <w:pPr>
        <w:rPr>
          <w:rFonts w:ascii="Arial" w:hAnsi="Arial" w:cs="Arial"/>
        </w:rPr>
      </w:pPr>
    </w:p>
    <w:p w:rsidR="003802B5" w:rsidRPr="007F6BE8" w:rsidRDefault="003802B5" w:rsidP="00830717">
      <w:pPr>
        <w:rPr>
          <w:rFonts w:ascii="Arial" w:hAnsi="Arial" w:cs="Arial"/>
        </w:rPr>
      </w:pPr>
    </w:p>
    <w:p w:rsidR="000A679A" w:rsidRPr="007F6BE8" w:rsidRDefault="000A679A" w:rsidP="00830717">
      <w:pPr>
        <w:rPr>
          <w:rFonts w:ascii="Arial" w:hAnsi="Arial" w:cs="Arial"/>
        </w:rPr>
      </w:pPr>
    </w:p>
    <w:p w:rsidR="00FC333C" w:rsidRPr="007F6BE8" w:rsidRDefault="00FC333C" w:rsidP="00830717">
      <w:pPr>
        <w:rPr>
          <w:rFonts w:ascii="Arial" w:hAnsi="Arial" w:cs="Arial"/>
        </w:rPr>
      </w:pPr>
    </w:p>
    <w:p w:rsidR="00FC333C" w:rsidRPr="007F6BE8" w:rsidRDefault="00FC333C" w:rsidP="00830717">
      <w:pPr>
        <w:rPr>
          <w:rFonts w:ascii="Arial" w:hAnsi="Arial" w:cs="Arial"/>
        </w:rPr>
      </w:pPr>
    </w:p>
    <w:p w:rsidR="00ED6FE1" w:rsidRPr="007F6BE8" w:rsidRDefault="007B166D" w:rsidP="00830717">
      <w:pPr>
        <w:rPr>
          <w:rFonts w:ascii="Arial" w:hAnsi="Arial" w:cs="Arial"/>
        </w:rPr>
      </w:pPr>
      <w:r w:rsidRPr="007F6BE8">
        <w:rPr>
          <w:rFonts w:ascii="Arial" w:hAnsi="Arial" w:cs="Arial"/>
        </w:rPr>
        <w:t>Según la descripci</w:t>
      </w:r>
      <w:r w:rsidR="005F5284" w:rsidRPr="007F6BE8">
        <w:rPr>
          <w:rFonts w:ascii="Arial" w:hAnsi="Arial" w:cs="Arial"/>
        </w:rPr>
        <w:t xml:space="preserve">ón que </w:t>
      </w:r>
      <w:r w:rsidRPr="007F6BE8">
        <w:rPr>
          <w:rFonts w:ascii="Arial" w:hAnsi="Arial" w:cs="Arial"/>
        </w:rPr>
        <w:t>en el recuadro</w:t>
      </w:r>
      <w:r w:rsidR="00EB68B9" w:rsidRPr="007F6BE8">
        <w:rPr>
          <w:rFonts w:ascii="Arial" w:hAnsi="Arial" w:cs="Arial"/>
        </w:rPr>
        <w:t>, se sabe que los datos brindados corresponden a la</w:t>
      </w:r>
    </w:p>
    <w:p w:rsidR="00ED6FE1" w:rsidRPr="007F6BE8" w:rsidRDefault="00ED6FE1" w:rsidP="00830717">
      <w:pPr>
        <w:rPr>
          <w:rFonts w:ascii="Arial" w:hAnsi="Arial" w:cs="Arial"/>
        </w:rPr>
      </w:pPr>
    </w:p>
    <w:p w:rsidR="00ED6FE1" w:rsidRPr="007F6BE8" w:rsidRDefault="00A4080A" w:rsidP="00830717">
      <w:pPr>
        <w:numPr>
          <w:ilvl w:val="0"/>
          <w:numId w:val="10"/>
        </w:numPr>
        <w:rPr>
          <w:rFonts w:ascii="Arial" w:hAnsi="Arial" w:cs="Arial"/>
        </w:rPr>
      </w:pPr>
      <w:r w:rsidRPr="007F6BE8">
        <w:rPr>
          <w:rFonts w:ascii="Arial" w:hAnsi="Arial" w:cs="Arial"/>
        </w:rPr>
        <w:t>Sierra Minera.</w:t>
      </w:r>
    </w:p>
    <w:p w:rsidR="00A4080A" w:rsidRPr="007F6BE8" w:rsidRDefault="00A4080A" w:rsidP="00830717">
      <w:pPr>
        <w:numPr>
          <w:ilvl w:val="0"/>
          <w:numId w:val="10"/>
        </w:numPr>
        <w:rPr>
          <w:rFonts w:ascii="Arial" w:hAnsi="Arial" w:cs="Arial"/>
        </w:rPr>
      </w:pPr>
      <w:r w:rsidRPr="007F6BE8">
        <w:rPr>
          <w:rFonts w:ascii="Arial" w:hAnsi="Arial" w:cs="Arial"/>
        </w:rPr>
        <w:t>Cordillera de Talamanca.</w:t>
      </w:r>
    </w:p>
    <w:p w:rsidR="00A4080A" w:rsidRPr="007F6BE8" w:rsidRDefault="00A4080A" w:rsidP="00830717">
      <w:pPr>
        <w:numPr>
          <w:ilvl w:val="0"/>
          <w:numId w:val="10"/>
        </w:numPr>
        <w:rPr>
          <w:rFonts w:ascii="Arial" w:hAnsi="Arial" w:cs="Arial"/>
        </w:rPr>
      </w:pPr>
      <w:r w:rsidRPr="007F6BE8">
        <w:rPr>
          <w:rFonts w:ascii="Arial" w:hAnsi="Arial" w:cs="Arial"/>
        </w:rPr>
        <w:t>Cordillera de Guanacaste.</w:t>
      </w:r>
    </w:p>
    <w:p w:rsidR="00ED6FE1" w:rsidRPr="007F6BE8" w:rsidRDefault="00A4080A" w:rsidP="00830717">
      <w:pPr>
        <w:numPr>
          <w:ilvl w:val="0"/>
          <w:numId w:val="10"/>
        </w:numPr>
        <w:rPr>
          <w:rFonts w:ascii="Arial" w:hAnsi="Arial" w:cs="Arial"/>
        </w:rPr>
      </w:pPr>
      <w:r w:rsidRPr="007F6BE8">
        <w:rPr>
          <w:rFonts w:ascii="Arial" w:hAnsi="Arial" w:cs="Arial"/>
        </w:rPr>
        <w:t>Cordillera Volcánica Central.</w:t>
      </w:r>
    </w:p>
    <w:p w:rsidR="00E325FC" w:rsidRPr="007F6BE8" w:rsidRDefault="00E325FC" w:rsidP="00830717">
      <w:pPr>
        <w:rPr>
          <w:rFonts w:ascii="Arial" w:hAnsi="Arial" w:cs="Arial"/>
          <w:spacing w:val="-3"/>
        </w:rPr>
      </w:pPr>
    </w:p>
    <w:p w:rsidR="00830717" w:rsidRPr="007F6BE8" w:rsidRDefault="000B332F" w:rsidP="00830717">
      <w:pPr>
        <w:rPr>
          <w:rFonts w:ascii="Arial" w:hAnsi="Arial" w:cs="Arial"/>
          <w:spacing w:val="-3"/>
        </w:rPr>
      </w:pPr>
      <w:r>
        <w:rPr>
          <w:rFonts w:ascii="Arial" w:hAnsi="Arial" w:cs="Arial"/>
          <w:spacing w:val="-3"/>
        </w:rPr>
        <w:t>11</w:t>
      </w:r>
      <w:r w:rsidR="004C4FC0" w:rsidRPr="007F6BE8">
        <w:rPr>
          <w:rFonts w:ascii="Arial" w:hAnsi="Arial" w:cs="Arial"/>
          <w:spacing w:val="-3"/>
        </w:rPr>
        <w:t>.</w:t>
      </w:r>
      <w:r w:rsidR="00B01054" w:rsidRPr="007F6BE8">
        <w:rPr>
          <w:rFonts w:ascii="Arial" w:hAnsi="Arial" w:cs="Arial"/>
        </w:rPr>
        <w:t xml:space="preserve"> </w:t>
      </w:r>
      <w:r w:rsidR="00AC3E90">
        <w:rPr>
          <w:rFonts w:ascii="Arial" w:hAnsi="Arial" w:cs="Arial"/>
        </w:rPr>
        <w:t>Por ser la depresión más amplia, permite e</w:t>
      </w:r>
      <w:r w:rsidR="00830717" w:rsidRPr="007F6BE8">
        <w:rPr>
          <w:rFonts w:ascii="Arial" w:hAnsi="Arial" w:cs="Arial"/>
          <w:spacing w:val="-3"/>
        </w:rPr>
        <w:t xml:space="preserve">l paso de </w:t>
      </w:r>
      <w:r w:rsidR="00AC3E90">
        <w:rPr>
          <w:rFonts w:ascii="Arial" w:hAnsi="Arial" w:cs="Arial"/>
          <w:spacing w:val="-3"/>
        </w:rPr>
        <w:t xml:space="preserve">los </w:t>
      </w:r>
      <w:r w:rsidR="00830717" w:rsidRPr="007F6BE8">
        <w:rPr>
          <w:rFonts w:ascii="Arial" w:hAnsi="Arial" w:cs="Arial"/>
          <w:spacing w:val="-3"/>
        </w:rPr>
        <w:t xml:space="preserve">vientos Alisios hacia el Valle Central </w:t>
      </w:r>
      <w:r w:rsidR="00AC3E90">
        <w:rPr>
          <w:rFonts w:ascii="Arial" w:hAnsi="Arial" w:cs="Arial"/>
          <w:spacing w:val="-3"/>
        </w:rPr>
        <w:t xml:space="preserve">y la construcción de vías de comunicación que unen </w:t>
      </w:r>
      <w:r w:rsidR="00354DE2">
        <w:rPr>
          <w:rFonts w:ascii="Arial" w:hAnsi="Arial" w:cs="Arial"/>
          <w:spacing w:val="-3"/>
        </w:rPr>
        <w:t xml:space="preserve">al Valle Central con la región Atlántica, </w:t>
      </w:r>
      <w:r w:rsidR="00AC3E90">
        <w:rPr>
          <w:rFonts w:ascii="Arial" w:hAnsi="Arial" w:cs="Arial"/>
          <w:spacing w:val="-3"/>
        </w:rPr>
        <w:t>a través del Cerro Zurqu</w:t>
      </w:r>
      <w:r w:rsidR="00354DE2">
        <w:rPr>
          <w:rFonts w:ascii="Arial" w:hAnsi="Arial" w:cs="Arial"/>
          <w:spacing w:val="-3"/>
        </w:rPr>
        <w:t xml:space="preserve">í. Al paso que se refiere el párrafo, es a la llamada Depresión </w:t>
      </w:r>
    </w:p>
    <w:p w:rsidR="00830717" w:rsidRPr="007F6BE8" w:rsidRDefault="00830717" w:rsidP="00830717">
      <w:pPr>
        <w:rPr>
          <w:rFonts w:ascii="Arial" w:hAnsi="Arial" w:cs="Arial"/>
          <w:spacing w:val="-3"/>
        </w:rPr>
      </w:pPr>
      <w:r w:rsidRPr="007F6BE8">
        <w:rPr>
          <w:rFonts w:ascii="Arial" w:hAnsi="Arial" w:cs="Arial"/>
          <w:spacing w:val="-3"/>
        </w:rPr>
        <w:t>A) del Arenal.</w:t>
      </w:r>
    </w:p>
    <w:p w:rsidR="00830717" w:rsidRPr="007F6BE8" w:rsidRDefault="00830717" w:rsidP="00830717">
      <w:pPr>
        <w:rPr>
          <w:rFonts w:ascii="Arial" w:hAnsi="Arial" w:cs="Arial"/>
          <w:spacing w:val="-3"/>
        </w:rPr>
      </w:pPr>
      <w:r w:rsidRPr="007F6BE8">
        <w:rPr>
          <w:rFonts w:ascii="Arial" w:hAnsi="Arial" w:cs="Arial"/>
          <w:spacing w:val="-3"/>
        </w:rPr>
        <w:t>B) de Tapezco.</w:t>
      </w:r>
    </w:p>
    <w:p w:rsidR="00830717" w:rsidRPr="007F6BE8" w:rsidRDefault="00830717" w:rsidP="00830717">
      <w:pPr>
        <w:rPr>
          <w:rFonts w:ascii="Arial" w:hAnsi="Arial" w:cs="Arial"/>
          <w:spacing w:val="-3"/>
        </w:rPr>
      </w:pPr>
      <w:r w:rsidRPr="007F6BE8">
        <w:rPr>
          <w:rFonts w:ascii="Arial" w:hAnsi="Arial" w:cs="Arial"/>
          <w:spacing w:val="-3"/>
        </w:rPr>
        <w:t>D) de la Palma.</w:t>
      </w:r>
    </w:p>
    <w:p w:rsidR="007F6BE8" w:rsidRPr="007B13E5" w:rsidRDefault="00830717" w:rsidP="007B13E5">
      <w:pPr>
        <w:rPr>
          <w:rFonts w:ascii="Arial" w:hAnsi="Arial" w:cs="Arial"/>
          <w:spacing w:val="-3"/>
        </w:rPr>
      </w:pPr>
      <w:r w:rsidRPr="007F6BE8">
        <w:rPr>
          <w:rFonts w:ascii="Arial" w:hAnsi="Arial" w:cs="Arial"/>
          <w:spacing w:val="-3"/>
        </w:rPr>
        <w:t>C) del Desengaño.</w:t>
      </w:r>
    </w:p>
    <w:p w:rsidR="007F540E" w:rsidRPr="007F6BE8" w:rsidRDefault="007F540E" w:rsidP="00830717">
      <w:pPr>
        <w:rPr>
          <w:rFonts w:ascii="Arial" w:hAnsi="Arial" w:cs="Arial"/>
          <w:spacing w:val="-3"/>
        </w:rPr>
      </w:pPr>
    </w:p>
    <w:p w:rsidR="00EA1BEE" w:rsidRPr="00EA1BEE" w:rsidRDefault="00354DE2" w:rsidP="00830717">
      <w:pPr>
        <w:pStyle w:val="Sangradetextonormal"/>
        <w:ind w:left="567" w:hanging="709"/>
        <w:rPr>
          <w:rFonts w:ascii="Arial" w:hAnsi="Arial" w:cs="Arial"/>
        </w:rPr>
      </w:pPr>
      <w:r>
        <w:rPr>
          <w:rFonts w:ascii="Arial" w:hAnsi="Arial" w:cs="Arial"/>
        </w:rPr>
        <w:t xml:space="preserve">12. </w:t>
      </w:r>
      <w:r w:rsidR="00EA1BEE" w:rsidRPr="00EA1BEE">
        <w:rPr>
          <w:rFonts w:ascii="Arial" w:hAnsi="Arial" w:cs="Arial"/>
        </w:rPr>
        <w:t>Observe el siguiente croquis de un sector de Costa Rica.</w:t>
      </w:r>
    </w:p>
    <w:p w:rsidR="00EA1BEE" w:rsidRPr="00EA1BEE" w:rsidRDefault="00A61DFD" w:rsidP="00830717">
      <w:pPr>
        <w:ind w:left="540"/>
        <w:rPr>
          <w:rFonts w:ascii="Arial" w:hAnsi="Arial" w:cs="Arial"/>
        </w:rPr>
      </w:pPr>
      <w:r>
        <w:rPr>
          <w:rFonts w:ascii="Arial" w:hAnsi="Arial" w:cs="Arial"/>
          <w:noProof/>
        </w:rPr>
        <w:pict>
          <v:shape id="_x0000_s1042" type="#_x0000_t202" style="position:absolute;left:0;text-align:left;margin-left:91.7pt;margin-top:4.8pt;width:251.95pt;height:176.55pt;z-index:251657728;mso-wrap-style:none" o:allowincell="f" stroked="f">
            <v:textbox style="mso-fit-shape-to-text:t">
              <w:txbxContent>
                <w:p w:rsidR="00EA1BEE" w:rsidRDefault="00EA1BEE" w:rsidP="00EA1BEE">
                  <w:pPr>
                    <w:jc w:val="center"/>
                  </w:pPr>
                  <w:r>
                    <w:object w:dxaOrig="4200" w:dyaOrig="2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169.25pt" o:ole="" fillcolor="window">
                        <v:imagedata r:id="rId8" o:title="" grayscale="t"/>
                      </v:shape>
                      <o:OLEObject Type="Embed" ProgID="PBrush" ShapeID="_x0000_i1025" DrawAspect="Content" ObjectID="_1301858847" r:id="rId9"/>
                    </w:object>
                  </w:r>
                </w:p>
              </w:txbxContent>
            </v:textbox>
          </v:shape>
        </w:pict>
      </w: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9E6F2E">
      <w:pPr>
        <w:pStyle w:val="Sangradetextonormal"/>
        <w:ind w:left="0"/>
        <w:rPr>
          <w:rFonts w:ascii="Arial" w:hAnsi="Arial" w:cs="Arial"/>
        </w:rPr>
      </w:pPr>
      <w:r w:rsidRPr="00EA1BEE">
        <w:rPr>
          <w:rFonts w:ascii="Arial" w:hAnsi="Arial" w:cs="Arial"/>
        </w:rPr>
        <w:t>La sección sombreada en el croquis anterior corresponde a un sector de llanuras que se caracterizan por ser de origen fluvial en su mayor parte, lo que les da un aspecto bastante uniforme; sin embargo, cerca de las cordilleras, se pueden observar suelos de origen volcánico y sectores de mayor altitud.</w:t>
      </w:r>
    </w:p>
    <w:p w:rsidR="00EA1BEE" w:rsidRPr="00EA1BEE" w:rsidRDefault="00EA1BEE" w:rsidP="00830717">
      <w:pPr>
        <w:pStyle w:val="Sangradetextonormal"/>
        <w:ind w:left="567"/>
        <w:rPr>
          <w:rFonts w:ascii="Arial" w:hAnsi="Arial" w:cs="Arial"/>
        </w:rPr>
      </w:pPr>
      <w:r w:rsidRPr="00EA1BEE">
        <w:rPr>
          <w:rFonts w:ascii="Arial" w:hAnsi="Arial" w:cs="Arial"/>
        </w:rPr>
        <w:t>¿Cuáles son los nombres de las llanuras que corresponden al sector sombreado en el croquis anterior?</w:t>
      </w:r>
    </w:p>
    <w:p w:rsidR="00EA1BEE" w:rsidRPr="00EA1BEE" w:rsidRDefault="00EA1BEE" w:rsidP="00830717">
      <w:pPr>
        <w:pStyle w:val="Lista2"/>
        <w:numPr>
          <w:ilvl w:val="0"/>
          <w:numId w:val="23"/>
        </w:numPr>
        <w:tabs>
          <w:tab w:val="clear" w:pos="924"/>
        </w:tabs>
        <w:ind w:left="1134" w:hanging="567"/>
        <w:rPr>
          <w:rFonts w:cs="Arial"/>
          <w:szCs w:val="24"/>
        </w:rPr>
      </w:pPr>
      <w:r w:rsidRPr="00EA1BEE">
        <w:rPr>
          <w:rFonts w:cs="Arial"/>
          <w:szCs w:val="24"/>
        </w:rPr>
        <w:t>Tempisque, Coto, Chirripó.</w:t>
      </w:r>
    </w:p>
    <w:p w:rsidR="00EA1BEE" w:rsidRPr="00EA1BEE" w:rsidRDefault="00EA1BEE" w:rsidP="00830717">
      <w:pPr>
        <w:pStyle w:val="Lista2"/>
        <w:numPr>
          <w:ilvl w:val="0"/>
          <w:numId w:val="23"/>
        </w:numPr>
        <w:tabs>
          <w:tab w:val="clear" w:pos="924"/>
        </w:tabs>
        <w:ind w:left="1134" w:hanging="567"/>
        <w:rPr>
          <w:rFonts w:cs="Arial"/>
          <w:szCs w:val="24"/>
        </w:rPr>
      </w:pPr>
      <w:r w:rsidRPr="00EA1BEE">
        <w:rPr>
          <w:rFonts w:cs="Arial"/>
          <w:szCs w:val="24"/>
        </w:rPr>
        <w:t>Bebedero, Parismina, Banano.</w:t>
      </w:r>
    </w:p>
    <w:p w:rsidR="00EA1BEE" w:rsidRPr="00EA1BEE" w:rsidRDefault="00EA1BEE" w:rsidP="00830717">
      <w:pPr>
        <w:pStyle w:val="Lista2"/>
        <w:numPr>
          <w:ilvl w:val="0"/>
          <w:numId w:val="23"/>
        </w:numPr>
        <w:tabs>
          <w:tab w:val="clear" w:pos="924"/>
        </w:tabs>
        <w:ind w:left="1134" w:hanging="567"/>
        <w:rPr>
          <w:rFonts w:cs="Arial"/>
          <w:szCs w:val="24"/>
        </w:rPr>
      </w:pPr>
      <w:r w:rsidRPr="00EA1BEE">
        <w:rPr>
          <w:rFonts w:cs="Arial"/>
          <w:szCs w:val="24"/>
        </w:rPr>
        <w:t>Guatuso, San Carlos, Sarapiquí.</w:t>
      </w:r>
    </w:p>
    <w:p w:rsidR="00EA1BEE" w:rsidRDefault="00EA1BEE" w:rsidP="00830717">
      <w:pPr>
        <w:pStyle w:val="Lista2"/>
        <w:numPr>
          <w:ilvl w:val="0"/>
          <w:numId w:val="23"/>
        </w:numPr>
        <w:tabs>
          <w:tab w:val="clear" w:pos="924"/>
        </w:tabs>
        <w:ind w:left="1134" w:hanging="567"/>
        <w:rPr>
          <w:rFonts w:cs="Arial"/>
          <w:szCs w:val="24"/>
        </w:rPr>
      </w:pPr>
      <w:r w:rsidRPr="00EA1BEE">
        <w:rPr>
          <w:rFonts w:cs="Arial"/>
          <w:szCs w:val="24"/>
        </w:rPr>
        <w:t>Santa Clara, Tortuguero, Matina.</w:t>
      </w:r>
    </w:p>
    <w:p w:rsidR="00704656" w:rsidRDefault="00704656" w:rsidP="00704656">
      <w:pPr>
        <w:pStyle w:val="Lista2"/>
        <w:ind w:left="0" w:firstLine="0"/>
        <w:rPr>
          <w:rFonts w:cs="Arial"/>
          <w:szCs w:val="24"/>
        </w:rPr>
      </w:pPr>
    </w:p>
    <w:p w:rsidR="00704656" w:rsidRDefault="001452E3" w:rsidP="00704656">
      <w:pPr>
        <w:pStyle w:val="Lista2"/>
        <w:ind w:left="0" w:firstLine="0"/>
        <w:rPr>
          <w:rFonts w:cs="Arial"/>
          <w:szCs w:val="24"/>
        </w:rPr>
      </w:pPr>
      <w:r>
        <w:rPr>
          <w:rFonts w:cs="Arial"/>
          <w:szCs w:val="24"/>
        </w:rPr>
        <w:lastRenderedPageBreak/>
        <w:t xml:space="preserve">13. </w:t>
      </w:r>
      <w:r w:rsidR="00EF120F">
        <w:rPr>
          <w:rFonts w:cs="Arial"/>
          <w:szCs w:val="24"/>
        </w:rPr>
        <w:t>En la evolución geológica de Costa Rica, la formación del Arco Interno se da en la era</w:t>
      </w:r>
    </w:p>
    <w:p w:rsidR="00EF120F" w:rsidRDefault="006329B4" w:rsidP="006329B4">
      <w:pPr>
        <w:pStyle w:val="Lista2"/>
        <w:numPr>
          <w:ilvl w:val="0"/>
          <w:numId w:val="40"/>
        </w:numPr>
        <w:rPr>
          <w:rFonts w:cs="Arial"/>
          <w:szCs w:val="24"/>
        </w:rPr>
      </w:pPr>
      <w:r>
        <w:rPr>
          <w:rFonts w:cs="Arial"/>
          <w:szCs w:val="24"/>
        </w:rPr>
        <w:t>Paleozoica.</w:t>
      </w:r>
    </w:p>
    <w:p w:rsidR="006329B4" w:rsidRDefault="006329B4" w:rsidP="006329B4">
      <w:pPr>
        <w:pStyle w:val="Lista2"/>
        <w:numPr>
          <w:ilvl w:val="0"/>
          <w:numId w:val="40"/>
        </w:numPr>
        <w:rPr>
          <w:rFonts w:cs="Arial"/>
          <w:szCs w:val="24"/>
        </w:rPr>
      </w:pPr>
      <w:r>
        <w:rPr>
          <w:rFonts w:cs="Arial"/>
          <w:szCs w:val="24"/>
        </w:rPr>
        <w:t>Mesozoica.</w:t>
      </w:r>
    </w:p>
    <w:p w:rsidR="006329B4" w:rsidRDefault="006329B4" w:rsidP="006329B4">
      <w:pPr>
        <w:pStyle w:val="Lista2"/>
        <w:numPr>
          <w:ilvl w:val="0"/>
          <w:numId w:val="40"/>
        </w:numPr>
        <w:rPr>
          <w:rFonts w:cs="Arial"/>
          <w:szCs w:val="24"/>
        </w:rPr>
      </w:pPr>
      <w:r>
        <w:rPr>
          <w:rFonts w:cs="Arial"/>
          <w:szCs w:val="24"/>
        </w:rPr>
        <w:t>Cenozoica.</w:t>
      </w:r>
    </w:p>
    <w:p w:rsidR="006329B4" w:rsidRDefault="006329B4" w:rsidP="006329B4">
      <w:pPr>
        <w:pStyle w:val="Lista2"/>
        <w:numPr>
          <w:ilvl w:val="0"/>
          <w:numId w:val="40"/>
        </w:numPr>
        <w:rPr>
          <w:rFonts w:cs="Arial"/>
          <w:szCs w:val="24"/>
        </w:rPr>
      </w:pPr>
      <w:r>
        <w:rPr>
          <w:rFonts w:cs="Arial"/>
          <w:szCs w:val="24"/>
        </w:rPr>
        <w:t>Eozoica.</w:t>
      </w:r>
    </w:p>
    <w:p w:rsidR="009B108D" w:rsidRDefault="009B108D" w:rsidP="009B108D">
      <w:pPr>
        <w:pStyle w:val="Lista2"/>
        <w:ind w:left="0" w:firstLine="0"/>
        <w:rPr>
          <w:rFonts w:cs="Arial"/>
          <w:szCs w:val="24"/>
        </w:rPr>
      </w:pPr>
    </w:p>
    <w:p w:rsidR="009B108D" w:rsidRDefault="009B108D" w:rsidP="009B108D">
      <w:pPr>
        <w:pStyle w:val="Lista2"/>
        <w:ind w:left="0" w:firstLine="0"/>
        <w:rPr>
          <w:rFonts w:cs="Arial"/>
          <w:szCs w:val="24"/>
        </w:rPr>
      </w:pPr>
      <w:r>
        <w:rPr>
          <w:rFonts w:cs="Arial"/>
          <w:szCs w:val="24"/>
        </w:rPr>
        <w:t xml:space="preserve">14. </w:t>
      </w:r>
      <w:r w:rsidR="00F915A5">
        <w:rPr>
          <w:rFonts w:cs="Arial"/>
          <w:szCs w:val="24"/>
        </w:rPr>
        <w:t>E</w:t>
      </w:r>
      <w:r w:rsidR="00494C7D">
        <w:rPr>
          <w:rFonts w:cs="Arial"/>
          <w:szCs w:val="24"/>
        </w:rPr>
        <w:t>n el proceso de formación nacional, se puede citar e</w:t>
      </w:r>
      <w:r w:rsidR="00F915A5">
        <w:rPr>
          <w:rFonts w:cs="Arial"/>
          <w:szCs w:val="24"/>
        </w:rPr>
        <w:t>ntre los principales cambios que se dan</w:t>
      </w:r>
      <w:r w:rsidR="00494C7D">
        <w:rPr>
          <w:rFonts w:cs="Arial"/>
          <w:szCs w:val="24"/>
        </w:rPr>
        <w:t xml:space="preserve"> </w:t>
      </w:r>
      <w:r w:rsidR="00F915A5">
        <w:rPr>
          <w:rFonts w:cs="Arial"/>
          <w:szCs w:val="24"/>
        </w:rPr>
        <w:t>dur</w:t>
      </w:r>
      <w:r w:rsidR="00494C7D">
        <w:rPr>
          <w:rFonts w:cs="Arial"/>
          <w:szCs w:val="24"/>
        </w:rPr>
        <w:t>ante el Cuaternario, la</w:t>
      </w:r>
    </w:p>
    <w:p w:rsidR="0069398C" w:rsidRDefault="0069398C" w:rsidP="00A26B76">
      <w:pPr>
        <w:pStyle w:val="Lista2"/>
        <w:numPr>
          <w:ilvl w:val="0"/>
          <w:numId w:val="41"/>
        </w:numPr>
        <w:rPr>
          <w:rFonts w:cs="Arial"/>
          <w:szCs w:val="24"/>
        </w:rPr>
      </w:pPr>
      <w:r>
        <w:rPr>
          <w:rFonts w:cs="Arial"/>
          <w:szCs w:val="24"/>
        </w:rPr>
        <w:t>conformación de valles y llanuras y la intensificación de la pedogénesis.</w:t>
      </w:r>
    </w:p>
    <w:p w:rsidR="0069398C" w:rsidRDefault="0069398C" w:rsidP="00A26B76">
      <w:pPr>
        <w:pStyle w:val="Lista2"/>
        <w:numPr>
          <w:ilvl w:val="0"/>
          <w:numId w:val="41"/>
        </w:numPr>
        <w:rPr>
          <w:rFonts w:cs="Arial"/>
          <w:szCs w:val="24"/>
        </w:rPr>
      </w:pPr>
      <w:r>
        <w:rPr>
          <w:rFonts w:cs="Arial"/>
          <w:szCs w:val="24"/>
        </w:rPr>
        <w:t>formación del Arco Interno y desgaste del Arco Externo del Pacífico.</w:t>
      </w:r>
    </w:p>
    <w:p w:rsidR="0069398C" w:rsidRDefault="0069398C" w:rsidP="00A26B76">
      <w:pPr>
        <w:pStyle w:val="Lista2"/>
        <w:numPr>
          <w:ilvl w:val="0"/>
          <w:numId w:val="41"/>
        </w:numPr>
        <w:rPr>
          <w:rFonts w:cs="Arial"/>
          <w:szCs w:val="24"/>
        </w:rPr>
      </w:pPr>
      <w:r>
        <w:rPr>
          <w:rFonts w:cs="Arial"/>
          <w:szCs w:val="24"/>
        </w:rPr>
        <w:t>formación de islotes y configuración de la flora y fauna actuales.</w:t>
      </w:r>
    </w:p>
    <w:p w:rsidR="0069398C" w:rsidRDefault="0069398C" w:rsidP="00A26B76">
      <w:pPr>
        <w:pStyle w:val="Lista2"/>
        <w:numPr>
          <w:ilvl w:val="0"/>
          <w:numId w:val="41"/>
        </w:numPr>
        <w:rPr>
          <w:rFonts w:cs="Arial"/>
          <w:szCs w:val="24"/>
        </w:rPr>
      </w:pPr>
      <w:r>
        <w:rPr>
          <w:rFonts w:cs="Arial"/>
          <w:szCs w:val="24"/>
        </w:rPr>
        <w:t>llegada del ser humano y la denominada fase orogénica.</w:t>
      </w:r>
    </w:p>
    <w:p w:rsidR="006329B4" w:rsidRDefault="006329B4" w:rsidP="00704656">
      <w:pPr>
        <w:pStyle w:val="Lista2"/>
        <w:ind w:left="0" w:firstLine="0"/>
        <w:rPr>
          <w:rFonts w:cs="Arial"/>
          <w:szCs w:val="24"/>
        </w:rPr>
      </w:pPr>
    </w:p>
    <w:p w:rsidR="006329B4" w:rsidRDefault="00AB1876" w:rsidP="00704656">
      <w:pPr>
        <w:pStyle w:val="Lista2"/>
        <w:ind w:left="0" w:firstLine="0"/>
        <w:rPr>
          <w:rFonts w:cs="Arial"/>
          <w:szCs w:val="24"/>
        </w:rPr>
      </w:pPr>
      <w:r>
        <w:rPr>
          <w:rFonts w:cs="Arial"/>
          <w:szCs w:val="24"/>
        </w:rPr>
        <w:t xml:space="preserve">15. </w:t>
      </w:r>
      <w:r w:rsidR="00C7040E">
        <w:rPr>
          <w:rFonts w:cs="Arial"/>
          <w:szCs w:val="24"/>
        </w:rPr>
        <w:t>El gobernante chileno de tendencia izquierdista que sufre un golpe de Estado el 11 de septiembre de 1973, se llamó</w:t>
      </w:r>
    </w:p>
    <w:p w:rsidR="00C7040E" w:rsidRDefault="00C7040E" w:rsidP="00704656">
      <w:pPr>
        <w:pStyle w:val="Lista2"/>
        <w:ind w:left="0" w:firstLine="0"/>
        <w:rPr>
          <w:rFonts w:cs="Arial"/>
          <w:szCs w:val="24"/>
        </w:rPr>
      </w:pPr>
    </w:p>
    <w:p w:rsidR="00C7040E" w:rsidRDefault="00DB74DC" w:rsidP="00DB74DC">
      <w:pPr>
        <w:pStyle w:val="Lista2"/>
        <w:numPr>
          <w:ilvl w:val="0"/>
          <w:numId w:val="42"/>
        </w:numPr>
        <w:rPr>
          <w:rFonts w:cs="Arial"/>
          <w:szCs w:val="24"/>
        </w:rPr>
      </w:pPr>
      <w:r>
        <w:rPr>
          <w:rFonts w:cs="Arial"/>
          <w:szCs w:val="24"/>
        </w:rPr>
        <w:t>Salvador Allende.</w:t>
      </w:r>
    </w:p>
    <w:p w:rsidR="00DB74DC" w:rsidRDefault="00DB74DC" w:rsidP="00DB74DC">
      <w:pPr>
        <w:pStyle w:val="Lista2"/>
        <w:numPr>
          <w:ilvl w:val="0"/>
          <w:numId w:val="42"/>
        </w:numPr>
        <w:rPr>
          <w:rFonts w:cs="Arial"/>
          <w:szCs w:val="24"/>
        </w:rPr>
      </w:pPr>
      <w:r>
        <w:rPr>
          <w:rFonts w:cs="Arial"/>
          <w:szCs w:val="24"/>
        </w:rPr>
        <w:t>Augusto Pinochet.</w:t>
      </w:r>
    </w:p>
    <w:p w:rsidR="00DB74DC" w:rsidRDefault="00DB74DC" w:rsidP="00DB74DC">
      <w:pPr>
        <w:pStyle w:val="Lista2"/>
        <w:numPr>
          <w:ilvl w:val="0"/>
          <w:numId w:val="42"/>
        </w:numPr>
        <w:rPr>
          <w:rFonts w:cs="Arial"/>
          <w:szCs w:val="24"/>
        </w:rPr>
      </w:pPr>
      <w:r>
        <w:rPr>
          <w:rFonts w:cs="Arial"/>
          <w:szCs w:val="24"/>
        </w:rPr>
        <w:t>Patricio Aylwin.</w:t>
      </w:r>
    </w:p>
    <w:p w:rsidR="00DB74DC" w:rsidRPr="00EA1BEE" w:rsidRDefault="007F12AF" w:rsidP="00DB74DC">
      <w:pPr>
        <w:pStyle w:val="Lista2"/>
        <w:numPr>
          <w:ilvl w:val="0"/>
          <w:numId w:val="42"/>
        </w:numPr>
        <w:rPr>
          <w:rFonts w:cs="Arial"/>
          <w:szCs w:val="24"/>
        </w:rPr>
      </w:pPr>
      <w:r>
        <w:rPr>
          <w:rFonts w:cs="Arial"/>
          <w:szCs w:val="24"/>
        </w:rPr>
        <w:t>Eduardo Freí.</w:t>
      </w:r>
    </w:p>
    <w:p w:rsidR="00D05406" w:rsidRDefault="00D05406" w:rsidP="00830717">
      <w:pPr>
        <w:rPr>
          <w:rFonts w:ascii="Arial" w:hAnsi="Arial" w:cs="Arial"/>
          <w:spacing w:val="-3"/>
        </w:rPr>
      </w:pPr>
      <w:r w:rsidRPr="00EA1BEE">
        <w:rPr>
          <w:rFonts w:ascii="Arial" w:hAnsi="Arial" w:cs="Arial"/>
          <w:spacing w:val="-3"/>
        </w:rPr>
        <w:t>.</w:t>
      </w:r>
    </w:p>
    <w:p w:rsidR="009372D0" w:rsidRDefault="009372D0" w:rsidP="00830717">
      <w:pPr>
        <w:rPr>
          <w:rFonts w:ascii="Arial" w:hAnsi="Arial" w:cs="Arial"/>
          <w:spacing w:val="-3"/>
        </w:rPr>
      </w:pPr>
      <w:r>
        <w:rPr>
          <w:rFonts w:ascii="Arial" w:hAnsi="Arial" w:cs="Arial"/>
          <w:spacing w:val="-3"/>
        </w:rPr>
        <w:t xml:space="preserve">16. </w:t>
      </w:r>
      <w:r w:rsidR="00C92AE8">
        <w:rPr>
          <w:rFonts w:ascii="Arial" w:hAnsi="Arial" w:cs="Arial"/>
          <w:spacing w:val="-3"/>
        </w:rPr>
        <w:t>El presidente guatemalteco, reformista y democrático que abolió la mano de obra forzada, promulgó un código de trabajo y promovió la alfabetización masiva</w:t>
      </w:r>
      <w:r w:rsidR="005E2ECA">
        <w:rPr>
          <w:rFonts w:ascii="Arial" w:hAnsi="Arial" w:cs="Arial"/>
          <w:spacing w:val="-3"/>
        </w:rPr>
        <w:t>, se llamó</w:t>
      </w:r>
    </w:p>
    <w:p w:rsidR="005E2ECA" w:rsidRDefault="005E2ECA" w:rsidP="00830717">
      <w:pPr>
        <w:rPr>
          <w:rFonts w:ascii="Arial" w:hAnsi="Arial" w:cs="Arial"/>
          <w:spacing w:val="-3"/>
        </w:rPr>
      </w:pPr>
    </w:p>
    <w:p w:rsidR="00D12E5E" w:rsidRDefault="00D12E5E" w:rsidP="00D12E5E">
      <w:pPr>
        <w:pStyle w:val="Prrafodelista"/>
        <w:numPr>
          <w:ilvl w:val="0"/>
          <w:numId w:val="43"/>
        </w:numPr>
        <w:rPr>
          <w:rFonts w:ascii="Arial" w:hAnsi="Arial" w:cs="Arial"/>
          <w:spacing w:val="-3"/>
        </w:rPr>
      </w:pPr>
      <w:r>
        <w:rPr>
          <w:rFonts w:ascii="Arial" w:hAnsi="Arial" w:cs="Arial"/>
          <w:spacing w:val="-3"/>
        </w:rPr>
        <w:t>Jorge Ubico.</w:t>
      </w:r>
    </w:p>
    <w:p w:rsidR="00D12E5E" w:rsidRDefault="00D12E5E" w:rsidP="00D12E5E">
      <w:pPr>
        <w:pStyle w:val="Prrafodelista"/>
        <w:numPr>
          <w:ilvl w:val="0"/>
          <w:numId w:val="43"/>
        </w:numPr>
        <w:rPr>
          <w:rFonts w:ascii="Arial" w:hAnsi="Arial" w:cs="Arial"/>
          <w:spacing w:val="-3"/>
        </w:rPr>
      </w:pPr>
      <w:r>
        <w:rPr>
          <w:rFonts w:ascii="Arial" w:hAnsi="Arial" w:cs="Arial"/>
          <w:spacing w:val="-3"/>
        </w:rPr>
        <w:t>Jacobo Arbenz.</w:t>
      </w:r>
    </w:p>
    <w:p w:rsidR="00D12E5E" w:rsidRDefault="00D12E5E" w:rsidP="00D12E5E">
      <w:pPr>
        <w:pStyle w:val="Prrafodelista"/>
        <w:numPr>
          <w:ilvl w:val="0"/>
          <w:numId w:val="43"/>
        </w:numPr>
        <w:rPr>
          <w:rFonts w:ascii="Arial" w:hAnsi="Arial" w:cs="Arial"/>
          <w:spacing w:val="-3"/>
        </w:rPr>
      </w:pPr>
      <w:r>
        <w:rPr>
          <w:rFonts w:ascii="Arial" w:hAnsi="Arial" w:cs="Arial"/>
          <w:spacing w:val="-3"/>
        </w:rPr>
        <w:t>Juan José Árevalo.</w:t>
      </w:r>
    </w:p>
    <w:p w:rsidR="00D12E5E" w:rsidRPr="00D12E5E" w:rsidRDefault="00D12E5E" w:rsidP="00D12E5E">
      <w:pPr>
        <w:pStyle w:val="Prrafodelista"/>
        <w:numPr>
          <w:ilvl w:val="0"/>
          <w:numId w:val="43"/>
        </w:numPr>
        <w:rPr>
          <w:rFonts w:ascii="Arial" w:hAnsi="Arial" w:cs="Arial"/>
          <w:spacing w:val="-3"/>
        </w:rPr>
      </w:pPr>
      <w:r>
        <w:rPr>
          <w:rFonts w:ascii="Arial" w:hAnsi="Arial" w:cs="Arial"/>
          <w:spacing w:val="-3"/>
        </w:rPr>
        <w:t>Marco Vinicio Cerezo.</w:t>
      </w:r>
    </w:p>
    <w:p w:rsidR="009372D0" w:rsidRDefault="009372D0" w:rsidP="00830717">
      <w:pPr>
        <w:rPr>
          <w:rFonts w:ascii="Arial" w:hAnsi="Arial" w:cs="Arial"/>
          <w:spacing w:val="-3"/>
        </w:rPr>
      </w:pPr>
    </w:p>
    <w:p w:rsidR="009372D0" w:rsidRDefault="0087352F" w:rsidP="00830717">
      <w:pPr>
        <w:rPr>
          <w:rFonts w:ascii="Arial" w:hAnsi="Arial" w:cs="Arial"/>
          <w:spacing w:val="-3"/>
        </w:rPr>
      </w:pPr>
      <w:r>
        <w:rPr>
          <w:rFonts w:ascii="Arial" w:hAnsi="Arial" w:cs="Arial"/>
          <w:spacing w:val="-3"/>
        </w:rPr>
        <w:t xml:space="preserve">17. </w:t>
      </w:r>
      <w:r w:rsidR="00826C22">
        <w:rPr>
          <w:rFonts w:ascii="Arial" w:hAnsi="Arial" w:cs="Arial"/>
          <w:spacing w:val="-3"/>
        </w:rPr>
        <w:t>En la “Guerra de las 100 horas”, El Salvador declara la guerra a Honduras debido a</w:t>
      </w:r>
    </w:p>
    <w:p w:rsidR="00826C22" w:rsidRDefault="00826C22" w:rsidP="00830717">
      <w:pPr>
        <w:rPr>
          <w:rFonts w:ascii="Arial" w:hAnsi="Arial" w:cs="Arial"/>
          <w:spacing w:val="-3"/>
        </w:rPr>
      </w:pPr>
    </w:p>
    <w:p w:rsidR="00826C22" w:rsidRDefault="00470551" w:rsidP="00470551">
      <w:pPr>
        <w:pStyle w:val="Prrafodelista"/>
        <w:numPr>
          <w:ilvl w:val="0"/>
          <w:numId w:val="44"/>
        </w:numPr>
        <w:rPr>
          <w:rFonts w:ascii="Arial" w:hAnsi="Arial" w:cs="Arial"/>
          <w:spacing w:val="-3"/>
        </w:rPr>
      </w:pPr>
      <w:r>
        <w:rPr>
          <w:rFonts w:ascii="Arial" w:hAnsi="Arial" w:cs="Arial"/>
          <w:spacing w:val="-3"/>
        </w:rPr>
        <w:t>la pérdida de un partido de fútbol.</w:t>
      </w:r>
    </w:p>
    <w:p w:rsidR="00470551" w:rsidRDefault="000715C5" w:rsidP="00470551">
      <w:pPr>
        <w:pStyle w:val="Prrafodelista"/>
        <w:numPr>
          <w:ilvl w:val="0"/>
          <w:numId w:val="44"/>
        </w:numPr>
        <w:rPr>
          <w:rFonts w:ascii="Arial" w:hAnsi="Arial" w:cs="Arial"/>
          <w:spacing w:val="-3"/>
        </w:rPr>
      </w:pPr>
      <w:r>
        <w:rPr>
          <w:rFonts w:ascii="Arial" w:hAnsi="Arial" w:cs="Arial"/>
          <w:spacing w:val="-3"/>
        </w:rPr>
        <w:t>que acogía a los refugiados salvadoreños que huían del país.</w:t>
      </w:r>
    </w:p>
    <w:p w:rsidR="005C4725" w:rsidRPr="00470551" w:rsidRDefault="005C4725" w:rsidP="00470551">
      <w:pPr>
        <w:pStyle w:val="Prrafodelista"/>
        <w:numPr>
          <w:ilvl w:val="0"/>
          <w:numId w:val="44"/>
        </w:numPr>
        <w:rPr>
          <w:rFonts w:ascii="Arial" w:hAnsi="Arial" w:cs="Arial"/>
          <w:spacing w:val="-3"/>
        </w:rPr>
      </w:pPr>
      <w:r>
        <w:rPr>
          <w:rFonts w:ascii="Arial" w:hAnsi="Arial" w:cs="Arial"/>
          <w:spacing w:val="-3"/>
        </w:rPr>
        <w:t>cientos de hondureños que se llegan a El Salvador tras la reforma agraria.</w:t>
      </w:r>
    </w:p>
    <w:p w:rsidR="005C4725" w:rsidRDefault="005C4725" w:rsidP="00470551">
      <w:pPr>
        <w:pStyle w:val="Prrafodelista"/>
        <w:numPr>
          <w:ilvl w:val="0"/>
          <w:numId w:val="44"/>
        </w:numPr>
        <w:rPr>
          <w:rFonts w:ascii="Arial" w:hAnsi="Arial" w:cs="Arial"/>
          <w:spacing w:val="-3"/>
        </w:rPr>
      </w:pPr>
      <w:r>
        <w:rPr>
          <w:rFonts w:ascii="Arial" w:hAnsi="Arial" w:cs="Arial"/>
          <w:spacing w:val="-3"/>
        </w:rPr>
        <w:t>que los hondureños expropian a los salvadoreños gracias a una reforma agraria.</w:t>
      </w:r>
    </w:p>
    <w:p w:rsidR="005C4725" w:rsidRDefault="005C4725" w:rsidP="005C4725">
      <w:pPr>
        <w:rPr>
          <w:rFonts w:ascii="Arial" w:hAnsi="Arial" w:cs="Arial"/>
          <w:spacing w:val="-3"/>
        </w:rPr>
      </w:pPr>
    </w:p>
    <w:p w:rsidR="005C4725" w:rsidRDefault="005C4725" w:rsidP="005C4725">
      <w:pPr>
        <w:rPr>
          <w:rFonts w:ascii="Arial" w:hAnsi="Arial" w:cs="Arial"/>
          <w:spacing w:val="-3"/>
        </w:rPr>
      </w:pPr>
      <w:r>
        <w:rPr>
          <w:rFonts w:ascii="Arial" w:hAnsi="Arial" w:cs="Arial"/>
          <w:spacing w:val="-3"/>
        </w:rPr>
        <w:t xml:space="preserve">18. </w:t>
      </w:r>
      <w:r w:rsidR="00487685">
        <w:rPr>
          <w:rFonts w:ascii="Arial" w:hAnsi="Arial" w:cs="Arial"/>
          <w:spacing w:val="-3"/>
        </w:rPr>
        <w:t>Entre los cambios que se dan en México con Venustiano Carranza se pueden citar</w:t>
      </w:r>
    </w:p>
    <w:p w:rsidR="00487685" w:rsidRDefault="00487685" w:rsidP="005C4725">
      <w:pPr>
        <w:rPr>
          <w:rFonts w:ascii="Arial" w:hAnsi="Arial" w:cs="Arial"/>
          <w:spacing w:val="-3"/>
        </w:rPr>
      </w:pPr>
    </w:p>
    <w:p w:rsidR="00221EC2" w:rsidRDefault="00221EC2" w:rsidP="00221EC2">
      <w:pPr>
        <w:pStyle w:val="Prrafodelista"/>
        <w:numPr>
          <w:ilvl w:val="0"/>
          <w:numId w:val="45"/>
        </w:numPr>
        <w:rPr>
          <w:rFonts w:ascii="Arial" w:hAnsi="Arial" w:cs="Arial"/>
          <w:spacing w:val="-3"/>
        </w:rPr>
      </w:pPr>
      <w:r>
        <w:rPr>
          <w:rFonts w:ascii="Arial" w:hAnsi="Arial" w:cs="Arial"/>
          <w:spacing w:val="-3"/>
        </w:rPr>
        <w:t xml:space="preserve">reforma agraria, medidas para restringir el papel de la Iglesia y </w:t>
      </w:r>
      <w:r w:rsidR="00310C54">
        <w:rPr>
          <w:rFonts w:ascii="Arial" w:hAnsi="Arial" w:cs="Arial"/>
          <w:spacing w:val="-3"/>
        </w:rPr>
        <w:t>dar garantías sociales a los trabajadores.</w:t>
      </w:r>
    </w:p>
    <w:p w:rsidR="00310C54" w:rsidRDefault="00310C54" w:rsidP="00221EC2">
      <w:pPr>
        <w:pStyle w:val="Prrafodelista"/>
        <w:numPr>
          <w:ilvl w:val="0"/>
          <w:numId w:val="45"/>
        </w:numPr>
        <w:rPr>
          <w:rFonts w:ascii="Arial" w:hAnsi="Arial" w:cs="Arial"/>
          <w:spacing w:val="-3"/>
        </w:rPr>
      </w:pPr>
      <w:r>
        <w:rPr>
          <w:rFonts w:ascii="Arial" w:hAnsi="Arial" w:cs="Arial"/>
          <w:spacing w:val="-3"/>
        </w:rPr>
        <w:t>reconocimiento de los ejidos, nacionalizar las fuentes de riqueza y reprimir a las clases sociales bajas y campesinas.</w:t>
      </w:r>
    </w:p>
    <w:p w:rsidR="00310C54" w:rsidRDefault="00262510" w:rsidP="00221EC2">
      <w:pPr>
        <w:pStyle w:val="Prrafodelista"/>
        <w:numPr>
          <w:ilvl w:val="0"/>
          <w:numId w:val="45"/>
        </w:numPr>
        <w:rPr>
          <w:rFonts w:ascii="Arial" w:hAnsi="Arial" w:cs="Arial"/>
          <w:spacing w:val="-3"/>
        </w:rPr>
      </w:pPr>
      <w:r>
        <w:rPr>
          <w:rFonts w:ascii="Arial" w:hAnsi="Arial" w:cs="Arial"/>
          <w:spacing w:val="-3"/>
        </w:rPr>
        <w:t>dar el voto a la mujer, fortalecer a los oligarcas nacionales y a inversionistas extranjeros.</w:t>
      </w:r>
    </w:p>
    <w:p w:rsidR="00262510" w:rsidRDefault="00F455D3" w:rsidP="00221EC2">
      <w:pPr>
        <w:pStyle w:val="Prrafodelista"/>
        <w:numPr>
          <w:ilvl w:val="0"/>
          <w:numId w:val="45"/>
        </w:numPr>
        <w:rPr>
          <w:rFonts w:ascii="Arial" w:hAnsi="Arial" w:cs="Arial"/>
          <w:spacing w:val="-3"/>
        </w:rPr>
      </w:pPr>
      <w:r>
        <w:rPr>
          <w:rFonts w:ascii="Arial" w:hAnsi="Arial" w:cs="Arial"/>
          <w:spacing w:val="-3"/>
        </w:rPr>
        <w:t xml:space="preserve">dotar al país de una nueva constitución, </w:t>
      </w:r>
      <w:r w:rsidR="00210F03">
        <w:rPr>
          <w:rFonts w:ascii="Arial" w:hAnsi="Arial" w:cs="Arial"/>
          <w:spacing w:val="-3"/>
        </w:rPr>
        <w:t>permitir amplias libertades a los clérigos y realizar una reforma agraria.</w:t>
      </w:r>
    </w:p>
    <w:p w:rsidR="00210F03" w:rsidRDefault="00210F03" w:rsidP="00210F03">
      <w:pPr>
        <w:pStyle w:val="Prrafodelista"/>
        <w:rPr>
          <w:rFonts w:ascii="Arial" w:hAnsi="Arial" w:cs="Arial"/>
          <w:spacing w:val="-3"/>
        </w:rPr>
      </w:pPr>
    </w:p>
    <w:p w:rsidR="00210F03" w:rsidRPr="00221EC2" w:rsidRDefault="00210F03" w:rsidP="00210F03">
      <w:pPr>
        <w:pStyle w:val="Prrafodelista"/>
        <w:rPr>
          <w:rFonts w:ascii="Arial" w:hAnsi="Arial" w:cs="Arial"/>
          <w:spacing w:val="-3"/>
        </w:rPr>
      </w:pPr>
    </w:p>
    <w:p w:rsidR="0087352F" w:rsidRDefault="0087352F" w:rsidP="00830717">
      <w:pPr>
        <w:rPr>
          <w:rFonts w:ascii="Arial" w:hAnsi="Arial" w:cs="Arial"/>
          <w:spacing w:val="-3"/>
        </w:rPr>
      </w:pPr>
    </w:p>
    <w:p w:rsidR="00210F03" w:rsidRDefault="00F72B80" w:rsidP="00830717">
      <w:pPr>
        <w:rPr>
          <w:rFonts w:ascii="Arial" w:hAnsi="Arial" w:cs="Arial"/>
          <w:spacing w:val="-3"/>
        </w:rPr>
      </w:pPr>
      <w:r>
        <w:rPr>
          <w:rFonts w:ascii="Arial" w:hAnsi="Arial" w:cs="Arial"/>
          <w:spacing w:val="-3"/>
        </w:rPr>
        <w:lastRenderedPageBreak/>
        <w:t xml:space="preserve">19. </w:t>
      </w:r>
      <w:r w:rsidR="00766748">
        <w:rPr>
          <w:rFonts w:ascii="Arial" w:hAnsi="Arial" w:cs="Arial"/>
          <w:spacing w:val="-3"/>
        </w:rPr>
        <w:t>En América Latina, las ciudades han ido creciendo en torno al aumento del sector de los servicios, dicho fenómeno ha sido llamado como</w:t>
      </w:r>
    </w:p>
    <w:p w:rsidR="00766748" w:rsidRDefault="00830105" w:rsidP="0031200E">
      <w:pPr>
        <w:pStyle w:val="Prrafodelista"/>
        <w:numPr>
          <w:ilvl w:val="0"/>
          <w:numId w:val="46"/>
        </w:numPr>
        <w:rPr>
          <w:rFonts w:ascii="Arial" w:hAnsi="Arial" w:cs="Arial"/>
          <w:spacing w:val="-3"/>
        </w:rPr>
      </w:pPr>
      <w:r>
        <w:rPr>
          <w:rFonts w:ascii="Arial" w:hAnsi="Arial" w:cs="Arial"/>
          <w:spacing w:val="-3"/>
        </w:rPr>
        <w:t>terciarización de la urbanización.</w:t>
      </w:r>
    </w:p>
    <w:p w:rsidR="00830105" w:rsidRDefault="00830105" w:rsidP="0031200E">
      <w:pPr>
        <w:pStyle w:val="Prrafodelista"/>
        <w:numPr>
          <w:ilvl w:val="0"/>
          <w:numId w:val="46"/>
        </w:numPr>
        <w:rPr>
          <w:rFonts w:ascii="Arial" w:hAnsi="Arial" w:cs="Arial"/>
          <w:spacing w:val="-3"/>
        </w:rPr>
      </w:pPr>
      <w:r>
        <w:rPr>
          <w:rFonts w:ascii="Arial" w:hAnsi="Arial" w:cs="Arial"/>
          <w:spacing w:val="-3"/>
        </w:rPr>
        <w:t>macrocefalia urbana.</w:t>
      </w:r>
    </w:p>
    <w:p w:rsidR="00830105" w:rsidRDefault="00830105" w:rsidP="0031200E">
      <w:pPr>
        <w:pStyle w:val="Prrafodelista"/>
        <w:numPr>
          <w:ilvl w:val="0"/>
          <w:numId w:val="46"/>
        </w:numPr>
        <w:rPr>
          <w:rFonts w:ascii="Arial" w:hAnsi="Arial" w:cs="Arial"/>
          <w:spacing w:val="-3"/>
        </w:rPr>
      </w:pPr>
      <w:r>
        <w:rPr>
          <w:rFonts w:ascii="Arial" w:hAnsi="Arial" w:cs="Arial"/>
          <w:spacing w:val="-3"/>
        </w:rPr>
        <w:t>metropolización.</w:t>
      </w:r>
    </w:p>
    <w:p w:rsidR="00830105" w:rsidRDefault="00830105" w:rsidP="0031200E">
      <w:pPr>
        <w:pStyle w:val="Prrafodelista"/>
        <w:numPr>
          <w:ilvl w:val="0"/>
          <w:numId w:val="46"/>
        </w:numPr>
        <w:rPr>
          <w:rFonts w:ascii="Arial" w:hAnsi="Arial" w:cs="Arial"/>
          <w:spacing w:val="-3"/>
        </w:rPr>
      </w:pPr>
      <w:r>
        <w:rPr>
          <w:rFonts w:ascii="Arial" w:hAnsi="Arial" w:cs="Arial"/>
          <w:spacing w:val="-3"/>
        </w:rPr>
        <w:t>tugurización.</w:t>
      </w:r>
    </w:p>
    <w:p w:rsidR="00F51FA2" w:rsidRDefault="00F51FA2" w:rsidP="00F51FA2">
      <w:pPr>
        <w:rPr>
          <w:rFonts w:ascii="Arial" w:hAnsi="Arial" w:cs="Arial"/>
          <w:spacing w:val="-3"/>
        </w:rPr>
      </w:pPr>
    </w:p>
    <w:p w:rsidR="00F51FA2" w:rsidRDefault="0077519D" w:rsidP="00F51FA2">
      <w:pPr>
        <w:rPr>
          <w:rFonts w:ascii="Arial" w:hAnsi="Arial" w:cs="Arial"/>
          <w:spacing w:val="-3"/>
        </w:rPr>
      </w:pPr>
      <w:r>
        <w:rPr>
          <w:rFonts w:ascii="Arial" w:hAnsi="Arial" w:cs="Arial"/>
          <w:spacing w:val="-3"/>
        </w:rPr>
        <w:t>20. El programa económico que vino a complementar el Modelo de Sustitución de Importaciones se denomina</w:t>
      </w:r>
    </w:p>
    <w:p w:rsidR="005733DD" w:rsidRDefault="008773F0" w:rsidP="008773F0">
      <w:pPr>
        <w:pStyle w:val="Prrafodelista"/>
        <w:numPr>
          <w:ilvl w:val="0"/>
          <w:numId w:val="47"/>
        </w:numPr>
        <w:rPr>
          <w:rFonts w:ascii="Arial" w:hAnsi="Arial" w:cs="Arial"/>
          <w:spacing w:val="-3"/>
        </w:rPr>
      </w:pPr>
      <w:r>
        <w:rPr>
          <w:rFonts w:ascii="Arial" w:hAnsi="Arial" w:cs="Arial"/>
          <w:spacing w:val="-3"/>
        </w:rPr>
        <w:t>Alianza para el Progreso.</w:t>
      </w:r>
    </w:p>
    <w:p w:rsidR="008773F0" w:rsidRDefault="00521489" w:rsidP="008773F0">
      <w:pPr>
        <w:pStyle w:val="Prrafodelista"/>
        <w:numPr>
          <w:ilvl w:val="0"/>
          <w:numId w:val="47"/>
        </w:numPr>
        <w:rPr>
          <w:rFonts w:ascii="Arial" w:hAnsi="Arial" w:cs="Arial"/>
          <w:spacing w:val="-3"/>
        </w:rPr>
      </w:pPr>
      <w:r>
        <w:rPr>
          <w:rFonts w:ascii="Arial" w:hAnsi="Arial" w:cs="Arial"/>
          <w:spacing w:val="-3"/>
        </w:rPr>
        <w:t>Tratado de Libre Comercio.</w:t>
      </w:r>
    </w:p>
    <w:p w:rsidR="00521489" w:rsidRDefault="005C5E7F" w:rsidP="008773F0">
      <w:pPr>
        <w:pStyle w:val="Prrafodelista"/>
        <w:numPr>
          <w:ilvl w:val="0"/>
          <w:numId w:val="47"/>
        </w:numPr>
        <w:rPr>
          <w:rFonts w:ascii="Arial" w:hAnsi="Arial" w:cs="Arial"/>
          <w:spacing w:val="-3"/>
        </w:rPr>
      </w:pPr>
      <w:r>
        <w:rPr>
          <w:rFonts w:ascii="Arial" w:hAnsi="Arial" w:cs="Arial"/>
          <w:spacing w:val="-3"/>
        </w:rPr>
        <w:t>Mercado Común Centroamericano.</w:t>
      </w:r>
    </w:p>
    <w:p w:rsidR="005C5E7F" w:rsidRDefault="002044FB" w:rsidP="008773F0">
      <w:pPr>
        <w:pStyle w:val="Prrafodelista"/>
        <w:numPr>
          <w:ilvl w:val="0"/>
          <w:numId w:val="47"/>
        </w:numPr>
        <w:rPr>
          <w:rFonts w:ascii="Arial" w:hAnsi="Arial" w:cs="Arial"/>
          <w:spacing w:val="-3"/>
        </w:rPr>
      </w:pPr>
      <w:r>
        <w:rPr>
          <w:rFonts w:ascii="Arial" w:hAnsi="Arial" w:cs="Arial"/>
          <w:spacing w:val="-3"/>
        </w:rPr>
        <w:t>Acuerdo General de Aranceles y Comercio.</w:t>
      </w:r>
    </w:p>
    <w:p w:rsidR="00766748" w:rsidRPr="00EA1BEE" w:rsidRDefault="00766748" w:rsidP="00830717">
      <w:pPr>
        <w:rPr>
          <w:rFonts w:ascii="Arial" w:hAnsi="Arial" w:cs="Arial"/>
          <w:spacing w:val="-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9"/>
        <w:gridCol w:w="1019"/>
        <w:gridCol w:w="1019"/>
        <w:gridCol w:w="1019"/>
        <w:gridCol w:w="1018"/>
        <w:gridCol w:w="1018"/>
        <w:gridCol w:w="1019"/>
        <w:gridCol w:w="1019"/>
        <w:gridCol w:w="1019"/>
        <w:gridCol w:w="1019"/>
      </w:tblGrid>
      <w:tr w:rsidR="005D5248" w:rsidRPr="00EA1BEE" w:rsidTr="005D5248">
        <w:tc>
          <w:tcPr>
            <w:tcW w:w="10794" w:type="dxa"/>
            <w:gridSpan w:val="10"/>
          </w:tcPr>
          <w:p w:rsidR="005D5248" w:rsidRPr="00EA1BEE" w:rsidRDefault="005D5248" w:rsidP="00830717">
            <w:pPr>
              <w:jc w:val="center"/>
              <w:rPr>
                <w:rFonts w:ascii="Arial" w:hAnsi="Arial" w:cs="Arial"/>
                <w:b/>
                <w:spacing w:val="-3"/>
              </w:rPr>
            </w:pPr>
            <w:r w:rsidRPr="00EA1BEE">
              <w:rPr>
                <w:rFonts w:ascii="Arial" w:hAnsi="Arial" w:cs="Arial"/>
                <w:b/>
                <w:spacing w:val="-3"/>
              </w:rPr>
              <w:t>TABLA DE RESPUETAS – SELECCIÓN ÚNICA</w:t>
            </w:r>
          </w:p>
        </w:tc>
      </w:tr>
      <w:tr w:rsidR="00403ABA" w:rsidRPr="00EA1BEE" w:rsidTr="00A95E7B">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1</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2</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3</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4</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5</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6</w:t>
            </w:r>
          </w:p>
        </w:tc>
        <w:tc>
          <w:tcPr>
            <w:tcW w:w="1080"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7</w:t>
            </w:r>
          </w:p>
        </w:tc>
        <w:tc>
          <w:tcPr>
            <w:tcW w:w="1080"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8</w:t>
            </w:r>
          </w:p>
        </w:tc>
        <w:tc>
          <w:tcPr>
            <w:tcW w:w="1080"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9</w:t>
            </w:r>
          </w:p>
        </w:tc>
        <w:tc>
          <w:tcPr>
            <w:tcW w:w="1080"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10</w:t>
            </w:r>
          </w:p>
        </w:tc>
      </w:tr>
      <w:tr w:rsidR="00403ABA" w:rsidRPr="00EA1BEE" w:rsidTr="005D5248">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80" w:type="dxa"/>
          </w:tcPr>
          <w:p w:rsidR="005D5248" w:rsidRPr="00EA1BEE" w:rsidRDefault="005D5248" w:rsidP="00A95E7B">
            <w:pPr>
              <w:jc w:val="center"/>
              <w:rPr>
                <w:rFonts w:ascii="Arial" w:hAnsi="Arial" w:cs="Arial"/>
                <w:spacing w:val="-3"/>
              </w:rPr>
            </w:pPr>
          </w:p>
        </w:tc>
        <w:tc>
          <w:tcPr>
            <w:tcW w:w="1080" w:type="dxa"/>
          </w:tcPr>
          <w:p w:rsidR="005D5248" w:rsidRPr="00EA1BEE" w:rsidRDefault="005D5248" w:rsidP="00A95E7B">
            <w:pPr>
              <w:jc w:val="center"/>
              <w:rPr>
                <w:rFonts w:ascii="Arial" w:hAnsi="Arial" w:cs="Arial"/>
                <w:spacing w:val="-3"/>
              </w:rPr>
            </w:pPr>
          </w:p>
        </w:tc>
        <w:tc>
          <w:tcPr>
            <w:tcW w:w="1080" w:type="dxa"/>
          </w:tcPr>
          <w:p w:rsidR="005D5248" w:rsidRPr="00EA1BEE" w:rsidRDefault="005D5248" w:rsidP="00A95E7B">
            <w:pPr>
              <w:jc w:val="center"/>
              <w:rPr>
                <w:rFonts w:ascii="Arial" w:hAnsi="Arial" w:cs="Arial"/>
                <w:spacing w:val="-3"/>
              </w:rPr>
            </w:pPr>
          </w:p>
        </w:tc>
        <w:tc>
          <w:tcPr>
            <w:tcW w:w="1080" w:type="dxa"/>
          </w:tcPr>
          <w:p w:rsidR="005D5248" w:rsidRPr="00EA1BEE" w:rsidRDefault="005D5248" w:rsidP="00A95E7B">
            <w:pPr>
              <w:jc w:val="center"/>
              <w:rPr>
                <w:rFonts w:ascii="Arial" w:hAnsi="Arial" w:cs="Arial"/>
                <w:spacing w:val="-3"/>
              </w:rPr>
            </w:pPr>
          </w:p>
        </w:tc>
      </w:tr>
      <w:tr w:rsidR="00A95E7B" w:rsidRPr="00EA1BEE" w:rsidTr="00A95E7B">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11</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12</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13</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14</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15</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16</w:t>
            </w:r>
          </w:p>
        </w:tc>
        <w:tc>
          <w:tcPr>
            <w:tcW w:w="1080"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17</w:t>
            </w:r>
          </w:p>
        </w:tc>
        <w:tc>
          <w:tcPr>
            <w:tcW w:w="1080"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18</w:t>
            </w:r>
          </w:p>
        </w:tc>
        <w:tc>
          <w:tcPr>
            <w:tcW w:w="1080"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19</w:t>
            </w:r>
          </w:p>
        </w:tc>
        <w:tc>
          <w:tcPr>
            <w:tcW w:w="1080"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20</w:t>
            </w:r>
          </w:p>
        </w:tc>
      </w:tr>
      <w:tr w:rsidR="00A95E7B" w:rsidRPr="00EA1BEE" w:rsidTr="00A95E7B">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80" w:type="dxa"/>
            <w:shd w:val="clear" w:color="auto" w:fill="auto"/>
          </w:tcPr>
          <w:p w:rsidR="00A95E7B" w:rsidRPr="00EA1BEE" w:rsidRDefault="00A95E7B" w:rsidP="00830717">
            <w:pPr>
              <w:rPr>
                <w:rFonts w:ascii="Arial" w:hAnsi="Arial" w:cs="Arial"/>
                <w:spacing w:val="-3"/>
              </w:rPr>
            </w:pPr>
          </w:p>
        </w:tc>
        <w:tc>
          <w:tcPr>
            <w:tcW w:w="1080" w:type="dxa"/>
            <w:shd w:val="clear" w:color="auto" w:fill="auto"/>
          </w:tcPr>
          <w:p w:rsidR="00A95E7B" w:rsidRPr="00EA1BEE" w:rsidRDefault="00A95E7B" w:rsidP="00830717">
            <w:pPr>
              <w:rPr>
                <w:rFonts w:ascii="Arial" w:hAnsi="Arial" w:cs="Arial"/>
                <w:spacing w:val="-3"/>
              </w:rPr>
            </w:pPr>
          </w:p>
        </w:tc>
        <w:tc>
          <w:tcPr>
            <w:tcW w:w="1080" w:type="dxa"/>
            <w:shd w:val="clear" w:color="auto" w:fill="auto"/>
          </w:tcPr>
          <w:p w:rsidR="00A95E7B" w:rsidRPr="00EA1BEE" w:rsidRDefault="00A95E7B" w:rsidP="00830717">
            <w:pPr>
              <w:rPr>
                <w:rFonts w:ascii="Arial" w:hAnsi="Arial" w:cs="Arial"/>
                <w:spacing w:val="-3"/>
              </w:rPr>
            </w:pPr>
          </w:p>
        </w:tc>
        <w:tc>
          <w:tcPr>
            <w:tcW w:w="1080" w:type="dxa"/>
            <w:shd w:val="clear" w:color="auto" w:fill="auto"/>
          </w:tcPr>
          <w:p w:rsidR="00A95E7B" w:rsidRPr="00EA1BEE" w:rsidRDefault="00A95E7B" w:rsidP="00830717">
            <w:pPr>
              <w:rPr>
                <w:rFonts w:ascii="Arial" w:hAnsi="Arial" w:cs="Arial"/>
                <w:spacing w:val="-3"/>
              </w:rPr>
            </w:pPr>
          </w:p>
        </w:tc>
      </w:tr>
    </w:tbl>
    <w:p w:rsidR="000D136E" w:rsidRPr="00BE1C3A" w:rsidRDefault="000D136E" w:rsidP="00F93589">
      <w:pPr>
        <w:spacing w:line="360" w:lineRule="auto"/>
        <w:rPr>
          <w:rFonts w:ascii="Arial" w:hAnsi="Arial" w:cs="Arial"/>
          <w:spacing w:val="-3"/>
          <w:u w:val="single"/>
        </w:rPr>
      </w:pPr>
    </w:p>
    <w:p w:rsidR="009F0F5C" w:rsidRDefault="00F50460" w:rsidP="00F93589">
      <w:pPr>
        <w:spacing w:line="360" w:lineRule="auto"/>
        <w:rPr>
          <w:rFonts w:ascii="Arial" w:hAnsi="Arial" w:cs="Arial"/>
          <w:sz w:val="22"/>
        </w:rPr>
      </w:pPr>
      <w:r w:rsidRPr="00BE1C3A">
        <w:rPr>
          <w:rFonts w:ascii="Arial" w:hAnsi="Arial" w:cs="Arial"/>
          <w:spacing w:val="-3"/>
          <w:u w:val="single"/>
        </w:rPr>
        <w:t>II Parte</w:t>
      </w:r>
      <w:r w:rsidRPr="00EA1BEE">
        <w:rPr>
          <w:rFonts w:ascii="Arial" w:hAnsi="Arial" w:cs="Arial"/>
          <w:spacing w:val="-3"/>
        </w:rPr>
        <w:t xml:space="preserve"> </w:t>
      </w:r>
      <w:r w:rsidR="009F0F5C">
        <w:rPr>
          <w:rFonts w:ascii="Arial" w:hAnsi="Arial" w:cs="Arial"/>
          <w:b/>
          <w:bCs/>
          <w:sz w:val="22"/>
        </w:rPr>
        <w:t>Complete</w:t>
      </w:r>
      <w:r w:rsidR="009F0F5C">
        <w:rPr>
          <w:rFonts w:ascii="Arial" w:hAnsi="Arial" w:cs="Arial"/>
          <w:sz w:val="22"/>
        </w:rPr>
        <w:t xml:space="preserve"> valor </w:t>
      </w:r>
      <w:r w:rsidR="00E54259">
        <w:rPr>
          <w:rFonts w:ascii="Arial" w:hAnsi="Arial" w:cs="Arial"/>
          <w:sz w:val="22"/>
        </w:rPr>
        <w:t>1</w:t>
      </w:r>
      <w:r w:rsidR="00664944">
        <w:rPr>
          <w:rFonts w:ascii="Arial" w:hAnsi="Arial" w:cs="Arial"/>
          <w:sz w:val="22"/>
        </w:rPr>
        <w:t>4</w:t>
      </w:r>
      <w:r w:rsidR="009F0F5C">
        <w:rPr>
          <w:rFonts w:ascii="Arial" w:hAnsi="Arial" w:cs="Arial"/>
          <w:sz w:val="22"/>
        </w:rPr>
        <w:t xml:space="preserve"> puntos (1 punto cada acierto)</w:t>
      </w:r>
    </w:p>
    <w:p w:rsidR="00E54259" w:rsidRDefault="009F0F5C" w:rsidP="000D136E">
      <w:pPr>
        <w:spacing w:line="360" w:lineRule="auto"/>
        <w:ind w:left="60"/>
        <w:rPr>
          <w:rFonts w:ascii="Arial" w:hAnsi="Arial" w:cs="Arial"/>
          <w:sz w:val="22"/>
        </w:rPr>
      </w:pPr>
      <w:r>
        <w:rPr>
          <w:rFonts w:ascii="Arial" w:hAnsi="Arial" w:cs="Arial"/>
          <w:sz w:val="22"/>
          <w:u w:val="single"/>
        </w:rPr>
        <w:t>Instrucciones:</w:t>
      </w:r>
      <w:r>
        <w:rPr>
          <w:rFonts w:ascii="Arial" w:hAnsi="Arial" w:cs="Arial"/>
          <w:sz w:val="22"/>
        </w:rPr>
        <w:t xml:space="preserve"> Coloque en los espacios en blanco la palabra o las palabras que completen o den sentido a la afirmación o enunciado que se le presenta.</w:t>
      </w:r>
    </w:p>
    <w:p w:rsidR="000D136E" w:rsidRDefault="000D136E" w:rsidP="000D136E">
      <w:pPr>
        <w:spacing w:line="360" w:lineRule="auto"/>
        <w:ind w:left="60"/>
        <w:rPr>
          <w:rFonts w:ascii="Arial" w:hAnsi="Arial" w:cs="Arial"/>
          <w:sz w:val="22"/>
        </w:rPr>
      </w:pPr>
    </w:p>
    <w:p w:rsidR="005A54E0" w:rsidRDefault="005A54E0" w:rsidP="00464442">
      <w:pPr>
        <w:numPr>
          <w:ilvl w:val="2"/>
          <w:numId w:val="26"/>
        </w:numPr>
        <w:spacing w:line="480" w:lineRule="auto"/>
        <w:rPr>
          <w:rFonts w:ascii="Arial" w:hAnsi="Arial" w:cs="Arial"/>
          <w:sz w:val="22"/>
        </w:rPr>
      </w:pPr>
      <w:r>
        <w:rPr>
          <w:rFonts w:ascii="Arial" w:hAnsi="Arial" w:cs="Arial"/>
          <w:sz w:val="22"/>
        </w:rPr>
        <w:t xml:space="preserve">Una irregularidad de la Costa Caribe corresponde a </w:t>
      </w:r>
      <w:r w:rsidR="00E54259">
        <w:rPr>
          <w:rFonts w:ascii="Arial" w:hAnsi="Arial" w:cs="Arial"/>
          <w:sz w:val="22"/>
        </w:rPr>
        <w:t>________________________________________</w:t>
      </w:r>
      <w:r>
        <w:rPr>
          <w:rFonts w:ascii="Arial" w:hAnsi="Arial" w:cs="Arial"/>
          <w:sz w:val="22"/>
        </w:rPr>
        <w:t>,.</w:t>
      </w:r>
    </w:p>
    <w:p w:rsidR="00E54259" w:rsidRDefault="005A54E0" w:rsidP="00464442">
      <w:pPr>
        <w:numPr>
          <w:ilvl w:val="2"/>
          <w:numId w:val="26"/>
        </w:numPr>
        <w:spacing w:line="480" w:lineRule="auto"/>
        <w:rPr>
          <w:rFonts w:ascii="Arial" w:hAnsi="Arial" w:cs="Arial"/>
          <w:sz w:val="22"/>
        </w:rPr>
      </w:pPr>
      <w:r>
        <w:rPr>
          <w:rFonts w:ascii="Arial" w:hAnsi="Arial" w:cs="Arial"/>
          <w:sz w:val="22"/>
        </w:rPr>
        <w:t xml:space="preserve">Dos irregularidades de la Costa Pacífica corresponden a </w:t>
      </w:r>
      <w:r w:rsidR="00E54259">
        <w:rPr>
          <w:rFonts w:ascii="Arial" w:hAnsi="Arial" w:cs="Arial"/>
          <w:sz w:val="22"/>
        </w:rPr>
        <w:t>__________________________________________ y ________________________________________.</w:t>
      </w:r>
    </w:p>
    <w:p w:rsidR="007A0F0B" w:rsidRDefault="007A0F0B" w:rsidP="00464442">
      <w:pPr>
        <w:numPr>
          <w:ilvl w:val="2"/>
          <w:numId w:val="26"/>
        </w:numPr>
        <w:spacing w:line="480" w:lineRule="auto"/>
        <w:rPr>
          <w:rFonts w:ascii="Arial" w:hAnsi="Arial" w:cs="Arial"/>
          <w:sz w:val="22"/>
        </w:rPr>
      </w:pPr>
      <w:r>
        <w:rPr>
          <w:rFonts w:ascii="Arial" w:hAnsi="Arial" w:cs="Arial"/>
          <w:sz w:val="22"/>
        </w:rPr>
        <w:t>A la formación del Sistema Montañoso Principal se le puede denominar como fase ____________________________________.</w:t>
      </w:r>
    </w:p>
    <w:p w:rsidR="00AC56D8" w:rsidRDefault="00364094" w:rsidP="00464442">
      <w:pPr>
        <w:numPr>
          <w:ilvl w:val="2"/>
          <w:numId w:val="26"/>
        </w:numPr>
        <w:spacing w:line="480" w:lineRule="auto"/>
        <w:rPr>
          <w:rFonts w:ascii="Arial" w:hAnsi="Arial" w:cs="Arial"/>
          <w:sz w:val="22"/>
        </w:rPr>
      </w:pPr>
      <w:r>
        <w:rPr>
          <w:rFonts w:ascii="Arial" w:hAnsi="Arial" w:cs="Arial"/>
          <w:sz w:val="22"/>
        </w:rPr>
        <w:t>Las tierras nuevas</w:t>
      </w:r>
      <w:r w:rsidR="00EF015C">
        <w:rPr>
          <w:rFonts w:ascii="Arial" w:hAnsi="Arial" w:cs="Arial"/>
          <w:sz w:val="22"/>
        </w:rPr>
        <w:t xml:space="preserve"> costarricenses, están circunscritas a un fenómeno planetario que se denomina </w:t>
      </w:r>
      <w:r>
        <w:rPr>
          <w:rFonts w:ascii="Arial" w:hAnsi="Arial" w:cs="Arial"/>
          <w:sz w:val="22"/>
        </w:rPr>
        <w:t xml:space="preserve"> </w:t>
      </w:r>
      <w:r w:rsidR="00CE4E67">
        <w:rPr>
          <w:rFonts w:ascii="Arial" w:hAnsi="Arial" w:cs="Arial"/>
          <w:sz w:val="22"/>
        </w:rPr>
        <w:t>____________________________________.</w:t>
      </w:r>
    </w:p>
    <w:p w:rsidR="00B33680" w:rsidRDefault="00A56F01" w:rsidP="00464442">
      <w:pPr>
        <w:numPr>
          <w:ilvl w:val="2"/>
          <w:numId w:val="26"/>
        </w:numPr>
        <w:spacing w:line="480" w:lineRule="auto"/>
        <w:rPr>
          <w:rFonts w:ascii="Arial" w:hAnsi="Arial" w:cs="Arial"/>
          <w:sz w:val="22"/>
        </w:rPr>
      </w:pPr>
      <w:r>
        <w:rPr>
          <w:rFonts w:ascii="Arial" w:hAnsi="Arial" w:cs="Arial"/>
          <w:sz w:val="22"/>
        </w:rPr>
        <w:t>En la formación del Arco Externo se formaron las penínsulas ___________________________________, ________________________________ y ____________________________________</w:t>
      </w:r>
      <w:r w:rsidR="009172B6">
        <w:rPr>
          <w:rFonts w:ascii="Arial" w:hAnsi="Arial" w:cs="Arial"/>
          <w:sz w:val="22"/>
        </w:rPr>
        <w:t>.</w:t>
      </w:r>
    </w:p>
    <w:p w:rsidR="009172B6" w:rsidRDefault="00DB7F08" w:rsidP="00464442">
      <w:pPr>
        <w:numPr>
          <w:ilvl w:val="2"/>
          <w:numId w:val="26"/>
        </w:numPr>
        <w:spacing w:line="480" w:lineRule="auto"/>
        <w:rPr>
          <w:rFonts w:ascii="Arial" w:hAnsi="Arial" w:cs="Arial"/>
          <w:sz w:val="22"/>
        </w:rPr>
      </w:pPr>
      <w:r>
        <w:rPr>
          <w:rFonts w:ascii="Arial" w:hAnsi="Arial" w:cs="Arial"/>
          <w:sz w:val="22"/>
        </w:rPr>
        <w:lastRenderedPageBreak/>
        <w:t>La formación del Sistema Montañoso Principal se denomina fase _________________________.</w:t>
      </w:r>
    </w:p>
    <w:p w:rsidR="00DB7F08" w:rsidRDefault="00D723C3" w:rsidP="00464442">
      <w:pPr>
        <w:numPr>
          <w:ilvl w:val="2"/>
          <w:numId w:val="26"/>
        </w:numPr>
        <w:spacing w:line="480" w:lineRule="auto"/>
        <w:rPr>
          <w:rFonts w:ascii="Arial" w:hAnsi="Arial" w:cs="Arial"/>
          <w:sz w:val="22"/>
        </w:rPr>
      </w:pPr>
      <w:r>
        <w:rPr>
          <w:rFonts w:ascii="Arial" w:hAnsi="Arial" w:cs="Arial"/>
          <w:sz w:val="22"/>
        </w:rPr>
        <w:t xml:space="preserve">El espacio aéreo controlado tiene como límite inferior los __________________ pies de altura y como límite superior los ______________________________pies. </w:t>
      </w:r>
    </w:p>
    <w:p w:rsidR="00D723C3" w:rsidRDefault="00D723C3" w:rsidP="00464442">
      <w:pPr>
        <w:numPr>
          <w:ilvl w:val="2"/>
          <w:numId w:val="26"/>
        </w:numPr>
        <w:spacing w:line="480" w:lineRule="auto"/>
        <w:rPr>
          <w:rFonts w:ascii="Arial" w:hAnsi="Arial" w:cs="Arial"/>
          <w:sz w:val="22"/>
        </w:rPr>
      </w:pPr>
      <w:r>
        <w:rPr>
          <w:rFonts w:ascii="Arial" w:hAnsi="Arial" w:cs="Arial"/>
          <w:sz w:val="22"/>
        </w:rPr>
        <w:t>En América Latina, cuando un presidente se reelige en el poder de manera consecutiva y mantiene el poder de forma dictatorial, se hace referencia al concepto de ___________________________________.</w:t>
      </w:r>
    </w:p>
    <w:p w:rsidR="00D723C3" w:rsidRDefault="006B51C3" w:rsidP="00464442">
      <w:pPr>
        <w:numPr>
          <w:ilvl w:val="2"/>
          <w:numId w:val="26"/>
        </w:numPr>
        <w:spacing w:line="480" w:lineRule="auto"/>
        <w:rPr>
          <w:rFonts w:ascii="Arial" w:hAnsi="Arial" w:cs="Arial"/>
          <w:sz w:val="22"/>
        </w:rPr>
      </w:pPr>
      <w:r>
        <w:rPr>
          <w:rFonts w:ascii="Arial" w:hAnsi="Arial" w:cs="Arial"/>
          <w:sz w:val="22"/>
        </w:rPr>
        <w:t>América Latina tras lograr su independencia política de Europa inicia una dependencia de carácter ___________________________ con Estados Unidos principalmente.</w:t>
      </w:r>
    </w:p>
    <w:p w:rsidR="000508FA" w:rsidRDefault="000508FA" w:rsidP="00464442">
      <w:pPr>
        <w:numPr>
          <w:ilvl w:val="2"/>
          <w:numId w:val="26"/>
        </w:numPr>
        <w:spacing w:line="480" w:lineRule="auto"/>
        <w:rPr>
          <w:rFonts w:ascii="Arial" w:hAnsi="Arial" w:cs="Arial"/>
          <w:sz w:val="22"/>
        </w:rPr>
      </w:pPr>
      <w:r>
        <w:rPr>
          <w:rFonts w:ascii="Arial" w:hAnsi="Arial" w:cs="Arial"/>
          <w:sz w:val="22"/>
        </w:rPr>
        <w:t>El tipo de estado que decae con la crisis de los años treinta, se denomina ___________________________.</w:t>
      </w:r>
    </w:p>
    <w:p w:rsidR="000508FA" w:rsidRDefault="00924AFB" w:rsidP="00464442">
      <w:pPr>
        <w:numPr>
          <w:ilvl w:val="2"/>
          <w:numId w:val="26"/>
        </w:numPr>
        <w:spacing w:line="480" w:lineRule="auto"/>
        <w:rPr>
          <w:rFonts w:ascii="Arial" w:hAnsi="Arial" w:cs="Arial"/>
          <w:sz w:val="22"/>
        </w:rPr>
      </w:pPr>
      <w:r>
        <w:rPr>
          <w:rFonts w:ascii="Arial" w:hAnsi="Arial" w:cs="Arial"/>
          <w:sz w:val="22"/>
        </w:rPr>
        <w:t>La prácticamente dictadura del PRI, llega a su final en el año 2000, cuando gana la presidencia _______________________________________.</w:t>
      </w:r>
    </w:p>
    <w:p w:rsidR="00344445" w:rsidRDefault="0055312B" w:rsidP="00464442">
      <w:pPr>
        <w:numPr>
          <w:ilvl w:val="2"/>
          <w:numId w:val="26"/>
        </w:numPr>
        <w:spacing w:line="480" w:lineRule="auto"/>
        <w:rPr>
          <w:rFonts w:ascii="Arial" w:hAnsi="Arial" w:cs="Arial"/>
          <w:sz w:val="22"/>
        </w:rPr>
      </w:pPr>
      <w:r>
        <w:rPr>
          <w:rFonts w:ascii="Arial" w:hAnsi="Arial" w:cs="Arial"/>
          <w:sz w:val="22"/>
        </w:rPr>
        <w:t>El grupo de observadores y mediadores suramericanos que trataba de ayudar en la pacificación de Centroamérica,  llevaba por nombre Grupo _____________________________.</w:t>
      </w:r>
    </w:p>
    <w:p w:rsidR="0055312B" w:rsidRDefault="00913406" w:rsidP="00464442">
      <w:pPr>
        <w:numPr>
          <w:ilvl w:val="2"/>
          <w:numId w:val="26"/>
        </w:numPr>
        <w:spacing w:line="480" w:lineRule="auto"/>
        <w:rPr>
          <w:rFonts w:ascii="Arial" w:hAnsi="Arial" w:cs="Arial"/>
          <w:sz w:val="22"/>
        </w:rPr>
      </w:pPr>
      <w:r>
        <w:rPr>
          <w:rFonts w:ascii="Arial" w:hAnsi="Arial" w:cs="Arial"/>
          <w:sz w:val="22"/>
        </w:rPr>
        <w:t>La líder indígena Rigoberta Menchú es reconocida en la región y obtuvo el Nobel de la Paz debido a su papel en la lucha por ________________________________.</w:t>
      </w:r>
    </w:p>
    <w:p w:rsidR="00C11CA4" w:rsidRDefault="0078673F" w:rsidP="00464442">
      <w:pPr>
        <w:numPr>
          <w:ilvl w:val="2"/>
          <w:numId w:val="26"/>
        </w:numPr>
        <w:spacing w:line="480" w:lineRule="auto"/>
        <w:rPr>
          <w:rFonts w:ascii="Arial" w:hAnsi="Arial" w:cs="Arial"/>
          <w:sz w:val="22"/>
        </w:rPr>
      </w:pPr>
      <w:r>
        <w:rPr>
          <w:rFonts w:ascii="Arial" w:hAnsi="Arial" w:cs="Arial"/>
          <w:sz w:val="22"/>
        </w:rPr>
        <w:t>La agudización de los problemas en Venezuela derivan del advenimiento del alza de ___________________________________</w:t>
      </w:r>
      <w:r w:rsidR="00C11CA4">
        <w:rPr>
          <w:rFonts w:ascii="Arial" w:hAnsi="Arial" w:cs="Arial"/>
          <w:sz w:val="22"/>
        </w:rPr>
        <w:t>.</w:t>
      </w:r>
    </w:p>
    <w:p w:rsidR="00464442" w:rsidRPr="00464442" w:rsidRDefault="00464442" w:rsidP="00464442">
      <w:pPr>
        <w:spacing w:line="480" w:lineRule="auto"/>
        <w:ind w:left="340"/>
        <w:rPr>
          <w:rFonts w:ascii="Arial" w:hAnsi="Arial" w:cs="Arial"/>
          <w:b/>
          <w:sz w:val="22"/>
        </w:rPr>
      </w:pPr>
    </w:p>
    <w:p w:rsidR="00F50460" w:rsidRPr="00EA1BEE" w:rsidRDefault="00630685" w:rsidP="00464442">
      <w:pPr>
        <w:spacing w:line="480" w:lineRule="auto"/>
        <w:ind w:left="60"/>
        <w:rPr>
          <w:rFonts w:ascii="Arial" w:hAnsi="Arial" w:cs="Arial"/>
          <w:spacing w:val="-3"/>
        </w:rPr>
      </w:pPr>
      <w:r w:rsidRPr="00464442">
        <w:rPr>
          <w:rFonts w:ascii="Arial" w:hAnsi="Arial" w:cs="Arial"/>
          <w:b/>
          <w:spacing w:val="-3"/>
          <w:u w:val="single"/>
        </w:rPr>
        <w:t>III</w:t>
      </w:r>
      <w:r w:rsidR="00464442" w:rsidRPr="00464442">
        <w:rPr>
          <w:rFonts w:ascii="Arial" w:hAnsi="Arial" w:cs="Arial"/>
          <w:b/>
          <w:spacing w:val="-3"/>
          <w:u w:val="single"/>
        </w:rPr>
        <w:t xml:space="preserve"> Parte</w:t>
      </w:r>
      <w:r w:rsidRPr="00464442">
        <w:rPr>
          <w:rFonts w:ascii="Arial" w:hAnsi="Arial" w:cs="Arial"/>
          <w:b/>
          <w:spacing w:val="-3"/>
        </w:rPr>
        <w:t xml:space="preserve"> </w:t>
      </w:r>
      <w:r w:rsidR="00F50460" w:rsidRPr="00464442">
        <w:rPr>
          <w:rFonts w:ascii="Arial" w:hAnsi="Arial" w:cs="Arial"/>
          <w:b/>
          <w:bCs/>
          <w:spacing w:val="-3"/>
        </w:rPr>
        <w:t>Respuesta Breve</w:t>
      </w:r>
      <w:r w:rsidR="00F50460" w:rsidRPr="00EA1BEE">
        <w:rPr>
          <w:rFonts w:ascii="Arial" w:hAnsi="Arial" w:cs="Arial"/>
          <w:bCs/>
          <w:spacing w:val="-3"/>
        </w:rPr>
        <w:t xml:space="preserve"> </w:t>
      </w:r>
      <w:r w:rsidR="00B47DBE" w:rsidRPr="00EA1BEE">
        <w:rPr>
          <w:rFonts w:ascii="Arial" w:hAnsi="Arial" w:cs="Arial"/>
          <w:spacing w:val="-3"/>
        </w:rPr>
        <w:t xml:space="preserve">valor </w:t>
      </w:r>
      <w:r w:rsidR="00464442">
        <w:rPr>
          <w:rFonts w:ascii="Arial" w:hAnsi="Arial" w:cs="Arial"/>
          <w:spacing w:val="-3"/>
        </w:rPr>
        <w:t>12</w:t>
      </w:r>
      <w:r w:rsidR="00F50460" w:rsidRPr="00EA1BEE">
        <w:rPr>
          <w:rFonts w:ascii="Arial" w:hAnsi="Arial" w:cs="Arial"/>
          <w:bCs/>
          <w:spacing w:val="-3"/>
        </w:rPr>
        <w:t xml:space="preserve"> </w:t>
      </w:r>
      <w:r w:rsidR="00F50460" w:rsidRPr="00EA1BEE">
        <w:rPr>
          <w:rFonts w:ascii="Arial" w:hAnsi="Arial" w:cs="Arial"/>
          <w:spacing w:val="-3"/>
        </w:rPr>
        <w:t>puntos (1 punto cada acierto)</w:t>
      </w:r>
    </w:p>
    <w:p w:rsidR="00F50460" w:rsidRPr="00EA1BEE" w:rsidRDefault="00F50460" w:rsidP="00464442">
      <w:pPr>
        <w:spacing w:line="480" w:lineRule="auto"/>
        <w:ind w:left="60"/>
        <w:rPr>
          <w:rFonts w:ascii="Arial" w:hAnsi="Arial" w:cs="Arial"/>
          <w:spacing w:val="-3"/>
        </w:rPr>
      </w:pPr>
      <w:r w:rsidRPr="00EA1BEE">
        <w:rPr>
          <w:rFonts w:ascii="Arial" w:hAnsi="Arial" w:cs="Arial"/>
          <w:spacing w:val="-3"/>
          <w:u w:val="single"/>
        </w:rPr>
        <w:t xml:space="preserve">Instrucciones: </w:t>
      </w:r>
      <w:r w:rsidRPr="00EA1BEE">
        <w:rPr>
          <w:rFonts w:ascii="Arial" w:hAnsi="Arial" w:cs="Arial"/>
          <w:spacing w:val="-3"/>
        </w:rPr>
        <w:t>En seguida se le presentan una serie de enunciados que usted debe completar con la frase o las frases que se le solicitan. Responda sobre la línea subrayada.</w:t>
      </w:r>
    </w:p>
    <w:p w:rsidR="00F50460" w:rsidRPr="00EA1BEE" w:rsidRDefault="00F50460" w:rsidP="00464442">
      <w:pPr>
        <w:spacing w:line="480" w:lineRule="auto"/>
        <w:ind w:left="60"/>
        <w:rPr>
          <w:rFonts w:ascii="Arial" w:hAnsi="Arial" w:cs="Arial"/>
          <w:spacing w:val="-3"/>
        </w:rPr>
      </w:pPr>
    </w:p>
    <w:p w:rsidR="00F50460" w:rsidRPr="00F6342B" w:rsidRDefault="00116390" w:rsidP="00464442">
      <w:pPr>
        <w:numPr>
          <w:ilvl w:val="0"/>
          <w:numId w:val="6"/>
        </w:numPr>
        <w:spacing w:line="480" w:lineRule="auto"/>
        <w:rPr>
          <w:rFonts w:ascii="Arial" w:hAnsi="Arial" w:cs="Arial"/>
        </w:rPr>
      </w:pPr>
      <w:r>
        <w:rPr>
          <w:rFonts w:ascii="Arial" w:hAnsi="Arial" w:cs="Arial"/>
        </w:rPr>
        <w:t>Cite</w:t>
      </w:r>
      <w:r w:rsidR="004A325D">
        <w:rPr>
          <w:rFonts w:ascii="Arial" w:hAnsi="Arial" w:cs="Arial"/>
        </w:rPr>
        <w:t xml:space="preserve"> </w:t>
      </w:r>
      <w:r w:rsidR="00F275CA">
        <w:rPr>
          <w:rFonts w:ascii="Arial" w:hAnsi="Arial" w:cs="Arial"/>
        </w:rPr>
        <w:t>el nombre de los dos líderes de la Revolución Mexicana (2p)</w:t>
      </w:r>
    </w:p>
    <w:p w:rsidR="00F50460" w:rsidRPr="007F6BE8" w:rsidRDefault="00F50460" w:rsidP="00464442">
      <w:pPr>
        <w:numPr>
          <w:ilvl w:val="0"/>
          <w:numId w:val="7"/>
        </w:numPr>
        <w:spacing w:line="480" w:lineRule="auto"/>
        <w:rPr>
          <w:rFonts w:ascii="Arial" w:hAnsi="Arial" w:cs="Arial"/>
        </w:rPr>
      </w:pPr>
      <w:r w:rsidRPr="007F6BE8">
        <w:rPr>
          <w:rFonts w:ascii="Arial" w:hAnsi="Arial" w:cs="Arial"/>
        </w:rPr>
        <w:t>__________________________________________________</w:t>
      </w:r>
      <w:r w:rsidR="004A325D">
        <w:rPr>
          <w:rFonts w:ascii="Arial" w:hAnsi="Arial" w:cs="Arial"/>
        </w:rPr>
        <w:t>_____________________</w:t>
      </w:r>
      <w:r w:rsidRPr="007F6BE8">
        <w:rPr>
          <w:rFonts w:ascii="Arial" w:hAnsi="Arial" w:cs="Arial"/>
        </w:rPr>
        <w:t>.</w:t>
      </w:r>
    </w:p>
    <w:p w:rsidR="00F50460" w:rsidRPr="007F6BE8" w:rsidRDefault="00F50460" w:rsidP="00464442">
      <w:pPr>
        <w:numPr>
          <w:ilvl w:val="0"/>
          <w:numId w:val="7"/>
        </w:numPr>
        <w:spacing w:line="480" w:lineRule="auto"/>
        <w:rPr>
          <w:rFonts w:ascii="Arial" w:hAnsi="Arial" w:cs="Arial"/>
        </w:rPr>
      </w:pPr>
      <w:r w:rsidRPr="007F6BE8">
        <w:rPr>
          <w:rFonts w:ascii="Arial" w:hAnsi="Arial" w:cs="Arial"/>
        </w:rPr>
        <w:t>____________________________________________</w:t>
      </w:r>
      <w:r w:rsidR="004A325D">
        <w:rPr>
          <w:rFonts w:ascii="Arial" w:hAnsi="Arial" w:cs="Arial"/>
        </w:rPr>
        <w:t>___________________________</w:t>
      </w:r>
      <w:r w:rsidRPr="007F6BE8">
        <w:rPr>
          <w:rFonts w:ascii="Arial" w:hAnsi="Arial" w:cs="Arial"/>
        </w:rPr>
        <w:t>.</w:t>
      </w:r>
    </w:p>
    <w:p w:rsidR="00C66D11" w:rsidRPr="007F6BE8" w:rsidRDefault="00C66D11" w:rsidP="00464442">
      <w:pPr>
        <w:spacing w:line="480" w:lineRule="auto"/>
        <w:rPr>
          <w:rFonts w:ascii="Arial" w:hAnsi="Arial" w:cs="Arial"/>
        </w:rPr>
      </w:pPr>
    </w:p>
    <w:p w:rsidR="00F50460" w:rsidRPr="007F6BE8" w:rsidRDefault="004A325D" w:rsidP="00464442">
      <w:pPr>
        <w:numPr>
          <w:ilvl w:val="0"/>
          <w:numId w:val="6"/>
        </w:numPr>
        <w:spacing w:line="480" w:lineRule="auto"/>
        <w:rPr>
          <w:rFonts w:ascii="Arial" w:hAnsi="Arial" w:cs="Arial"/>
          <w:spacing w:val="-3"/>
          <w:lang w:val="es-ES_tradnl"/>
        </w:rPr>
      </w:pPr>
      <w:r>
        <w:rPr>
          <w:rFonts w:ascii="Arial" w:hAnsi="Arial" w:cs="Arial"/>
          <w:spacing w:val="-3"/>
          <w:lang w:val="es-ES_tradnl"/>
        </w:rPr>
        <w:t xml:space="preserve">Mencione </w:t>
      </w:r>
      <w:r w:rsidR="00B5194E">
        <w:rPr>
          <w:rFonts w:ascii="Arial" w:hAnsi="Arial" w:cs="Arial"/>
          <w:spacing w:val="-3"/>
          <w:lang w:val="es-ES_tradnl"/>
        </w:rPr>
        <w:t>un derecho que tiene Costa Rica en su Zona Económica Exclusiva (1p)</w:t>
      </w:r>
    </w:p>
    <w:p w:rsidR="00F50460" w:rsidRPr="007F6BE8" w:rsidRDefault="00F50460" w:rsidP="00464442">
      <w:pPr>
        <w:spacing w:line="480" w:lineRule="auto"/>
        <w:ind w:left="113"/>
        <w:rPr>
          <w:rFonts w:ascii="Arial" w:hAnsi="Arial" w:cs="Arial"/>
          <w:spacing w:val="-3"/>
          <w:lang w:val="es-ES_tradnl"/>
        </w:rPr>
      </w:pPr>
      <w:r w:rsidRPr="007F6BE8">
        <w:rPr>
          <w:rFonts w:ascii="Arial" w:hAnsi="Arial" w:cs="Arial"/>
          <w:spacing w:val="-3"/>
          <w:lang w:val="es-ES_tradnl"/>
        </w:rPr>
        <w:t>A) _____________________________________________</w:t>
      </w:r>
      <w:r w:rsidR="00B5194E">
        <w:rPr>
          <w:rFonts w:ascii="Arial" w:hAnsi="Arial" w:cs="Arial"/>
          <w:spacing w:val="-3"/>
          <w:lang w:val="es-ES_tradnl"/>
        </w:rPr>
        <w:t>___________________________.</w:t>
      </w:r>
    </w:p>
    <w:p w:rsidR="005E285A" w:rsidRPr="007F6BE8" w:rsidRDefault="005E285A" w:rsidP="00464442">
      <w:pPr>
        <w:spacing w:line="480" w:lineRule="auto"/>
        <w:ind w:left="113"/>
        <w:rPr>
          <w:rFonts w:ascii="Arial" w:hAnsi="Arial" w:cs="Arial"/>
          <w:spacing w:val="-3"/>
          <w:lang w:val="es-ES_tradnl"/>
        </w:rPr>
      </w:pPr>
    </w:p>
    <w:p w:rsidR="00396F37" w:rsidRPr="00C33B09" w:rsidRDefault="006E2830" w:rsidP="00464442">
      <w:pPr>
        <w:numPr>
          <w:ilvl w:val="0"/>
          <w:numId w:val="6"/>
        </w:numPr>
        <w:spacing w:line="480" w:lineRule="auto"/>
        <w:rPr>
          <w:rFonts w:ascii="Arial" w:hAnsi="Arial" w:cs="Arial"/>
        </w:rPr>
      </w:pPr>
      <w:r>
        <w:rPr>
          <w:rFonts w:ascii="Arial" w:hAnsi="Arial" w:cs="Arial"/>
        </w:rPr>
        <w:t xml:space="preserve">Señale </w:t>
      </w:r>
      <w:r w:rsidR="00C33B09">
        <w:rPr>
          <w:rFonts w:ascii="Arial" w:hAnsi="Arial" w:cs="Arial"/>
        </w:rPr>
        <w:t xml:space="preserve">una razón de la importancia de las aguas de la Laguna del Arenal, además de la producción d energía hidroeléctrica. </w:t>
      </w:r>
      <w:r w:rsidR="00396F37" w:rsidRPr="007F6BE8">
        <w:rPr>
          <w:rFonts w:ascii="Arial" w:hAnsi="Arial" w:cs="Arial"/>
        </w:rPr>
        <w:t>(</w:t>
      </w:r>
      <w:r w:rsidR="00C33B09">
        <w:rPr>
          <w:rFonts w:ascii="Arial" w:hAnsi="Arial" w:cs="Arial"/>
        </w:rPr>
        <w:t>1</w:t>
      </w:r>
      <w:r w:rsidR="00396F37" w:rsidRPr="007F6BE8">
        <w:rPr>
          <w:rFonts w:ascii="Arial" w:hAnsi="Arial" w:cs="Arial"/>
        </w:rPr>
        <w:t>p)</w:t>
      </w:r>
    </w:p>
    <w:p w:rsidR="00396F37" w:rsidRPr="007F6BE8" w:rsidRDefault="00396F37" w:rsidP="00464442">
      <w:pPr>
        <w:numPr>
          <w:ilvl w:val="0"/>
          <w:numId w:val="9"/>
        </w:numPr>
        <w:spacing w:line="480" w:lineRule="auto"/>
        <w:rPr>
          <w:rFonts w:ascii="Arial" w:hAnsi="Arial" w:cs="Arial"/>
        </w:rPr>
      </w:pPr>
      <w:r w:rsidRPr="007F6BE8">
        <w:rPr>
          <w:rFonts w:ascii="Arial" w:hAnsi="Arial" w:cs="Arial"/>
        </w:rPr>
        <w:t>______________________________________________</w:t>
      </w:r>
      <w:r w:rsidR="006E2830">
        <w:rPr>
          <w:rFonts w:ascii="Arial" w:hAnsi="Arial" w:cs="Arial"/>
        </w:rPr>
        <w:t>_________________________</w:t>
      </w:r>
      <w:r w:rsidRPr="007F6BE8">
        <w:rPr>
          <w:rFonts w:ascii="Arial" w:hAnsi="Arial" w:cs="Arial"/>
        </w:rPr>
        <w:t>.</w:t>
      </w:r>
    </w:p>
    <w:p w:rsidR="00544043" w:rsidRPr="00F6342B" w:rsidRDefault="00544043" w:rsidP="00464442">
      <w:pPr>
        <w:spacing w:line="480" w:lineRule="auto"/>
        <w:rPr>
          <w:rFonts w:ascii="Arial" w:hAnsi="Arial" w:cs="Arial"/>
        </w:rPr>
      </w:pPr>
    </w:p>
    <w:p w:rsidR="00F50460" w:rsidRPr="007F6BE8" w:rsidRDefault="007D2016" w:rsidP="00464442">
      <w:pPr>
        <w:numPr>
          <w:ilvl w:val="0"/>
          <w:numId w:val="6"/>
        </w:numPr>
        <w:spacing w:line="480" w:lineRule="auto"/>
        <w:rPr>
          <w:rFonts w:ascii="Arial" w:hAnsi="Arial" w:cs="Arial"/>
          <w:spacing w:val="-3"/>
          <w:lang w:val="es-ES_tradnl"/>
        </w:rPr>
      </w:pPr>
      <w:r>
        <w:rPr>
          <w:rFonts w:ascii="Arial" w:hAnsi="Arial" w:cs="Arial"/>
          <w:spacing w:val="-3"/>
          <w:lang w:val="es-ES_tradnl"/>
        </w:rPr>
        <w:t>Cite el nombre del líder eclesiástico opositor del gobierno salvadoreño. (1p)</w:t>
      </w:r>
    </w:p>
    <w:p w:rsidR="00F50460" w:rsidRPr="007F6BE8" w:rsidRDefault="00F50460" w:rsidP="00464442">
      <w:pPr>
        <w:spacing w:line="480" w:lineRule="auto"/>
        <w:ind w:left="113"/>
        <w:rPr>
          <w:rFonts w:ascii="Arial" w:hAnsi="Arial" w:cs="Arial"/>
          <w:spacing w:val="-3"/>
          <w:lang w:val="es-ES_tradnl"/>
        </w:rPr>
      </w:pPr>
      <w:r w:rsidRPr="007F6BE8">
        <w:rPr>
          <w:rFonts w:ascii="Arial" w:hAnsi="Arial" w:cs="Arial"/>
          <w:spacing w:val="-3"/>
          <w:lang w:val="es-ES_tradnl"/>
        </w:rPr>
        <w:t>A)___________________________________________</w:t>
      </w:r>
      <w:r w:rsidR="004A0E25">
        <w:rPr>
          <w:rFonts w:ascii="Arial" w:hAnsi="Arial" w:cs="Arial"/>
          <w:spacing w:val="-3"/>
          <w:lang w:val="es-ES_tradnl"/>
        </w:rPr>
        <w:t>____________________________.</w:t>
      </w:r>
    </w:p>
    <w:p w:rsidR="00F50460" w:rsidRDefault="00F50460" w:rsidP="00464442">
      <w:pPr>
        <w:spacing w:line="480" w:lineRule="auto"/>
        <w:ind w:left="113"/>
        <w:rPr>
          <w:rFonts w:ascii="Arial" w:hAnsi="Arial" w:cs="Arial"/>
          <w:spacing w:val="-3"/>
          <w:lang w:val="es-ES_tradnl"/>
        </w:rPr>
      </w:pPr>
    </w:p>
    <w:p w:rsidR="00F50460" w:rsidRPr="001E16D6" w:rsidRDefault="001E16D6" w:rsidP="00464442">
      <w:pPr>
        <w:numPr>
          <w:ilvl w:val="0"/>
          <w:numId w:val="6"/>
        </w:numPr>
        <w:spacing w:line="480" w:lineRule="auto"/>
        <w:rPr>
          <w:rFonts w:ascii="Arial" w:hAnsi="Arial" w:cs="Arial"/>
          <w:spacing w:val="-3"/>
          <w:lang w:val="es-ES_tradnl"/>
        </w:rPr>
      </w:pPr>
      <w:r>
        <w:rPr>
          <w:rFonts w:ascii="Arial" w:hAnsi="Arial" w:cs="Arial"/>
          <w:spacing w:val="-3"/>
          <w:lang w:val="es-ES_tradnl"/>
        </w:rPr>
        <w:t>Cite 3 de l</w:t>
      </w:r>
      <w:r w:rsidRPr="001E16D6">
        <w:rPr>
          <w:rFonts w:ascii="Arial" w:hAnsi="Arial" w:cs="Arial"/>
          <w:spacing w:val="-3"/>
          <w:lang w:val="es-ES_tradnl"/>
        </w:rPr>
        <w:t>os aspectos que el Plan A</w:t>
      </w:r>
      <w:r>
        <w:rPr>
          <w:rFonts w:ascii="Arial" w:hAnsi="Arial" w:cs="Arial"/>
          <w:spacing w:val="-3"/>
          <w:lang w:val="es-ES_tradnl"/>
        </w:rPr>
        <w:t>rias proponía para la pacificación centroamericana. (3p)</w:t>
      </w:r>
    </w:p>
    <w:p w:rsidR="00F50460" w:rsidRPr="007F6BE8" w:rsidRDefault="00F50460" w:rsidP="00464442">
      <w:pPr>
        <w:spacing w:line="480" w:lineRule="auto"/>
        <w:rPr>
          <w:rFonts w:ascii="Arial" w:hAnsi="Arial" w:cs="Arial"/>
          <w:spacing w:val="-3"/>
          <w:lang w:val="es-ES_tradnl"/>
        </w:rPr>
      </w:pPr>
      <w:r w:rsidRPr="007F6BE8">
        <w:rPr>
          <w:rFonts w:ascii="Arial" w:hAnsi="Arial" w:cs="Arial"/>
          <w:spacing w:val="-3"/>
          <w:lang w:val="es-ES_tradnl"/>
        </w:rPr>
        <w:t>A)</w:t>
      </w:r>
      <w:r w:rsidR="00981CF4">
        <w:rPr>
          <w:rFonts w:ascii="Arial" w:hAnsi="Arial" w:cs="Arial"/>
          <w:spacing w:val="-3"/>
          <w:lang w:val="es-ES_tradnl"/>
        </w:rPr>
        <w:t xml:space="preserve"> </w:t>
      </w:r>
      <w:r w:rsidRPr="007F6BE8">
        <w:rPr>
          <w:rFonts w:ascii="Arial" w:hAnsi="Arial" w:cs="Arial"/>
          <w:spacing w:val="-3"/>
          <w:lang w:val="es-ES_tradnl"/>
        </w:rPr>
        <w:t>___________________________________________</w:t>
      </w:r>
      <w:r w:rsidR="00DF4E0A">
        <w:rPr>
          <w:rFonts w:ascii="Arial" w:hAnsi="Arial" w:cs="Arial"/>
          <w:spacing w:val="-3"/>
          <w:lang w:val="es-ES_tradnl"/>
        </w:rPr>
        <w:t>___________________________</w:t>
      </w:r>
      <w:r w:rsidR="001E16D6">
        <w:rPr>
          <w:rFonts w:ascii="Arial" w:hAnsi="Arial" w:cs="Arial"/>
          <w:spacing w:val="-3"/>
          <w:lang w:val="es-ES_tradnl"/>
        </w:rPr>
        <w:t>.</w:t>
      </w:r>
    </w:p>
    <w:p w:rsidR="001E16D6" w:rsidRDefault="00F50460" w:rsidP="00464442">
      <w:pPr>
        <w:spacing w:line="480" w:lineRule="auto"/>
        <w:rPr>
          <w:rFonts w:ascii="Arial" w:hAnsi="Arial" w:cs="Arial"/>
          <w:spacing w:val="-3"/>
          <w:lang w:val="es-ES_tradnl"/>
        </w:rPr>
      </w:pPr>
      <w:r w:rsidRPr="007F6BE8">
        <w:rPr>
          <w:rFonts w:ascii="Arial" w:hAnsi="Arial" w:cs="Arial"/>
          <w:spacing w:val="-3"/>
          <w:lang w:val="es-ES_tradnl"/>
        </w:rPr>
        <w:t>B) __________________________________________</w:t>
      </w:r>
      <w:r w:rsidR="006D1187">
        <w:rPr>
          <w:rFonts w:ascii="Arial" w:hAnsi="Arial" w:cs="Arial"/>
          <w:spacing w:val="-3"/>
          <w:lang w:val="es-ES_tradnl"/>
        </w:rPr>
        <w:t>____________________________</w:t>
      </w:r>
      <w:r w:rsidR="001E16D6">
        <w:rPr>
          <w:rFonts w:ascii="Arial" w:hAnsi="Arial" w:cs="Arial"/>
          <w:spacing w:val="-3"/>
          <w:lang w:val="es-ES_tradnl"/>
        </w:rPr>
        <w:t>.</w:t>
      </w:r>
    </w:p>
    <w:p w:rsidR="00F50460" w:rsidRPr="007F6BE8" w:rsidRDefault="001E16D6" w:rsidP="00464442">
      <w:pPr>
        <w:spacing w:line="480" w:lineRule="auto"/>
        <w:rPr>
          <w:rFonts w:ascii="Arial" w:hAnsi="Arial" w:cs="Arial"/>
          <w:spacing w:val="-3"/>
          <w:lang w:val="es-ES_tradnl"/>
        </w:rPr>
      </w:pPr>
      <w:r>
        <w:rPr>
          <w:rFonts w:ascii="Arial" w:hAnsi="Arial" w:cs="Arial"/>
          <w:spacing w:val="-3"/>
          <w:lang w:val="es-ES_tradnl"/>
        </w:rPr>
        <w:t>C) ______________________________________________________________________.</w:t>
      </w:r>
    </w:p>
    <w:p w:rsidR="00F50460" w:rsidRPr="007F6BE8" w:rsidRDefault="00F50460" w:rsidP="00464442">
      <w:pPr>
        <w:spacing w:line="480" w:lineRule="auto"/>
        <w:rPr>
          <w:rFonts w:ascii="Arial" w:hAnsi="Arial" w:cs="Arial"/>
          <w:spacing w:val="-3"/>
          <w:lang w:val="es-ES_tradnl"/>
        </w:rPr>
      </w:pPr>
    </w:p>
    <w:p w:rsidR="00F50460" w:rsidRPr="007F6BE8" w:rsidRDefault="005B3E5B" w:rsidP="00464442">
      <w:pPr>
        <w:numPr>
          <w:ilvl w:val="0"/>
          <w:numId w:val="6"/>
        </w:numPr>
        <w:spacing w:line="480" w:lineRule="auto"/>
        <w:rPr>
          <w:rFonts w:ascii="Arial" w:hAnsi="Arial" w:cs="Arial"/>
          <w:spacing w:val="-3"/>
          <w:lang w:val="es-ES_tradnl"/>
        </w:rPr>
      </w:pPr>
      <w:r>
        <w:rPr>
          <w:rFonts w:ascii="Arial" w:hAnsi="Arial" w:cs="Arial"/>
          <w:spacing w:val="-3"/>
          <w:lang w:val="es-ES_tradnl"/>
        </w:rPr>
        <w:t xml:space="preserve">Señale </w:t>
      </w:r>
      <w:r w:rsidR="00E32286">
        <w:rPr>
          <w:rFonts w:ascii="Arial" w:hAnsi="Arial" w:cs="Arial"/>
          <w:spacing w:val="-3"/>
          <w:lang w:val="es-ES_tradnl"/>
        </w:rPr>
        <w:t xml:space="preserve">dos aspectos negativos que afectaron a la sociedad guatemalteca con el gobierno funesto de personajes como Castillo Armas y Ríos Montt. </w:t>
      </w:r>
      <w:r w:rsidR="00E00615">
        <w:rPr>
          <w:rFonts w:ascii="Arial" w:hAnsi="Arial" w:cs="Arial"/>
          <w:spacing w:val="-3"/>
          <w:lang w:val="es-ES_tradnl"/>
        </w:rPr>
        <w:t>(2p)</w:t>
      </w:r>
    </w:p>
    <w:p w:rsidR="00F50460" w:rsidRDefault="00F50460" w:rsidP="00464442">
      <w:pPr>
        <w:pStyle w:val="Prrafodelista"/>
        <w:numPr>
          <w:ilvl w:val="0"/>
          <w:numId w:val="48"/>
        </w:numPr>
        <w:spacing w:line="480" w:lineRule="auto"/>
        <w:rPr>
          <w:rFonts w:ascii="Arial" w:hAnsi="Arial" w:cs="Arial"/>
          <w:spacing w:val="-3"/>
          <w:lang w:val="es-ES_tradnl"/>
        </w:rPr>
      </w:pPr>
      <w:r w:rsidRPr="00E00615">
        <w:rPr>
          <w:rFonts w:ascii="Arial" w:hAnsi="Arial" w:cs="Arial"/>
          <w:spacing w:val="-3"/>
          <w:lang w:val="es-ES_tradnl"/>
        </w:rPr>
        <w:t>___________________________________________</w:t>
      </w:r>
      <w:r w:rsidR="00E00615" w:rsidRPr="00E00615">
        <w:rPr>
          <w:rFonts w:ascii="Arial" w:hAnsi="Arial" w:cs="Arial"/>
          <w:spacing w:val="-3"/>
          <w:lang w:val="es-ES_tradnl"/>
        </w:rPr>
        <w:t>___________________________</w:t>
      </w:r>
    </w:p>
    <w:p w:rsidR="00E00615" w:rsidRPr="00E00615" w:rsidRDefault="00E00615" w:rsidP="00464442">
      <w:pPr>
        <w:pStyle w:val="Prrafodelista"/>
        <w:numPr>
          <w:ilvl w:val="0"/>
          <w:numId w:val="48"/>
        </w:numPr>
        <w:spacing w:line="480" w:lineRule="auto"/>
        <w:rPr>
          <w:rFonts w:ascii="Arial" w:hAnsi="Arial" w:cs="Arial"/>
          <w:spacing w:val="-3"/>
          <w:lang w:val="es-ES_tradnl"/>
        </w:rPr>
      </w:pPr>
      <w:r>
        <w:rPr>
          <w:rFonts w:ascii="Arial" w:hAnsi="Arial" w:cs="Arial"/>
          <w:spacing w:val="-3"/>
          <w:lang w:val="es-ES_tradnl"/>
        </w:rPr>
        <w:t>______________________________________________________________________</w:t>
      </w:r>
    </w:p>
    <w:p w:rsidR="00E00615" w:rsidRPr="007F6BE8" w:rsidRDefault="00E00615" w:rsidP="00464442">
      <w:pPr>
        <w:spacing w:line="480" w:lineRule="auto"/>
        <w:rPr>
          <w:rFonts w:ascii="Arial" w:hAnsi="Arial" w:cs="Arial"/>
          <w:spacing w:val="-3"/>
          <w:lang w:val="es-ES_tradnl"/>
        </w:rPr>
      </w:pPr>
    </w:p>
    <w:p w:rsidR="00F876F8" w:rsidRDefault="00F876F8" w:rsidP="00464442">
      <w:pPr>
        <w:numPr>
          <w:ilvl w:val="0"/>
          <w:numId w:val="6"/>
        </w:numPr>
        <w:spacing w:line="480" w:lineRule="auto"/>
        <w:rPr>
          <w:rFonts w:ascii="Arial" w:hAnsi="Arial" w:cs="Arial"/>
          <w:spacing w:val="-3"/>
          <w:lang w:val="es-ES_tradnl"/>
        </w:rPr>
      </w:pPr>
      <w:r>
        <w:rPr>
          <w:rFonts w:ascii="Arial" w:hAnsi="Arial" w:cs="Arial"/>
          <w:spacing w:val="-3"/>
          <w:lang w:val="es-ES_tradnl"/>
        </w:rPr>
        <w:t xml:space="preserve">Cite los otros dos líderes revolucionarios de Cuba, además de Fidel Castro y su hermano. </w:t>
      </w:r>
    </w:p>
    <w:p w:rsidR="00F876F8" w:rsidRDefault="00F876F8" w:rsidP="00464442">
      <w:pPr>
        <w:pStyle w:val="Prrafodelista"/>
        <w:numPr>
          <w:ilvl w:val="0"/>
          <w:numId w:val="49"/>
        </w:numPr>
        <w:spacing w:line="480" w:lineRule="auto"/>
        <w:rPr>
          <w:rFonts w:ascii="Arial" w:hAnsi="Arial" w:cs="Arial"/>
          <w:spacing w:val="-3"/>
          <w:lang w:val="es-ES_tradnl"/>
        </w:rPr>
      </w:pPr>
      <w:r>
        <w:rPr>
          <w:rFonts w:ascii="Arial" w:hAnsi="Arial" w:cs="Arial"/>
          <w:spacing w:val="-3"/>
          <w:lang w:val="es-ES_tradnl"/>
        </w:rPr>
        <w:t>___________________________________________________________________.</w:t>
      </w:r>
    </w:p>
    <w:p w:rsidR="00F876F8" w:rsidRDefault="00F876F8" w:rsidP="00464442">
      <w:pPr>
        <w:pStyle w:val="Prrafodelista"/>
        <w:numPr>
          <w:ilvl w:val="0"/>
          <w:numId w:val="49"/>
        </w:numPr>
        <w:spacing w:line="480" w:lineRule="auto"/>
        <w:rPr>
          <w:rFonts w:ascii="Arial" w:hAnsi="Arial" w:cs="Arial"/>
          <w:spacing w:val="-3"/>
          <w:lang w:val="es-ES_tradnl"/>
        </w:rPr>
      </w:pPr>
      <w:r>
        <w:rPr>
          <w:rFonts w:ascii="Arial" w:hAnsi="Arial" w:cs="Arial"/>
          <w:spacing w:val="-3"/>
          <w:lang w:val="es-ES_tradnl"/>
        </w:rPr>
        <w:t>___________________________________________________________________.</w:t>
      </w:r>
    </w:p>
    <w:p w:rsidR="00812D66" w:rsidRPr="00F23E0F" w:rsidRDefault="00E30E36" w:rsidP="00830717">
      <w:pPr>
        <w:rPr>
          <w:rFonts w:ascii="Arial" w:hAnsi="Arial" w:cs="Arial"/>
          <w:spacing w:val="-3"/>
          <w:sz w:val="22"/>
        </w:rPr>
      </w:pPr>
      <w:r w:rsidRPr="00F23E0F">
        <w:rPr>
          <w:rFonts w:ascii="Arial" w:hAnsi="Arial" w:cs="Arial"/>
          <w:spacing w:val="-3"/>
          <w:sz w:val="22"/>
          <w:u w:val="single"/>
        </w:rPr>
        <w:lastRenderedPageBreak/>
        <w:t>IV</w:t>
      </w:r>
      <w:r w:rsidR="00F50460" w:rsidRPr="00F23E0F">
        <w:rPr>
          <w:rFonts w:ascii="Arial" w:hAnsi="Arial" w:cs="Arial"/>
          <w:spacing w:val="-3"/>
          <w:sz w:val="22"/>
          <w:u w:val="single"/>
        </w:rPr>
        <w:t xml:space="preserve"> Parte</w:t>
      </w:r>
      <w:r w:rsidR="00F50460" w:rsidRPr="00F23E0F">
        <w:rPr>
          <w:rFonts w:ascii="Arial" w:hAnsi="Arial" w:cs="Arial"/>
          <w:spacing w:val="-3"/>
          <w:sz w:val="22"/>
        </w:rPr>
        <w:t xml:space="preserve"> </w:t>
      </w:r>
      <w:r w:rsidR="00812D66" w:rsidRPr="00F23E0F">
        <w:rPr>
          <w:rFonts w:ascii="Arial" w:hAnsi="Arial" w:cs="Arial"/>
          <w:b/>
          <w:spacing w:val="-3"/>
          <w:sz w:val="22"/>
        </w:rPr>
        <w:t>Pareo</w:t>
      </w:r>
      <w:r w:rsidR="00812D66" w:rsidRPr="00F23E0F">
        <w:rPr>
          <w:rFonts w:ascii="Arial" w:hAnsi="Arial" w:cs="Arial"/>
          <w:spacing w:val="-3"/>
          <w:sz w:val="22"/>
        </w:rPr>
        <w:t xml:space="preserve"> valor 8 puntos (1 punto cada acierto)</w:t>
      </w:r>
    </w:p>
    <w:p w:rsidR="00812D66" w:rsidRPr="00F23E0F" w:rsidRDefault="00963B0D" w:rsidP="00830717">
      <w:pPr>
        <w:rPr>
          <w:rFonts w:ascii="Arial" w:hAnsi="Arial" w:cs="Arial"/>
          <w:spacing w:val="-3"/>
          <w:sz w:val="22"/>
        </w:rPr>
      </w:pPr>
      <w:r w:rsidRPr="00F23E0F">
        <w:rPr>
          <w:rFonts w:ascii="Arial" w:hAnsi="Arial" w:cs="Arial"/>
          <w:spacing w:val="-3"/>
          <w:sz w:val="22"/>
          <w:u w:val="single"/>
        </w:rPr>
        <w:t xml:space="preserve">Instrucciones: </w:t>
      </w:r>
      <w:r w:rsidR="005F370E" w:rsidRPr="00F23E0F">
        <w:rPr>
          <w:rFonts w:ascii="Arial" w:hAnsi="Arial" w:cs="Arial"/>
          <w:spacing w:val="-3"/>
          <w:sz w:val="22"/>
        </w:rPr>
        <w:t xml:space="preserve">A continuación se le presentan dos columnas: la primera (A) contiene </w:t>
      </w:r>
      <w:r w:rsidR="007A0ACE" w:rsidRPr="00F23E0F">
        <w:rPr>
          <w:rFonts w:ascii="Arial" w:hAnsi="Arial" w:cs="Arial"/>
          <w:spacing w:val="-3"/>
          <w:sz w:val="22"/>
        </w:rPr>
        <w:t xml:space="preserve">hechos relativos al proceso de democratización </w:t>
      </w:r>
      <w:r w:rsidR="005F370E" w:rsidRPr="00F23E0F">
        <w:rPr>
          <w:rFonts w:ascii="Arial" w:hAnsi="Arial" w:cs="Arial"/>
          <w:spacing w:val="-3"/>
          <w:sz w:val="22"/>
        </w:rPr>
        <w:t xml:space="preserve">de países latinoamericanos y la segunda (B), </w:t>
      </w:r>
      <w:r w:rsidR="007A0ACE" w:rsidRPr="00F23E0F">
        <w:rPr>
          <w:rFonts w:ascii="Arial" w:hAnsi="Arial" w:cs="Arial"/>
          <w:spacing w:val="-3"/>
          <w:sz w:val="22"/>
        </w:rPr>
        <w:t>el nombre de los países</w:t>
      </w:r>
      <w:r w:rsidR="005F370E" w:rsidRPr="00F23E0F">
        <w:rPr>
          <w:rFonts w:ascii="Arial" w:hAnsi="Arial" w:cs="Arial"/>
          <w:spacing w:val="-3"/>
          <w:sz w:val="22"/>
        </w:rPr>
        <w:t xml:space="preserve">. Relacione los hechos de columna </w:t>
      </w:r>
      <w:r w:rsidR="007A0ACE" w:rsidRPr="00F23E0F">
        <w:rPr>
          <w:rFonts w:ascii="Arial" w:hAnsi="Arial" w:cs="Arial"/>
          <w:spacing w:val="-3"/>
          <w:sz w:val="22"/>
        </w:rPr>
        <w:t>A</w:t>
      </w:r>
      <w:r w:rsidR="005F370E" w:rsidRPr="00F23E0F">
        <w:rPr>
          <w:rFonts w:ascii="Arial" w:hAnsi="Arial" w:cs="Arial"/>
          <w:spacing w:val="-3"/>
          <w:sz w:val="22"/>
        </w:rPr>
        <w:t xml:space="preserve"> con los países de </w:t>
      </w:r>
      <w:r w:rsidR="007A0ACE" w:rsidRPr="00F23E0F">
        <w:rPr>
          <w:rFonts w:ascii="Arial" w:hAnsi="Arial" w:cs="Arial"/>
          <w:spacing w:val="-3"/>
          <w:sz w:val="22"/>
        </w:rPr>
        <w:t>B</w:t>
      </w:r>
      <w:r w:rsidR="005F370E" w:rsidRPr="00F23E0F">
        <w:rPr>
          <w:rFonts w:ascii="Arial" w:hAnsi="Arial" w:cs="Arial"/>
          <w:spacing w:val="-3"/>
          <w:sz w:val="22"/>
        </w:rPr>
        <w:t>.</w:t>
      </w:r>
      <w:r w:rsidR="00851868" w:rsidRPr="00F23E0F">
        <w:rPr>
          <w:rFonts w:ascii="Arial" w:hAnsi="Arial" w:cs="Arial"/>
          <w:spacing w:val="-3"/>
          <w:sz w:val="22"/>
        </w:rPr>
        <w:t xml:space="preserve"> Coloque dentro del paréntesis que está junto al listado de la columna A, el símb</w:t>
      </w:r>
      <w:r w:rsidR="007A0ACE" w:rsidRPr="00F23E0F">
        <w:rPr>
          <w:rFonts w:ascii="Arial" w:hAnsi="Arial" w:cs="Arial"/>
          <w:spacing w:val="-3"/>
          <w:sz w:val="22"/>
        </w:rPr>
        <w:t xml:space="preserve">olo que corresponda a los países </w:t>
      </w:r>
      <w:r w:rsidR="00851868" w:rsidRPr="00F23E0F">
        <w:rPr>
          <w:rFonts w:ascii="Arial" w:hAnsi="Arial" w:cs="Arial"/>
          <w:spacing w:val="-3"/>
          <w:sz w:val="22"/>
        </w:rPr>
        <w:t xml:space="preserve">que aparecen en B. </w:t>
      </w:r>
      <w:r w:rsidR="000677FA" w:rsidRPr="00F23E0F">
        <w:rPr>
          <w:rFonts w:ascii="Arial" w:hAnsi="Arial" w:cs="Arial"/>
          <w:spacing w:val="-3"/>
          <w:sz w:val="22"/>
        </w:rPr>
        <w:t>Sobran 3 opciones en la columna A.</w:t>
      </w:r>
    </w:p>
    <w:p w:rsidR="008E730D" w:rsidRPr="00F23E0F" w:rsidRDefault="008E730D" w:rsidP="00830717">
      <w:pPr>
        <w:rPr>
          <w:rFonts w:ascii="Arial" w:hAnsi="Arial" w:cs="Arial"/>
          <w:spacing w:val="-3"/>
          <w:sz w:val="22"/>
        </w:rPr>
      </w:pPr>
    </w:p>
    <w:tbl>
      <w:tblPr>
        <w:tblStyle w:val="Sombreadoclaro-nfasis2"/>
        <w:tblW w:w="0" w:type="auto"/>
        <w:tblLook w:val="04A0"/>
      </w:tblPr>
      <w:tblGrid>
        <w:gridCol w:w="6629"/>
        <w:gridCol w:w="709"/>
        <w:gridCol w:w="2774"/>
      </w:tblGrid>
      <w:tr w:rsidR="00612E61" w:rsidRPr="00F23E0F" w:rsidTr="00297C00">
        <w:trPr>
          <w:cnfStyle w:val="100000000000"/>
        </w:trPr>
        <w:tc>
          <w:tcPr>
            <w:cnfStyle w:val="001000000000"/>
            <w:tcW w:w="6629" w:type="dxa"/>
          </w:tcPr>
          <w:p w:rsidR="00612E61" w:rsidRPr="00F23E0F" w:rsidRDefault="00612E61" w:rsidP="00612E61">
            <w:pPr>
              <w:jc w:val="center"/>
              <w:rPr>
                <w:rFonts w:ascii="Arial" w:hAnsi="Arial" w:cs="Arial"/>
                <w:b w:val="0"/>
                <w:spacing w:val="-3"/>
                <w:sz w:val="22"/>
                <w:u w:val="single"/>
              </w:rPr>
            </w:pPr>
            <w:r w:rsidRPr="00F23E0F">
              <w:rPr>
                <w:rFonts w:ascii="Arial" w:hAnsi="Arial" w:cs="Arial"/>
                <w:b w:val="0"/>
                <w:spacing w:val="-3"/>
                <w:sz w:val="22"/>
                <w:u w:val="single"/>
              </w:rPr>
              <w:t>Columna A</w:t>
            </w:r>
          </w:p>
        </w:tc>
        <w:tc>
          <w:tcPr>
            <w:tcW w:w="709" w:type="dxa"/>
          </w:tcPr>
          <w:p w:rsidR="00612E61" w:rsidRPr="00F23E0F" w:rsidRDefault="00612E61" w:rsidP="00612E61">
            <w:pPr>
              <w:jc w:val="center"/>
              <w:cnfStyle w:val="100000000000"/>
              <w:rPr>
                <w:rFonts w:ascii="Arial" w:hAnsi="Arial" w:cs="Arial"/>
                <w:b w:val="0"/>
                <w:spacing w:val="-3"/>
                <w:sz w:val="22"/>
                <w:u w:val="single"/>
              </w:rPr>
            </w:pPr>
          </w:p>
        </w:tc>
        <w:tc>
          <w:tcPr>
            <w:tcW w:w="2774" w:type="dxa"/>
          </w:tcPr>
          <w:p w:rsidR="00612E61" w:rsidRDefault="00612E61" w:rsidP="00612E61">
            <w:pPr>
              <w:jc w:val="center"/>
              <w:cnfStyle w:val="100000000000"/>
              <w:rPr>
                <w:rFonts w:ascii="Arial" w:hAnsi="Arial" w:cs="Arial"/>
                <w:b w:val="0"/>
                <w:spacing w:val="-3"/>
                <w:sz w:val="22"/>
                <w:u w:val="single"/>
              </w:rPr>
            </w:pPr>
            <w:r w:rsidRPr="00F23E0F">
              <w:rPr>
                <w:rFonts w:ascii="Arial" w:hAnsi="Arial" w:cs="Arial"/>
                <w:b w:val="0"/>
                <w:spacing w:val="-3"/>
                <w:sz w:val="22"/>
                <w:u w:val="single"/>
              </w:rPr>
              <w:t>Columna B</w:t>
            </w:r>
          </w:p>
          <w:p w:rsidR="00F23E0F" w:rsidRPr="00F23E0F" w:rsidRDefault="00F23E0F" w:rsidP="00612E61">
            <w:pPr>
              <w:jc w:val="center"/>
              <w:cnfStyle w:val="100000000000"/>
              <w:rPr>
                <w:rFonts w:ascii="Arial" w:hAnsi="Arial" w:cs="Arial"/>
                <w:b w:val="0"/>
                <w:spacing w:val="-3"/>
                <w:sz w:val="22"/>
                <w:u w:val="single"/>
              </w:rPr>
            </w:pPr>
          </w:p>
        </w:tc>
      </w:tr>
      <w:tr w:rsidR="00612E61" w:rsidRPr="00F23E0F" w:rsidTr="00297C00">
        <w:trPr>
          <w:cnfStyle w:val="000000100000"/>
        </w:trPr>
        <w:tc>
          <w:tcPr>
            <w:cnfStyle w:val="001000000000"/>
            <w:tcW w:w="6629" w:type="dxa"/>
          </w:tcPr>
          <w:p w:rsidR="00612E61" w:rsidRPr="00297C00" w:rsidRDefault="0003261B" w:rsidP="00830717">
            <w:pPr>
              <w:rPr>
                <w:rFonts w:ascii="Arial" w:hAnsi="Arial" w:cs="Arial"/>
                <w:spacing w:val="-3"/>
                <w:sz w:val="20"/>
              </w:rPr>
            </w:pPr>
            <w:r w:rsidRPr="00297C00">
              <w:rPr>
                <w:rFonts w:ascii="Arial" w:hAnsi="Arial" w:cs="Arial"/>
                <w:spacing w:val="-3"/>
                <w:sz w:val="20"/>
              </w:rPr>
              <w:t>El auge económico del país se evidenció gracias a que</w:t>
            </w:r>
            <w:r w:rsidR="00A707C6" w:rsidRPr="00297C00">
              <w:rPr>
                <w:rFonts w:ascii="Arial" w:hAnsi="Arial" w:cs="Arial"/>
                <w:spacing w:val="-3"/>
                <w:sz w:val="20"/>
              </w:rPr>
              <w:t xml:space="preserve"> se dio una política nacionalista y antiimperialista, que llegó después de la reforma agraria.</w:t>
            </w:r>
          </w:p>
          <w:p w:rsidR="0025733C" w:rsidRPr="00297C00" w:rsidRDefault="0025733C"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407A7E" w:rsidP="00297C00">
            <w:pPr>
              <w:jc w:val="center"/>
              <w:cnfStyle w:val="000000100000"/>
              <w:rPr>
                <w:rFonts w:ascii="Arial" w:hAnsi="Arial" w:cs="Arial"/>
                <w:sz w:val="22"/>
              </w:rPr>
            </w:pPr>
            <w:r w:rsidRPr="00E93013">
              <w:rPr>
                <w:rFonts w:ascii="Arial" w:hAnsi="Arial" w:cs="Arial"/>
                <w:sz w:val="22"/>
              </w:rPr>
              <w:t xml:space="preserve">&amp; </w:t>
            </w:r>
            <w:r w:rsidR="00964280" w:rsidRPr="00E93013">
              <w:rPr>
                <w:rFonts w:ascii="Arial" w:hAnsi="Arial" w:cs="Arial"/>
                <w:sz w:val="22"/>
              </w:rPr>
              <w:t>Chile</w:t>
            </w:r>
          </w:p>
        </w:tc>
      </w:tr>
      <w:tr w:rsidR="00612E61" w:rsidRPr="00F23E0F" w:rsidTr="00297C00">
        <w:tc>
          <w:tcPr>
            <w:cnfStyle w:val="001000000000"/>
            <w:tcW w:w="6629" w:type="dxa"/>
          </w:tcPr>
          <w:p w:rsidR="00612E61" w:rsidRPr="00297C00" w:rsidRDefault="00932A92" w:rsidP="00830717">
            <w:pPr>
              <w:rPr>
                <w:rFonts w:ascii="Arial" w:hAnsi="Arial" w:cs="Arial"/>
                <w:spacing w:val="-3"/>
                <w:sz w:val="20"/>
              </w:rPr>
            </w:pPr>
            <w:r w:rsidRPr="00297C00">
              <w:rPr>
                <w:rFonts w:ascii="Arial" w:hAnsi="Arial" w:cs="Arial"/>
                <w:spacing w:val="-3"/>
                <w:sz w:val="20"/>
              </w:rPr>
              <w:t>Se dio la confiscación de las propiedades norteamericanas, se da una reforma agraria, se fomenta la educación y la salud</w:t>
            </w:r>
            <w:r w:rsidR="00D54790" w:rsidRPr="00297C00">
              <w:rPr>
                <w:rFonts w:ascii="Arial" w:hAnsi="Arial" w:cs="Arial"/>
                <w:spacing w:val="-3"/>
                <w:sz w:val="20"/>
              </w:rPr>
              <w:t xml:space="preserve"> que ubica a la nación </w:t>
            </w:r>
            <w:r w:rsidR="0007145A" w:rsidRPr="00297C00">
              <w:rPr>
                <w:rFonts w:ascii="Arial" w:hAnsi="Arial" w:cs="Arial"/>
                <w:spacing w:val="-3"/>
                <w:sz w:val="20"/>
              </w:rPr>
              <w:t>entre los países con alto IDH.</w:t>
            </w:r>
          </w:p>
          <w:p w:rsidR="0007145A" w:rsidRPr="00297C00" w:rsidRDefault="0007145A" w:rsidP="00830717">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407A7E" w:rsidP="00297C00">
            <w:pPr>
              <w:jc w:val="center"/>
              <w:cnfStyle w:val="000000000000"/>
              <w:rPr>
                <w:rFonts w:ascii="Arial" w:hAnsi="Arial" w:cs="Arial"/>
                <w:spacing w:val="-3"/>
                <w:sz w:val="22"/>
              </w:rPr>
            </w:pPr>
            <w:r w:rsidRPr="00E93013">
              <w:rPr>
                <w:rFonts w:ascii="Arial" w:hAnsi="Arial" w:cs="Arial"/>
                <w:spacing w:val="-3"/>
                <w:sz w:val="22"/>
              </w:rPr>
              <w:t xml:space="preserve">= </w:t>
            </w:r>
            <w:r w:rsidR="00C60AAC" w:rsidRPr="00E93013">
              <w:rPr>
                <w:rFonts w:ascii="Arial" w:hAnsi="Arial" w:cs="Arial"/>
                <w:spacing w:val="-3"/>
                <w:sz w:val="22"/>
              </w:rPr>
              <w:t>Cuba</w:t>
            </w:r>
          </w:p>
        </w:tc>
      </w:tr>
      <w:tr w:rsidR="00612E61" w:rsidRPr="00F23E0F" w:rsidTr="00297C00">
        <w:trPr>
          <w:cnfStyle w:val="000000100000"/>
          <w:trHeight w:val="85"/>
        </w:trPr>
        <w:tc>
          <w:tcPr>
            <w:cnfStyle w:val="001000000000"/>
            <w:tcW w:w="6629" w:type="dxa"/>
          </w:tcPr>
          <w:p w:rsidR="00E811F1" w:rsidRPr="00297C00" w:rsidRDefault="00E811F1" w:rsidP="00830717">
            <w:pPr>
              <w:rPr>
                <w:rFonts w:ascii="Arial" w:hAnsi="Arial" w:cs="Arial"/>
                <w:spacing w:val="-3"/>
                <w:sz w:val="20"/>
              </w:rPr>
            </w:pPr>
            <w:r w:rsidRPr="00297C00">
              <w:rPr>
                <w:rFonts w:ascii="Arial" w:hAnsi="Arial" w:cs="Arial"/>
                <w:spacing w:val="-3"/>
                <w:sz w:val="20"/>
              </w:rPr>
              <w:t>Se plantea el desarrollo hacia adentro como único eje de acción.</w:t>
            </w:r>
          </w:p>
          <w:p w:rsidR="00612E61" w:rsidRPr="00297C00" w:rsidRDefault="00612E61"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407A7E" w:rsidP="00297C00">
            <w:pPr>
              <w:jc w:val="center"/>
              <w:cnfStyle w:val="000000100000"/>
              <w:rPr>
                <w:rFonts w:ascii="Arial" w:hAnsi="Arial" w:cs="Arial"/>
                <w:spacing w:val="-3"/>
                <w:sz w:val="22"/>
              </w:rPr>
            </w:pPr>
            <w:r w:rsidRPr="00E93013">
              <w:rPr>
                <w:rFonts w:ascii="Arial" w:hAnsi="Arial" w:cs="Arial"/>
                <w:spacing w:val="-3"/>
                <w:sz w:val="22"/>
              </w:rPr>
              <w:t>?</w:t>
            </w:r>
            <w:r w:rsidR="00D86E72" w:rsidRPr="00E93013">
              <w:rPr>
                <w:rFonts w:ascii="Arial" w:hAnsi="Arial" w:cs="Arial"/>
                <w:spacing w:val="-3"/>
                <w:sz w:val="22"/>
              </w:rPr>
              <w:t xml:space="preserve"> </w:t>
            </w:r>
            <w:r w:rsidR="00C60AAC" w:rsidRPr="00E93013">
              <w:rPr>
                <w:rFonts w:ascii="Arial" w:hAnsi="Arial" w:cs="Arial"/>
                <w:spacing w:val="-3"/>
                <w:sz w:val="22"/>
              </w:rPr>
              <w:t>México</w:t>
            </w:r>
          </w:p>
        </w:tc>
      </w:tr>
      <w:tr w:rsidR="00612E61" w:rsidRPr="00F23E0F" w:rsidTr="00297C00">
        <w:tc>
          <w:tcPr>
            <w:cnfStyle w:val="001000000000"/>
            <w:tcW w:w="6629" w:type="dxa"/>
          </w:tcPr>
          <w:p w:rsidR="00612E61" w:rsidRPr="00297C00" w:rsidRDefault="00B75FB5" w:rsidP="00B75FB5">
            <w:pPr>
              <w:rPr>
                <w:rFonts w:ascii="Arial" w:hAnsi="Arial" w:cs="Arial"/>
                <w:spacing w:val="-3"/>
                <w:sz w:val="20"/>
              </w:rPr>
            </w:pPr>
            <w:r w:rsidRPr="00297C00">
              <w:rPr>
                <w:rFonts w:ascii="Arial" w:hAnsi="Arial" w:cs="Arial"/>
                <w:spacing w:val="-3"/>
                <w:sz w:val="20"/>
              </w:rPr>
              <w:t>Los descamisados vivieron una época de bonanza económica y social durante los años cincuenta. Después de eso, la dictadura militar y el acomodo político hacia la democracia a dado pie a profundas crisis socio-económicas.</w:t>
            </w:r>
          </w:p>
          <w:p w:rsidR="004D362C" w:rsidRPr="00297C00" w:rsidRDefault="004D362C" w:rsidP="00B75FB5">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D86E72" w:rsidP="00297C00">
            <w:pPr>
              <w:jc w:val="center"/>
              <w:cnfStyle w:val="000000000000"/>
              <w:rPr>
                <w:rFonts w:ascii="Arial" w:hAnsi="Arial" w:cs="Arial"/>
                <w:spacing w:val="-3"/>
                <w:sz w:val="22"/>
              </w:rPr>
            </w:pPr>
            <w:r w:rsidRPr="00E93013">
              <w:rPr>
                <w:rFonts w:ascii="Arial" w:hAnsi="Arial" w:cs="Arial"/>
                <w:spacing w:val="-3"/>
                <w:sz w:val="22"/>
              </w:rPr>
              <w:t xml:space="preserve">$ </w:t>
            </w:r>
            <w:r w:rsidR="00C60AAC" w:rsidRPr="00E93013">
              <w:rPr>
                <w:rFonts w:ascii="Arial" w:hAnsi="Arial" w:cs="Arial"/>
                <w:spacing w:val="-3"/>
                <w:sz w:val="22"/>
              </w:rPr>
              <w:t>Venezuela</w:t>
            </w:r>
          </w:p>
        </w:tc>
      </w:tr>
      <w:tr w:rsidR="00612E61" w:rsidRPr="00F23E0F" w:rsidTr="00297C00">
        <w:trPr>
          <w:cnfStyle w:val="000000100000"/>
        </w:trPr>
        <w:tc>
          <w:tcPr>
            <w:cnfStyle w:val="001000000000"/>
            <w:tcW w:w="6629" w:type="dxa"/>
          </w:tcPr>
          <w:p w:rsidR="00612E61" w:rsidRPr="00297C00" w:rsidRDefault="006A6A7E" w:rsidP="00830717">
            <w:pPr>
              <w:rPr>
                <w:rFonts w:ascii="Arial" w:hAnsi="Arial" w:cs="Arial"/>
                <w:spacing w:val="-3"/>
                <w:sz w:val="20"/>
              </w:rPr>
            </w:pPr>
            <w:r w:rsidRPr="00297C00">
              <w:rPr>
                <w:rFonts w:ascii="Arial" w:hAnsi="Arial" w:cs="Arial"/>
                <w:spacing w:val="-3"/>
                <w:sz w:val="20"/>
              </w:rPr>
              <w:t xml:space="preserve">El “Caracazo” y el referéndum han sido las principales formas de girar a la </w:t>
            </w:r>
            <w:r w:rsidR="000C4873" w:rsidRPr="00297C00">
              <w:rPr>
                <w:rFonts w:ascii="Arial" w:hAnsi="Arial" w:cs="Arial"/>
                <w:spacing w:val="-3"/>
                <w:sz w:val="20"/>
              </w:rPr>
              <w:t>“</w:t>
            </w:r>
            <w:r w:rsidRPr="00297C00">
              <w:rPr>
                <w:rFonts w:ascii="Arial" w:hAnsi="Arial" w:cs="Arial"/>
                <w:spacing w:val="-3"/>
                <w:sz w:val="20"/>
              </w:rPr>
              <w:t>democracia</w:t>
            </w:r>
            <w:r w:rsidR="000C4873" w:rsidRPr="00297C00">
              <w:rPr>
                <w:rFonts w:ascii="Arial" w:hAnsi="Arial" w:cs="Arial"/>
                <w:spacing w:val="-3"/>
                <w:sz w:val="20"/>
              </w:rPr>
              <w:t>”</w:t>
            </w:r>
            <w:r w:rsidRPr="00297C00">
              <w:rPr>
                <w:rFonts w:ascii="Arial" w:hAnsi="Arial" w:cs="Arial"/>
                <w:spacing w:val="-3"/>
                <w:sz w:val="20"/>
              </w:rPr>
              <w:t xml:space="preserve"> de este país.</w:t>
            </w:r>
          </w:p>
          <w:p w:rsidR="006A6A7E" w:rsidRPr="00297C00" w:rsidRDefault="006A6A7E"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D61249" w:rsidP="00297C00">
            <w:pPr>
              <w:jc w:val="center"/>
              <w:cnfStyle w:val="000000100000"/>
              <w:rPr>
                <w:rFonts w:ascii="Arial" w:hAnsi="Arial" w:cs="Arial"/>
                <w:spacing w:val="-3"/>
                <w:sz w:val="22"/>
              </w:rPr>
            </w:pPr>
            <w:r w:rsidRPr="00E93013">
              <w:rPr>
                <w:rFonts w:ascii="Arial" w:hAnsi="Arial" w:cs="Arial"/>
                <w:spacing w:val="-3"/>
                <w:sz w:val="22"/>
              </w:rPr>
              <w:t xml:space="preserve">* </w:t>
            </w:r>
            <w:r w:rsidR="00BB15EE" w:rsidRPr="00E93013">
              <w:rPr>
                <w:rFonts w:ascii="Arial" w:hAnsi="Arial" w:cs="Arial"/>
                <w:spacing w:val="-3"/>
                <w:sz w:val="22"/>
              </w:rPr>
              <w:t>El Salvador</w:t>
            </w:r>
          </w:p>
        </w:tc>
      </w:tr>
      <w:tr w:rsidR="00612E61" w:rsidRPr="00F23E0F" w:rsidTr="00297C00">
        <w:tc>
          <w:tcPr>
            <w:cnfStyle w:val="001000000000"/>
            <w:tcW w:w="6629" w:type="dxa"/>
          </w:tcPr>
          <w:p w:rsidR="00612E61" w:rsidRPr="00297C00" w:rsidRDefault="00FE6D37" w:rsidP="00FE6D37">
            <w:pPr>
              <w:rPr>
                <w:rFonts w:ascii="Arial" w:hAnsi="Arial" w:cs="Arial"/>
                <w:spacing w:val="-3"/>
                <w:sz w:val="20"/>
              </w:rPr>
            </w:pPr>
            <w:r w:rsidRPr="00297C00">
              <w:rPr>
                <w:rFonts w:ascii="Arial" w:hAnsi="Arial" w:cs="Arial"/>
                <w:spacing w:val="-3"/>
                <w:sz w:val="20"/>
              </w:rPr>
              <w:t xml:space="preserve">Daniel Ortega giró el país hacia la izquierda pero desde Washington se financió un grupo llamado “Contra” para impedir Centroamérica estrechara lazos con la Unión Soviética. </w:t>
            </w:r>
          </w:p>
          <w:p w:rsidR="004C4C48" w:rsidRPr="00297C00" w:rsidRDefault="004C4C48" w:rsidP="00FE6D37">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D61249" w:rsidP="00297C00">
            <w:pPr>
              <w:jc w:val="center"/>
              <w:cnfStyle w:val="000000000000"/>
              <w:rPr>
                <w:rFonts w:ascii="Arial" w:hAnsi="Arial" w:cs="Arial"/>
                <w:spacing w:val="-3"/>
                <w:sz w:val="22"/>
              </w:rPr>
            </w:pPr>
            <w:r w:rsidRPr="00E93013">
              <w:rPr>
                <w:rFonts w:ascii="Arial" w:hAnsi="Arial" w:cs="Arial"/>
                <w:spacing w:val="-3"/>
                <w:sz w:val="22"/>
              </w:rPr>
              <w:t xml:space="preserve">+ </w:t>
            </w:r>
            <w:r w:rsidR="00BB15EE" w:rsidRPr="00E93013">
              <w:rPr>
                <w:rFonts w:ascii="Arial" w:hAnsi="Arial" w:cs="Arial"/>
                <w:spacing w:val="-3"/>
                <w:sz w:val="22"/>
              </w:rPr>
              <w:t>Guatemala</w:t>
            </w:r>
          </w:p>
        </w:tc>
      </w:tr>
      <w:tr w:rsidR="00612E61" w:rsidRPr="00F23E0F" w:rsidTr="00297C00">
        <w:trPr>
          <w:cnfStyle w:val="000000100000"/>
        </w:trPr>
        <w:tc>
          <w:tcPr>
            <w:cnfStyle w:val="001000000000"/>
            <w:tcW w:w="6629" w:type="dxa"/>
          </w:tcPr>
          <w:p w:rsidR="00612E61" w:rsidRPr="00297C00" w:rsidRDefault="004C4C48" w:rsidP="00830717">
            <w:pPr>
              <w:rPr>
                <w:rFonts w:ascii="Arial" w:hAnsi="Arial" w:cs="Arial"/>
                <w:spacing w:val="-3"/>
                <w:sz w:val="20"/>
              </w:rPr>
            </w:pPr>
            <w:r w:rsidRPr="00297C00">
              <w:rPr>
                <w:rFonts w:ascii="Arial" w:hAnsi="Arial" w:cs="Arial"/>
                <w:spacing w:val="-3"/>
                <w:sz w:val="20"/>
              </w:rPr>
              <w:t>El reformismo de los gobernantes dotó al país de avances en educación y salud, se estableció un código de trabajo y la economía la controlaron bancos del Estado.</w:t>
            </w:r>
          </w:p>
          <w:p w:rsidR="00356B4C" w:rsidRPr="00297C00" w:rsidRDefault="00356B4C"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0424F1" w:rsidP="00297C00">
            <w:pPr>
              <w:jc w:val="center"/>
              <w:cnfStyle w:val="000000100000"/>
              <w:rPr>
                <w:rFonts w:ascii="Arial" w:hAnsi="Arial" w:cs="Arial"/>
                <w:spacing w:val="-3"/>
                <w:sz w:val="22"/>
              </w:rPr>
            </w:pPr>
            <w:r w:rsidRPr="00E93013">
              <w:rPr>
                <w:rFonts w:ascii="Arial" w:hAnsi="Arial" w:cs="Arial"/>
                <w:spacing w:val="-3"/>
                <w:sz w:val="22"/>
              </w:rPr>
              <w:t xml:space="preserve">¡ </w:t>
            </w:r>
            <w:r w:rsidR="00BB15EE" w:rsidRPr="00E93013">
              <w:rPr>
                <w:rFonts w:ascii="Arial" w:hAnsi="Arial" w:cs="Arial"/>
                <w:spacing w:val="-3"/>
                <w:sz w:val="22"/>
              </w:rPr>
              <w:t>Nicaragua</w:t>
            </w:r>
          </w:p>
        </w:tc>
      </w:tr>
      <w:tr w:rsidR="00612E61" w:rsidRPr="00F23E0F" w:rsidTr="00297C00">
        <w:tc>
          <w:tcPr>
            <w:cnfStyle w:val="001000000000"/>
            <w:tcW w:w="6629" w:type="dxa"/>
          </w:tcPr>
          <w:p w:rsidR="00612E61" w:rsidRPr="00297C00" w:rsidRDefault="00356B4C" w:rsidP="00830717">
            <w:pPr>
              <w:rPr>
                <w:rFonts w:ascii="Arial" w:hAnsi="Arial" w:cs="Arial"/>
                <w:spacing w:val="-3"/>
                <w:sz w:val="20"/>
              </w:rPr>
            </w:pPr>
            <w:r w:rsidRPr="00297C00">
              <w:rPr>
                <w:rFonts w:ascii="Arial" w:hAnsi="Arial" w:cs="Arial"/>
                <w:spacing w:val="-3"/>
                <w:sz w:val="20"/>
              </w:rPr>
              <w:t xml:space="preserve">Una estabilidad política y económica caracterizaba al país, </w:t>
            </w:r>
            <w:r w:rsidR="00C25C34" w:rsidRPr="00297C00">
              <w:rPr>
                <w:rFonts w:ascii="Arial" w:hAnsi="Arial" w:cs="Arial"/>
                <w:spacing w:val="-3"/>
                <w:sz w:val="20"/>
              </w:rPr>
              <w:t>la nacionalización del cobre, el hierro y el salitre, lo llevó a una durísima dictadura militar de 17 años</w:t>
            </w:r>
            <w:r w:rsidR="00310220" w:rsidRPr="00297C00">
              <w:rPr>
                <w:rFonts w:ascii="Arial" w:hAnsi="Arial" w:cs="Arial"/>
                <w:spacing w:val="-3"/>
                <w:sz w:val="20"/>
              </w:rPr>
              <w:t xml:space="preserve"> que acabó con un referéndum y elecciones libres en 1989</w:t>
            </w:r>
            <w:r w:rsidR="005724DD" w:rsidRPr="00297C00">
              <w:rPr>
                <w:rFonts w:ascii="Arial" w:hAnsi="Arial" w:cs="Arial"/>
                <w:spacing w:val="-3"/>
                <w:sz w:val="20"/>
              </w:rPr>
              <w:t>.</w:t>
            </w:r>
          </w:p>
          <w:p w:rsidR="003D0F89" w:rsidRPr="00297C00" w:rsidRDefault="003D0F89" w:rsidP="00830717">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E93013" w:rsidP="00297C00">
            <w:pPr>
              <w:jc w:val="center"/>
              <w:cnfStyle w:val="000000000000"/>
              <w:rPr>
                <w:rFonts w:ascii="Arial" w:hAnsi="Arial" w:cs="Arial"/>
                <w:spacing w:val="-3"/>
                <w:sz w:val="22"/>
              </w:rPr>
            </w:pPr>
            <w:r w:rsidRPr="00E93013">
              <w:rPr>
                <w:rFonts w:ascii="Arial" w:hAnsi="Arial" w:cs="Arial"/>
                <w:spacing w:val="-3"/>
                <w:sz w:val="22"/>
              </w:rPr>
              <w:t>¥</w:t>
            </w:r>
            <w:r w:rsidR="00BB15EE" w:rsidRPr="00E93013">
              <w:rPr>
                <w:rFonts w:ascii="Arial" w:hAnsi="Arial" w:cs="Arial"/>
                <w:spacing w:val="-3"/>
                <w:sz w:val="22"/>
              </w:rPr>
              <w:t>Argentina</w:t>
            </w:r>
          </w:p>
        </w:tc>
      </w:tr>
      <w:tr w:rsidR="00612E61" w:rsidRPr="00F23E0F" w:rsidTr="00297C00">
        <w:trPr>
          <w:cnfStyle w:val="000000100000"/>
        </w:trPr>
        <w:tc>
          <w:tcPr>
            <w:cnfStyle w:val="001000000000"/>
            <w:tcW w:w="6629" w:type="dxa"/>
          </w:tcPr>
          <w:p w:rsidR="00612E61" w:rsidRPr="00297C00" w:rsidRDefault="00B346CD" w:rsidP="00830717">
            <w:pPr>
              <w:rPr>
                <w:rFonts w:ascii="Arial" w:hAnsi="Arial" w:cs="Arial"/>
                <w:spacing w:val="-3"/>
                <w:sz w:val="20"/>
              </w:rPr>
            </w:pPr>
            <w:r w:rsidRPr="00297C00">
              <w:rPr>
                <w:rFonts w:ascii="Arial" w:hAnsi="Arial" w:cs="Arial"/>
                <w:spacing w:val="-3"/>
                <w:sz w:val="20"/>
              </w:rPr>
              <w:t>Tras la represión y cruel dictadura militar en que vive el país, las clases medias, obreros y campesinos deciden unirse en un movimiento de izquierda Frente Farabundo Martí para la Liberación Nacional y el Frente Democrático Revolucionario y sacar así a sus opresores del poder.</w:t>
            </w:r>
          </w:p>
          <w:p w:rsidR="003D0F89" w:rsidRPr="00297C00" w:rsidRDefault="003D0F89"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612E61" w:rsidP="00830717">
            <w:pPr>
              <w:cnfStyle w:val="000000100000"/>
              <w:rPr>
                <w:rFonts w:ascii="Arial" w:hAnsi="Arial" w:cs="Arial"/>
                <w:spacing w:val="-3"/>
                <w:sz w:val="22"/>
              </w:rPr>
            </w:pPr>
          </w:p>
        </w:tc>
      </w:tr>
      <w:tr w:rsidR="00612E61" w:rsidRPr="00F23E0F" w:rsidTr="00297C00">
        <w:tc>
          <w:tcPr>
            <w:cnfStyle w:val="001000000000"/>
            <w:tcW w:w="6629" w:type="dxa"/>
          </w:tcPr>
          <w:p w:rsidR="00297C00" w:rsidRDefault="002304AB" w:rsidP="00830717">
            <w:pPr>
              <w:rPr>
                <w:rFonts w:ascii="Arial" w:hAnsi="Arial" w:cs="Arial"/>
                <w:spacing w:val="-3"/>
                <w:sz w:val="20"/>
              </w:rPr>
            </w:pPr>
            <w:r w:rsidRPr="00297C00">
              <w:rPr>
                <w:rFonts w:ascii="Arial" w:hAnsi="Arial" w:cs="Arial"/>
                <w:spacing w:val="-3"/>
                <w:sz w:val="20"/>
              </w:rPr>
              <w:t>Establece en su constitución que no pueden existir grupos de oposición al gobierno que ejerce el mando.</w:t>
            </w:r>
          </w:p>
          <w:p w:rsidR="007048DC" w:rsidRPr="00297C00" w:rsidRDefault="007048DC" w:rsidP="00830717">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612E61" w:rsidP="00830717">
            <w:pPr>
              <w:cnfStyle w:val="000000000000"/>
              <w:rPr>
                <w:rFonts w:ascii="Arial" w:hAnsi="Arial" w:cs="Arial"/>
                <w:spacing w:val="-3"/>
                <w:sz w:val="22"/>
              </w:rPr>
            </w:pPr>
          </w:p>
        </w:tc>
      </w:tr>
      <w:tr w:rsidR="00612E61" w:rsidRPr="00F23E0F" w:rsidTr="00297C00">
        <w:trPr>
          <w:cnfStyle w:val="000000100000"/>
        </w:trPr>
        <w:tc>
          <w:tcPr>
            <w:cnfStyle w:val="001000000000"/>
            <w:tcW w:w="6629" w:type="dxa"/>
          </w:tcPr>
          <w:p w:rsidR="00612E61" w:rsidRPr="00297C00" w:rsidRDefault="009C7067" w:rsidP="00830717">
            <w:pPr>
              <w:rPr>
                <w:rFonts w:ascii="Arial" w:hAnsi="Arial" w:cs="Arial"/>
                <w:spacing w:val="-3"/>
                <w:sz w:val="20"/>
              </w:rPr>
            </w:pPr>
            <w:r w:rsidRPr="00297C00">
              <w:rPr>
                <w:rFonts w:ascii="Arial" w:hAnsi="Arial" w:cs="Arial"/>
                <w:spacing w:val="-3"/>
                <w:sz w:val="20"/>
              </w:rPr>
              <w:t>La elevada población indígena del país fue sometida y duramente reprimida y desaparecida con los gobiernos militares y una guerra civil que no ve si no hasta la década de los noventa la paz</w:t>
            </w:r>
            <w:r w:rsidR="001E08E0" w:rsidRPr="00297C00">
              <w:rPr>
                <w:rFonts w:ascii="Arial" w:hAnsi="Arial" w:cs="Arial"/>
                <w:spacing w:val="-3"/>
                <w:sz w:val="20"/>
              </w:rPr>
              <w:t xml:space="preserve"> de un estado pobre y fuertemente destruido.</w:t>
            </w: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612E61" w:rsidP="00830717">
            <w:pPr>
              <w:cnfStyle w:val="000000100000"/>
              <w:rPr>
                <w:rFonts w:ascii="Arial" w:hAnsi="Arial" w:cs="Arial"/>
                <w:spacing w:val="-3"/>
                <w:sz w:val="22"/>
              </w:rPr>
            </w:pPr>
          </w:p>
        </w:tc>
      </w:tr>
    </w:tbl>
    <w:p w:rsidR="008E730D" w:rsidRDefault="008E730D" w:rsidP="00830717">
      <w:pPr>
        <w:rPr>
          <w:rFonts w:ascii="Arial" w:hAnsi="Arial" w:cs="Arial"/>
          <w:spacing w:val="-3"/>
        </w:rPr>
      </w:pPr>
    </w:p>
    <w:p w:rsidR="008E730D" w:rsidRDefault="008E730D" w:rsidP="00830717">
      <w:pPr>
        <w:rPr>
          <w:rFonts w:ascii="Arial" w:hAnsi="Arial" w:cs="Arial"/>
          <w:spacing w:val="-3"/>
        </w:rPr>
      </w:pPr>
    </w:p>
    <w:p w:rsidR="009548F2" w:rsidRDefault="009548F2" w:rsidP="00830717">
      <w:pPr>
        <w:rPr>
          <w:rFonts w:ascii="Arial" w:hAnsi="Arial" w:cs="Arial"/>
          <w:spacing w:val="-3"/>
        </w:rPr>
      </w:pPr>
    </w:p>
    <w:p w:rsidR="00F50460" w:rsidRPr="00AC1C44" w:rsidRDefault="00F50460" w:rsidP="00830717">
      <w:pPr>
        <w:rPr>
          <w:rFonts w:ascii="Arial" w:hAnsi="Arial" w:cs="Arial"/>
          <w:spacing w:val="-3"/>
        </w:rPr>
      </w:pPr>
      <w:r w:rsidRPr="007F6BE8">
        <w:rPr>
          <w:rFonts w:ascii="Arial" w:hAnsi="Arial" w:cs="Arial"/>
          <w:b/>
          <w:bCs/>
          <w:spacing w:val="-3"/>
        </w:rPr>
        <w:lastRenderedPageBreak/>
        <w:t xml:space="preserve">Desarrollo </w:t>
      </w:r>
      <w:r w:rsidRPr="007F6BE8">
        <w:rPr>
          <w:rFonts w:ascii="Arial" w:hAnsi="Arial" w:cs="Arial"/>
          <w:spacing w:val="-3"/>
        </w:rPr>
        <w:t>(</w:t>
      </w:r>
      <w:r w:rsidR="005F370E">
        <w:rPr>
          <w:rFonts w:ascii="Arial" w:hAnsi="Arial" w:cs="Arial"/>
          <w:spacing w:val="-3"/>
        </w:rPr>
        <w:t>7</w:t>
      </w:r>
      <w:r w:rsidRPr="007F6BE8">
        <w:rPr>
          <w:rFonts w:ascii="Arial" w:hAnsi="Arial" w:cs="Arial"/>
          <w:spacing w:val="-3"/>
        </w:rPr>
        <w:t xml:space="preserve"> puntos)</w:t>
      </w:r>
    </w:p>
    <w:p w:rsidR="00F50460" w:rsidRPr="007F6BE8" w:rsidRDefault="00F50460" w:rsidP="00830717">
      <w:pPr>
        <w:rPr>
          <w:rFonts w:ascii="Arial" w:hAnsi="Arial" w:cs="Arial"/>
          <w:spacing w:val="-3"/>
        </w:rPr>
      </w:pPr>
      <w:r w:rsidRPr="007F6BE8">
        <w:rPr>
          <w:rFonts w:ascii="Arial" w:hAnsi="Arial" w:cs="Arial"/>
          <w:spacing w:val="-3"/>
          <w:u w:val="single"/>
        </w:rPr>
        <w:t xml:space="preserve">Instrucciones: </w:t>
      </w:r>
      <w:r w:rsidRPr="007F6BE8">
        <w:rPr>
          <w:rFonts w:ascii="Arial" w:hAnsi="Arial" w:cs="Arial"/>
          <w:spacing w:val="-3"/>
        </w:rPr>
        <w:t xml:space="preserve">Conteste </w:t>
      </w:r>
      <w:r w:rsidR="00FF1293" w:rsidRPr="007F6BE8">
        <w:rPr>
          <w:rFonts w:ascii="Arial" w:hAnsi="Arial" w:cs="Arial"/>
          <w:spacing w:val="-3"/>
        </w:rPr>
        <w:t xml:space="preserve">SOLAMENTE </w:t>
      </w:r>
      <w:r w:rsidRPr="007F6BE8">
        <w:rPr>
          <w:rFonts w:ascii="Arial" w:hAnsi="Arial" w:cs="Arial"/>
          <w:spacing w:val="-3"/>
        </w:rPr>
        <w:t xml:space="preserve">en el espacio señalado y con </w:t>
      </w:r>
      <w:r w:rsidRPr="007F6BE8">
        <w:rPr>
          <w:rFonts w:ascii="Arial" w:hAnsi="Arial" w:cs="Arial"/>
          <w:b/>
          <w:spacing w:val="-3"/>
        </w:rPr>
        <w:t>letra legible, completa y concreta</w:t>
      </w:r>
      <w:r w:rsidR="00FF1293" w:rsidRPr="007F6BE8">
        <w:rPr>
          <w:rFonts w:ascii="Arial" w:hAnsi="Arial" w:cs="Arial"/>
          <w:b/>
          <w:spacing w:val="-3"/>
        </w:rPr>
        <w:t>mente</w:t>
      </w:r>
      <w:r w:rsidRPr="007F6BE8">
        <w:rPr>
          <w:rFonts w:ascii="Arial" w:hAnsi="Arial" w:cs="Arial"/>
          <w:b/>
          <w:spacing w:val="-3"/>
        </w:rPr>
        <w:t xml:space="preserve"> </w:t>
      </w:r>
      <w:r w:rsidRPr="007F6BE8">
        <w:rPr>
          <w:rFonts w:ascii="Arial" w:hAnsi="Arial" w:cs="Arial"/>
          <w:spacing w:val="-3"/>
        </w:rPr>
        <w:t xml:space="preserve">lo que a continuación se le solicita en cada pregunta. </w:t>
      </w:r>
      <w:r w:rsidR="00C802B3" w:rsidRPr="007F6BE8">
        <w:rPr>
          <w:rFonts w:ascii="Arial" w:hAnsi="Arial" w:cs="Arial"/>
          <w:spacing w:val="-3"/>
        </w:rPr>
        <w:t>Aquella información que exceda el espacio asignado para la respuesta</w:t>
      </w:r>
      <w:r w:rsidR="00C802B3" w:rsidRPr="007F6BE8">
        <w:rPr>
          <w:rFonts w:ascii="Arial" w:hAnsi="Arial" w:cs="Arial"/>
          <w:spacing w:val="-3"/>
          <w:u w:val="single"/>
        </w:rPr>
        <w:t xml:space="preserve"> no será calificado</w:t>
      </w:r>
      <w:r w:rsidR="00C802B3" w:rsidRPr="007F6BE8">
        <w:rPr>
          <w:rFonts w:ascii="Arial" w:hAnsi="Arial" w:cs="Arial"/>
          <w:spacing w:val="-3"/>
        </w:rPr>
        <w:t xml:space="preserve">. </w:t>
      </w:r>
      <w:r w:rsidRPr="007F6BE8">
        <w:rPr>
          <w:rFonts w:ascii="Arial" w:hAnsi="Arial" w:cs="Arial"/>
          <w:spacing w:val="-3"/>
        </w:rPr>
        <w:t xml:space="preserve">En cada una de las preguntas se indica el puntaje que se le otorga si la respuesta es correcta. </w:t>
      </w:r>
    </w:p>
    <w:p w:rsidR="00F50460" w:rsidRPr="007F6BE8" w:rsidRDefault="00F50460" w:rsidP="00830717">
      <w:pPr>
        <w:rPr>
          <w:rFonts w:ascii="Arial" w:hAnsi="Arial" w:cs="Arial"/>
        </w:rPr>
      </w:pPr>
    </w:p>
    <w:p w:rsidR="00482E9E" w:rsidRPr="007F6BE8" w:rsidRDefault="00482E9E" w:rsidP="00830717">
      <w:pPr>
        <w:rPr>
          <w:rFonts w:ascii="Arial" w:hAnsi="Arial" w:cs="Arial"/>
        </w:rPr>
      </w:pPr>
    </w:p>
    <w:p w:rsidR="00F50460" w:rsidRPr="007F6BE8" w:rsidRDefault="00F50460" w:rsidP="00830717">
      <w:pPr>
        <w:pStyle w:val="Textoindependiente2"/>
        <w:spacing w:line="240" w:lineRule="auto"/>
        <w:rPr>
          <w:rFonts w:cs="Arial"/>
        </w:rPr>
      </w:pPr>
    </w:p>
    <w:p w:rsidR="00F50460" w:rsidRPr="007F6BE8" w:rsidRDefault="007727CB" w:rsidP="00830717">
      <w:pPr>
        <w:pStyle w:val="Textoindependiente2"/>
        <w:numPr>
          <w:ilvl w:val="0"/>
          <w:numId w:val="11"/>
        </w:numPr>
        <w:spacing w:line="240" w:lineRule="auto"/>
        <w:rPr>
          <w:rFonts w:cs="Arial"/>
        </w:rPr>
      </w:pPr>
      <w:r w:rsidRPr="007F6BE8">
        <w:rPr>
          <w:rFonts w:cs="Arial"/>
        </w:rPr>
        <w:t>Sobre el</w:t>
      </w:r>
      <w:r w:rsidR="00446FA8">
        <w:rPr>
          <w:rFonts w:cs="Arial"/>
        </w:rPr>
        <w:t xml:space="preserve"> papel </w:t>
      </w:r>
      <w:r w:rsidR="00073EDC">
        <w:rPr>
          <w:rFonts w:cs="Arial"/>
        </w:rPr>
        <w:t xml:space="preserve">la ubicación </w:t>
      </w:r>
      <w:r w:rsidR="00446FA8">
        <w:rPr>
          <w:rFonts w:cs="Arial"/>
        </w:rPr>
        <w:t>que tiene Costa Rica</w:t>
      </w:r>
      <w:r w:rsidR="00073EDC">
        <w:rPr>
          <w:rFonts w:cs="Arial"/>
        </w:rPr>
        <w:t>, justifique con tres razones de distinta naturaleza, por qué constituye “un puente”</w:t>
      </w:r>
      <w:r w:rsidR="00204B2C" w:rsidRPr="007F6BE8">
        <w:rPr>
          <w:rFonts w:cs="Arial"/>
        </w:rPr>
        <w:t xml:space="preserve"> </w:t>
      </w:r>
      <w:r w:rsidR="00073EDC">
        <w:rPr>
          <w:rFonts w:cs="Arial"/>
        </w:rPr>
        <w:t xml:space="preserve"> (valor 3</w:t>
      </w:r>
      <w:r w:rsidR="0093199A" w:rsidRPr="007F6BE8">
        <w:rPr>
          <w:rFonts w:cs="Arial"/>
        </w:rPr>
        <w:t>pts)</w:t>
      </w:r>
    </w:p>
    <w:p w:rsidR="00A315B8" w:rsidRPr="007F6BE8" w:rsidRDefault="00A315B8" w:rsidP="00B83F35">
      <w:pPr>
        <w:pStyle w:val="Textoindependiente2"/>
        <w:spacing w:line="480" w:lineRule="auto"/>
        <w:rPr>
          <w:rFonts w:cs="Arial"/>
        </w:rPr>
      </w:pPr>
    </w:p>
    <w:p w:rsidR="00A315B8" w:rsidRDefault="007F06ED" w:rsidP="00B83F35">
      <w:pPr>
        <w:pStyle w:val="Textoindependiente2"/>
        <w:spacing w:line="480" w:lineRule="auto"/>
        <w:rPr>
          <w:rFonts w:cs="Arial"/>
        </w:rPr>
      </w:pPr>
      <w:r>
        <w:rPr>
          <w:rFonts w:cs="Arial"/>
        </w:rPr>
        <w:t>Razón 1: ____</w:t>
      </w:r>
      <w:r w:rsidR="00073EDC">
        <w:rPr>
          <w:rFonts w:cs="Arial"/>
        </w:rPr>
        <w:t>________________________________________________________________ ____________________________________________________________________________________________________________________________________</w:t>
      </w:r>
      <w:r>
        <w:rPr>
          <w:rFonts w:cs="Arial"/>
        </w:rPr>
        <w:t>___________________</w:t>
      </w:r>
      <w:r w:rsidR="00073EDC">
        <w:rPr>
          <w:rFonts w:cs="Arial"/>
        </w:rPr>
        <w:t xml:space="preserve">. </w:t>
      </w:r>
    </w:p>
    <w:p w:rsidR="00073EDC" w:rsidRDefault="00073EDC" w:rsidP="00B83F35">
      <w:pPr>
        <w:pStyle w:val="Textoindependiente2"/>
        <w:spacing w:line="480" w:lineRule="auto"/>
        <w:rPr>
          <w:rFonts w:cs="Arial"/>
        </w:rPr>
      </w:pPr>
    </w:p>
    <w:p w:rsidR="00073EDC" w:rsidRDefault="00073EDC" w:rsidP="00B83F35">
      <w:pPr>
        <w:pStyle w:val="Textoindependiente2"/>
        <w:spacing w:line="480" w:lineRule="auto"/>
        <w:rPr>
          <w:rFonts w:cs="Arial"/>
        </w:rPr>
      </w:pPr>
      <w:r>
        <w:rPr>
          <w:rFonts w:cs="Arial"/>
        </w:rPr>
        <w:t>Razón 2: ____________________________________________________________________ ____________________________________________________________________________________________________________________________________</w:t>
      </w:r>
      <w:r w:rsidR="007F06ED">
        <w:rPr>
          <w:rFonts w:cs="Arial"/>
        </w:rPr>
        <w:t>___________________</w:t>
      </w:r>
      <w:r>
        <w:rPr>
          <w:rFonts w:cs="Arial"/>
        </w:rPr>
        <w:t xml:space="preserve">. </w:t>
      </w:r>
    </w:p>
    <w:p w:rsidR="00073EDC" w:rsidRDefault="00073EDC" w:rsidP="00B83F35">
      <w:pPr>
        <w:pStyle w:val="Textoindependiente2"/>
        <w:spacing w:line="480" w:lineRule="auto"/>
        <w:rPr>
          <w:rFonts w:cs="Arial"/>
        </w:rPr>
      </w:pPr>
    </w:p>
    <w:p w:rsidR="00073EDC" w:rsidRDefault="00073EDC" w:rsidP="00B83F35">
      <w:pPr>
        <w:pStyle w:val="Textoindependiente2"/>
        <w:spacing w:line="480" w:lineRule="auto"/>
        <w:rPr>
          <w:rFonts w:cs="Arial"/>
        </w:rPr>
      </w:pPr>
      <w:r>
        <w:rPr>
          <w:rFonts w:cs="Arial"/>
        </w:rPr>
        <w:t>Razón 3: ____________________________________________________________________ ____________________________________________________________________________________________________________________________________</w:t>
      </w:r>
      <w:r w:rsidR="00396474">
        <w:rPr>
          <w:rFonts w:cs="Arial"/>
        </w:rPr>
        <w:t>___________________</w:t>
      </w:r>
      <w:r>
        <w:rPr>
          <w:rFonts w:cs="Arial"/>
        </w:rPr>
        <w:t xml:space="preserve">. </w:t>
      </w:r>
    </w:p>
    <w:p w:rsidR="00782D33" w:rsidRPr="007F6BE8" w:rsidRDefault="00782D33" w:rsidP="00782D33">
      <w:pPr>
        <w:pStyle w:val="Textoindependiente2"/>
        <w:spacing w:line="240" w:lineRule="auto"/>
        <w:rPr>
          <w:rFonts w:cs="Arial"/>
        </w:rPr>
      </w:pPr>
    </w:p>
    <w:p w:rsidR="006A0E0C" w:rsidRDefault="006A0E0C"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Pr="007F6BE8" w:rsidRDefault="00D93754" w:rsidP="00830717">
      <w:pPr>
        <w:pStyle w:val="Textoindependiente2"/>
        <w:spacing w:line="240" w:lineRule="auto"/>
        <w:ind w:left="720"/>
        <w:rPr>
          <w:rFonts w:cs="Arial"/>
        </w:rPr>
      </w:pPr>
    </w:p>
    <w:p w:rsidR="006A4C77" w:rsidRDefault="00CB2D8F" w:rsidP="006A4C77">
      <w:pPr>
        <w:pStyle w:val="Textoindependiente2"/>
        <w:numPr>
          <w:ilvl w:val="0"/>
          <w:numId w:val="11"/>
        </w:numPr>
        <w:spacing w:line="240" w:lineRule="auto"/>
        <w:rPr>
          <w:rFonts w:cs="Arial"/>
        </w:rPr>
      </w:pPr>
      <w:r>
        <w:rPr>
          <w:rFonts w:cs="Arial"/>
        </w:rPr>
        <w:lastRenderedPageBreak/>
        <w:t xml:space="preserve">Comente con un aspecto la problemática de Latinoamérica, relativa a inseguridad ciudadana y </w:t>
      </w:r>
      <w:r w:rsidR="00D93754">
        <w:rPr>
          <w:rFonts w:cs="Arial"/>
        </w:rPr>
        <w:t>pobreza. (2p)</w:t>
      </w: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Pr="006A4C77" w:rsidRDefault="00AA472F" w:rsidP="006A4C77">
      <w:pPr>
        <w:pStyle w:val="Textoindependiente2"/>
        <w:numPr>
          <w:ilvl w:val="0"/>
          <w:numId w:val="11"/>
        </w:numPr>
        <w:spacing w:line="240" w:lineRule="auto"/>
        <w:rPr>
          <w:rFonts w:cs="Arial"/>
        </w:rPr>
      </w:pPr>
      <w:r>
        <w:rPr>
          <w:rFonts w:cs="Arial"/>
        </w:rPr>
        <w:t>Sobre los modelos de democratización estudiados</w:t>
      </w:r>
      <w:r w:rsidR="005A0047">
        <w:rPr>
          <w:rFonts w:cs="Arial"/>
        </w:rPr>
        <w:t xml:space="preserve"> seleccione uno y establezca cual ha sido la peor y la mejor medida hecha para restablecer la democracia en el país. (2p)</w:t>
      </w:r>
    </w:p>
    <w:p w:rsidR="00C85A7E" w:rsidRDefault="00C85A7E" w:rsidP="00830717">
      <w:pPr>
        <w:pStyle w:val="Textoindependiente2"/>
        <w:spacing w:line="240" w:lineRule="auto"/>
        <w:ind w:left="720"/>
        <w:rPr>
          <w:rFonts w:cs="Arial"/>
        </w:rPr>
      </w:pPr>
    </w:p>
    <w:p w:rsidR="00546D58" w:rsidRDefault="00546D58" w:rsidP="00830717">
      <w:pPr>
        <w:pStyle w:val="Textoindependiente2"/>
        <w:spacing w:line="240" w:lineRule="auto"/>
        <w:ind w:left="720"/>
        <w:rPr>
          <w:rFonts w:cs="Arial"/>
        </w:rPr>
      </w:pPr>
    </w:p>
    <w:p w:rsidR="00546D58" w:rsidRPr="007F6BE8" w:rsidRDefault="00546D58"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Default="00C85A7E" w:rsidP="00830717">
      <w:pPr>
        <w:pStyle w:val="Textoindependiente2"/>
        <w:spacing w:line="240" w:lineRule="auto"/>
        <w:ind w:left="720"/>
        <w:rPr>
          <w:rFonts w:cs="Arial"/>
        </w:rPr>
      </w:pPr>
    </w:p>
    <w:p w:rsidR="00B328E8" w:rsidRDefault="00B328E8" w:rsidP="00830717">
      <w:pPr>
        <w:pStyle w:val="Textoindependiente2"/>
        <w:spacing w:line="240" w:lineRule="auto"/>
        <w:ind w:left="720"/>
        <w:rPr>
          <w:rFonts w:cs="Arial"/>
        </w:rPr>
      </w:pPr>
    </w:p>
    <w:p w:rsidR="00B328E8" w:rsidRDefault="00B328E8" w:rsidP="00830717">
      <w:pPr>
        <w:pStyle w:val="Textoindependiente2"/>
        <w:spacing w:line="240" w:lineRule="auto"/>
        <w:ind w:left="720"/>
        <w:rPr>
          <w:rFonts w:cs="Arial"/>
        </w:rPr>
      </w:pPr>
    </w:p>
    <w:p w:rsidR="00B328E8" w:rsidRDefault="00B328E8" w:rsidP="00830717">
      <w:pPr>
        <w:pStyle w:val="Textoindependiente2"/>
        <w:spacing w:line="240" w:lineRule="auto"/>
        <w:ind w:left="720"/>
        <w:rPr>
          <w:rFonts w:cs="Arial"/>
        </w:rPr>
      </w:pPr>
    </w:p>
    <w:p w:rsidR="00AA472F" w:rsidRDefault="00AA472F" w:rsidP="00830717">
      <w:pPr>
        <w:pStyle w:val="Textoindependiente2"/>
        <w:spacing w:line="240" w:lineRule="auto"/>
        <w:ind w:left="720"/>
        <w:rPr>
          <w:rFonts w:cs="Arial"/>
        </w:rPr>
      </w:pPr>
    </w:p>
    <w:p w:rsidR="00AA472F" w:rsidRPr="007F6BE8" w:rsidRDefault="00AA472F" w:rsidP="00830717">
      <w:pPr>
        <w:pStyle w:val="Textoindependiente2"/>
        <w:spacing w:line="240" w:lineRule="auto"/>
        <w:ind w:left="720"/>
        <w:rPr>
          <w:rFonts w:cs="Arial"/>
        </w:rPr>
      </w:pPr>
    </w:p>
    <w:p w:rsidR="009500B6" w:rsidRPr="000D09FE" w:rsidRDefault="009500B6" w:rsidP="009500B6">
      <w:pPr>
        <w:jc w:val="center"/>
        <w:rPr>
          <w:b/>
          <w:sz w:val="32"/>
        </w:rPr>
      </w:pPr>
      <w:r>
        <w:rPr>
          <w:b/>
          <w:i/>
          <w:iCs/>
          <w:sz w:val="32"/>
        </w:rPr>
        <w:t>“</w:t>
      </w:r>
      <w:r w:rsidRPr="000D09FE">
        <w:rPr>
          <w:b/>
          <w:i/>
          <w:iCs/>
          <w:sz w:val="32"/>
        </w:rPr>
        <w:t>La mediocridad es excelente en los ojos de los mediocres</w:t>
      </w:r>
      <w:r>
        <w:rPr>
          <w:b/>
          <w:i/>
          <w:iCs/>
          <w:sz w:val="32"/>
        </w:rPr>
        <w:t>”</w:t>
      </w:r>
    </w:p>
    <w:p w:rsidR="009500B6" w:rsidRDefault="009500B6" w:rsidP="009500B6">
      <w:pPr>
        <w:pStyle w:val="inputtext2"/>
        <w:jc w:val="center"/>
        <w:rPr>
          <w:rFonts w:ascii="Arial" w:hAnsi="Arial" w:cs="Arial"/>
        </w:rPr>
      </w:pPr>
      <w:r w:rsidRPr="000D09FE">
        <w:rPr>
          <w:sz w:val="28"/>
        </w:rPr>
        <w:t>Joseph Joubert</w:t>
      </w:r>
    </w:p>
    <w:p w:rsidR="00F51B20" w:rsidRPr="00B328E8" w:rsidRDefault="00F51B20" w:rsidP="005E285A">
      <w:pPr>
        <w:pStyle w:val="Textoindependiente2"/>
        <w:spacing w:line="240" w:lineRule="auto"/>
        <w:rPr>
          <w:rFonts w:ascii="Monotype Corsiva" w:hAnsi="Monotype Corsiva" w:cs="Arial"/>
          <w:sz w:val="32"/>
          <w:szCs w:val="32"/>
        </w:rPr>
      </w:pPr>
    </w:p>
    <w:sectPr w:rsidR="00F51B20" w:rsidRPr="00B328E8" w:rsidSect="006E66CB">
      <w:headerReference w:type="even" r:id="rId10"/>
      <w:headerReference w:type="default" r:id="rId11"/>
      <w:footerReference w:type="even" r:id="rId12"/>
      <w:footerReference w:type="default" r:id="rId13"/>
      <w:pgSz w:w="12240" w:h="15840" w:code="1"/>
      <w:pgMar w:top="1134" w:right="1134" w:bottom="1134" w:left="1134" w:header="510" w:footer="51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5C5" w:rsidRDefault="003045C5">
      <w:r>
        <w:separator/>
      </w:r>
    </w:p>
  </w:endnote>
  <w:endnote w:type="continuationSeparator" w:id="1">
    <w:p w:rsidR="003045C5" w:rsidRDefault="00304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60" w:rsidRDefault="00A61DFD">
    <w:pPr>
      <w:pStyle w:val="Piedepgina"/>
      <w:framePr w:wrap="around" w:vAnchor="text" w:hAnchor="margin" w:xAlign="center" w:y="1"/>
      <w:rPr>
        <w:rStyle w:val="Nmerodepgina"/>
      </w:rPr>
    </w:pPr>
    <w:r>
      <w:rPr>
        <w:rStyle w:val="Nmerodepgina"/>
      </w:rPr>
      <w:fldChar w:fldCharType="begin"/>
    </w:r>
    <w:r w:rsidR="00F50460">
      <w:rPr>
        <w:rStyle w:val="Nmerodepgina"/>
      </w:rPr>
      <w:instrText xml:space="preserve">PAGE  </w:instrText>
    </w:r>
    <w:r>
      <w:rPr>
        <w:rStyle w:val="Nmerodepgina"/>
      </w:rPr>
      <w:fldChar w:fldCharType="end"/>
    </w:r>
  </w:p>
  <w:p w:rsidR="00F50460" w:rsidRDefault="00F5046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60" w:rsidRDefault="00A61DFD">
    <w:pPr>
      <w:pStyle w:val="Piedepgina"/>
      <w:framePr w:wrap="around" w:vAnchor="text" w:hAnchor="margin" w:xAlign="center" w:y="1"/>
      <w:rPr>
        <w:rStyle w:val="Nmerodepgina"/>
      </w:rPr>
    </w:pPr>
    <w:r>
      <w:rPr>
        <w:rStyle w:val="Nmerodepgina"/>
      </w:rPr>
      <w:fldChar w:fldCharType="begin"/>
    </w:r>
    <w:r w:rsidR="00F50460">
      <w:rPr>
        <w:rStyle w:val="Nmerodepgina"/>
      </w:rPr>
      <w:instrText xml:space="preserve">PAGE  </w:instrText>
    </w:r>
    <w:r>
      <w:rPr>
        <w:rStyle w:val="Nmerodepgina"/>
      </w:rPr>
      <w:fldChar w:fldCharType="separate"/>
    </w:r>
    <w:r w:rsidR="00594208">
      <w:rPr>
        <w:rStyle w:val="Nmerodepgina"/>
        <w:noProof/>
      </w:rPr>
      <w:t>4</w:t>
    </w:r>
    <w:r>
      <w:rPr>
        <w:rStyle w:val="Nmerodepgina"/>
      </w:rPr>
      <w:fldChar w:fldCharType="end"/>
    </w:r>
  </w:p>
  <w:p w:rsidR="00F50460" w:rsidRDefault="00F5046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5C5" w:rsidRDefault="003045C5">
      <w:r>
        <w:separator/>
      </w:r>
    </w:p>
  </w:footnote>
  <w:footnote w:type="continuationSeparator" w:id="1">
    <w:p w:rsidR="003045C5" w:rsidRDefault="00304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60" w:rsidRDefault="00A61DFD">
    <w:pPr>
      <w:pStyle w:val="Encabezado"/>
      <w:framePr w:wrap="around" w:vAnchor="text" w:hAnchor="margin" w:xAlign="center" w:y="1"/>
      <w:rPr>
        <w:rStyle w:val="Nmerodepgina"/>
      </w:rPr>
    </w:pPr>
    <w:r>
      <w:rPr>
        <w:rStyle w:val="Nmerodepgina"/>
      </w:rPr>
      <w:fldChar w:fldCharType="begin"/>
    </w:r>
    <w:r w:rsidR="00F50460">
      <w:rPr>
        <w:rStyle w:val="Nmerodepgina"/>
      </w:rPr>
      <w:instrText xml:space="preserve">PAGE  </w:instrText>
    </w:r>
    <w:r>
      <w:rPr>
        <w:rStyle w:val="Nmerodepgina"/>
      </w:rPr>
      <w:fldChar w:fldCharType="end"/>
    </w:r>
  </w:p>
  <w:p w:rsidR="00F50460" w:rsidRDefault="00F5046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60" w:rsidRDefault="00B61B19" w:rsidP="00F66B60">
    <w:pPr>
      <w:pBdr>
        <w:bottom w:val="single" w:sz="4" w:space="1" w:color="000000"/>
      </w:pBdr>
      <w:rPr>
        <w:rFonts w:eastAsia="Calibri" w:cs="Calibri"/>
        <w:b/>
        <w:sz w:val="22"/>
        <w:szCs w:val="22"/>
        <w:lang w:eastAsia="ar-SA"/>
      </w:rPr>
    </w:pPr>
    <w:r>
      <w:rPr>
        <w:noProof/>
      </w:rPr>
      <w:drawing>
        <wp:anchor distT="0" distB="0" distL="114935" distR="114935" simplePos="0" relativeHeight="251657728" behindDoc="1" locked="0" layoutInCell="1" allowOverlap="1">
          <wp:simplePos x="0" y="0"/>
          <wp:positionH relativeFrom="column">
            <wp:posOffset>2873433</wp:posOffset>
          </wp:positionH>
          <wp:positionV relativeFrom="paragraph">
            <wp:posOffset>-264473</wp:posOffset>
          </wp:positionV>
          <wp:extent cx="413352" cy="486888"/>
          <wp:effectExtent l="19050" t="0" r="5748"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3352" cy="486888"/>
                  </a:xfrm>
                  <a:prstGeom prst="rect">
                    <a:avLst/>
                  </a:prstGeom>
                  <a:solidFill>
                    <a:srgbClr val="FFFFFF"/>
                  </a:solidFill>
                  <a:ln w="9525">
                    <a:noFill/>
                    <a:miter lim="800000"/>
                    <a:headEnd/>
                    <a:tailEnd/>
                  </a:ln>
                </pic:spPr>
              </pic:pic>
            </a:graphicData>
          </a:graphic>
        </wp:anchor>
      </w:drawing>
    </w:r>
    <w:r w:rsidR="00F66B60">
      <w:rPr>
        <w:rFonts w:eastAsia="Calibri" w:cs="Calibri"/>
        <w:b/>
        <w:sz w:val="22"/>
        <w:szCs w:val="22"/>
        <w:lang w:eastAsia="ar-SA"/>
      </w:rPr>
      <w:t xml:space="preserve"> HOJA DE EXAMEN</w:t>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b/>
        <w:sz w:val="22"/>
        <w:szCs w:val="22"/>
        <w:lang w:eastAsia="ar-SA"/>
      </w:rPr>
      <w:t>SAINT FRANCIS COLLEGE</w:t>
    </w:r>
  </w:p>
  <w:p w:rsidR="00F66B60" w:rsidRDefault="00F66B60">
    <w:pPr>
      <w:pStyle w:val="Encabezado"/>
    </w:pPr>
  </w:p>
  <w:p w:rsidR="00F66B60" w:rsidRDefault="00F66B6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124"/>
    <w:multiLevelType w:val="singleLevel"/>
    <w:tmpl w:val="BFF6CD2C"/>
    <w:lvl w:ilvl="0">
      <w:start w:val="1"/>
      <w:numFmt w:val="upperLetter"/>
      <w:lvlText w:val="%1)"/>
      <w:lvlJc w:val="left"/>
      <w:pPr>
        <w:tabs>
          <w:tab w:val="num" w:pos="360"/>
        </w:tabs>
        <w:ind w:left="360" w:hanging="360"/>
      </w:pPr>
      <w:rPr>
        <w:rFonts w:hint="default"/>
      </w:rPr>
    </w:lvl>
  </w:abstractNum>
  <w:abstractNum w:abstractNumId="1">
    <w:nsid w:val="055A7B3E"/>
    <w:multiLevelType w:val="multilevel"/>
    <w:tmpl w:val="8E9A4D5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30"/>
        </w:tabs>
        <w:ind w:left="113" w:firstLine="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1E0261"/>
    <w:multiLevelType w:val="hybridMultilevel"/>
    <w:tmpl w:val="EFFC3A4E"/>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547C2F"/>
    <w:multiLevelType w:val="hybridMultilevel"/>
    <w:tmpl w:val="41D4CF16"/>
    <w:lvl w:ilvl="0" w:tplc="D3DC51C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6F0B28"/>
    <w:multiLevelType w:val="hybridMultilevel"/>
    <w:tmpl w:val="A2401A8C"/>
    <w:lvl w:ilvl="0" w:tplc="D00E1D8A">
      <w:start w:val="1"/>
      <w:numFmt w:val="upp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5">
    <w:nsid w:val="0AD96158"/>
    <w:multiLevelType w:val="hybridMultilevel"/>
    <w:tmpl w:val="F6EA22A6"/>
    <w:lvl w:ilvl="0" w:tplc="C37622AE">
      <w:start w:val="1"/>
      <w:numFmt w:val="upperLetter"/>
      <w:lvlText w:val="%1)"/>
      <w:lvlJc w:val="left"/>
      <w:pPr>
        <w:tabs>
          <w:tab w:val="num" w:pos="360"/>
        </w:tabs>
        <w:ind w:left="340" w:hanging="340"/>
      </w:pPr>
      <w:rPr>
        <w:rFonts w:hint="default"/>
      </w:rPr>
    </w:lvl>
    <w:lvl w:ilvl="1" w:tplc="9FC60722">
      <w:start w:val="18"/>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E1E3B6A"/>
    <w:multiLevelType w:val="hybridMultilevel"/>
    <w:tmpl w:val="2A5A448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10768FA"/>
    <w:multiLevelType w:val="hybridMultilevel"/>
    <w:tmpl w:val="02189A98"/>
    <w:lvl w:ilvl="0" w:tplc="C37622AE">
      <w:start w:val="1"/>
      <w:numFmt w:val="upperLetter"/>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27E16F1"/>
    <w:multiLevelType w:val="hybridMultilevel"/>
    <w:tmpl w:val="84F8A0A4"/>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29E7CF5"/>
    <w:multiLevelType w:val="hybridMultilevel"/>
    <w:tmpl w:val="0E8438BA"/>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1CBB6382"/>
    <w:multiLevelType w:val="hybridMultilevel"/>
    <w:tmpl w:val="6938E620"/>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DD23840"/>
    <w:multiLevelType w:val="hybridMultilevel"/>
    <w:tmpl w:val="6772DDD8"/>
    <w:lvl w:ilvl="0" w:tplc="0152DFCE">
      <w:start w:val="1"/>
      <w:numFmt w:val="upp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324C5F"/>
    <w:multiLevelType w:val="multilevel"/>
    <w:tmpl w:val="598600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530"/>
        </w:tabs>
        <w:ind w:left="113" w:firstLine="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1561BE8"/>
    <w:multiLevelType w:val="hybridMultilevel"/>
    <w:tmpl w:val="74CE8E14"/>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4E82176"/>
    <w:multiLevelType w:val="singleLevel"/>
    <w:tmpl w:val="AC98EDB4"/>
    <w:lvl w:ilvl="0">
      <w:start w:val="1"/>
      <w:numFmt w:val="upperLetter"/>
      <w:lvlText w:val="%1)"/>
      <w:lvlJc w:val="left"/>
      <w:pPr>
        <w:tabs>
          <w:tab w:val="num" w:pos="360"/>
        </w:tabs>
        <w:ind w:left="360" w:hanging="360"/>
      </w:pPr>
      <w:rPr>
        <w:rFonts w:hint="default"/>
      </w:rPr>
    </w:lvl>
  </w:abstractNum>
  <w:abstractNum w:abstractNumId="15">
    <w:nsid w:val="292951C8"/>
    <w:multiLevelType w:val="singleLevel"/>
    <w:tmpl w:val="70362302"/>
    <w:lvl w:ilvl="0">
      <w:start w:val="1"/>
      <w:numFmt w:val="upperLetter"/>
      <w:lvlText w:val="%1)"/>
      <w:lvlJc w:val="left"/>
      <w:pPr>
        <w:tabs>
          <w:tab w:val="num" w:pos="360"/>
        </w:tabs>
        <w:ind w:left="360" w:hanging="360"/>
      </w:pPr>
      <w:rPr>
        <w:rFonts w:hint="default"/>
      </w:rPr>
    </w:lvl>
  </w:abstractNum>
  <w:abstractNum w:abstractNumId="16">
    <w:nsid w:val="292953E8"/>
    <w:multiLevelType w:val="hybridMultilevel"/>
    <w:tmpl w:val="4EEAC9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A9F5C84"/>
    <w:multiLevelType w:val="hybridMultilevel"/>
    <w:tmpl w:val="17E63D3A"/>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E750194"/>
    <w:multiLevelType w:val="multilevel"/>
    <w:tmpl w:val="96167498"/>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E7E4722"/>
    <w:multiLevelType w:val="hybridMultilevel"/>
    <w:tmpl w:val="71E02376"/>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17D490E"/>
    <w:multiLevelType w:val="hybridMultilevel"/>
    <w:tmpl w:val="32A0AF96"/>
    <w:lvl w:ilvl="0" w:tplc="3CDC55FE">
      <w:start w:val="1"/>
      <w:numFmt w:val="upperLetter"/>
      <w:lvlText w:val="%1)"/>
      <w:lvlJc w:val="left"/>
      <w:pPr>
        <w:tabs>
          <w:tab w:val="num" w:pos="644"/>
        </w:tabs>
        <w:ind w:left="510" w:hanging="226"/>
      </w:pPr>
      <w:rPr>
        <w:rFonts w:hint="default"/>
      </w:rPr>
    </w:lvl>
    <w:lvl w:ilvl="1" w:tplc="D74615D6">
      <w:start w:val="1"/>
      <w:numFmt w:val="decimal"/>
      <w:lvlText w:val="%2."/>
      <w:lvlJc w:val="left"/>
      <w:pPr>
        <w:tabs>
          <w:tab w:val="num" w:pos="1477"/>
        </w:tabs>
        <w:ind w:left="1477" w:hanging="397"/>
      </w:pPr>
      <w:rPr>
        <w:rFonts w:hint="default"/>
      </w:rPr>
    </w:lvl>
    <w:lvl w:ilvl="2" w:tplc="D53E3514">
      <w:start w:val="1"/>
      <w:numFmt w:val="upperLetter"/>
      <w:lvlText w:val="%3)"/>
      <w:lvlJc w:val="left"/>
      <w:pPr>
        <w:tabs>
          <w:tab w:val="num" w:pos="644"/>
        </w:tabs>
        <w:ind w:left="510" w:hanging="226"/>
      </w:pPr>
      <w:rPr>
        <w:rFonts w:hint="default"/>
      </w:rPr>
    </w:lvl>
    <w:lvl w:ilvl="3" w:tplc="B3E609F0">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373033"/>
    <w:multiLevelType w:val="singleLevel"/>
    <w:tmpl w:val="229E7454"/>
    <w:lvl w:ilvl="0">
      <w:start w:val="1"/>
      <w:numFmt w:val="upperLetter"/>
      <w:lvlText w:val="%1)"/>
      <w:lvlJc w:val="left"/>
      <w:pPr>
        <w:tabs>
          <w:tab w:val="num" w:pos="1137"/>
        </w:tabs>
        <w:ind w:left="1137" w:hanging="570"/>
      </w:pPr>
      <w:rPr>
        <w:rFonts w:hint="default"/>
      </w:rPr>
    </w:lvl>
  </w:abstractNum>
  <w:abstractNum w:abstractNumId="22">
    <w:nsid w:val="33283847"/>
    <w:multiLevelType w:val="hybridMultilevel"/>
    <w:tmpl w:val="7D22F5D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9716A78"/>
    <w:multiLevelType w:val="hybridMultilevel"/>
    <w:tmpl w:val="38102D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B0442CA"/>
    <w:multiLevelType w:val="hybridMultilevel"/>
    <w:tmpl w:val="A3AC7CC4"/>
    <w:lvl w:ilvl="0" w:tplc="F1B8CF20">
      <w:start w:val="1"/>
      <w:numFmt w:val="upp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5">
    <w:nsid w:val="3DAD4A4C"/>
    <w:multiLevelType w:val="hybridMultilevel"/>
    <w:tmpl w:val="291EBEEC"/>
    <w:lvl w:ilvl="0" w:tplc="0152DFC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409C7069"/>
    <w:multiLevelType w:val="hybridMultilevel"/>
    <w:tmpl w:val="2F4E3CC2"/>
    <w:lvl w:ilvl="0" w:tplc="C5C6D964">
      <w:start w:val="1"/>
      <w:numFmt w:val="upperLetter"/>
      <w:lvlText w:val="%1)"/>
      <w:lvlJc w:val="left"/>
      <w:pPr>
        <w:tabs>
          <w:tab w:val="num" w:pos="405"/>
        </w:tabs>
        <w:ind w:left="405" w:hanging="340"/>
      </w:pPr>
      <w:rPr>
        <w:rFonts w:hint="default"/>
      </w:rPr>
    </w:lvl>
    <w:lvl w:ilvl="1" w:tplc="D2048616">
      <w:start w:val="1"/>
      <w:numFmt w:val="bullet"/>
      <w:lvlText w:val=""/>
      <w:lvlJc w:val="left"/>
      <w:pPr>
        <w:tabs>
          <w:tab w:val="num" w:pos="1134"/>
        </w:tabs>
        <w:ind w:left="1474" w:hanging="340"/>
      </w:pPr>
      <w:rPr>
        <w:rFonts w:ascii="Wingdings" w:hAnsi="Wingdings" w:hint="default"/>
      </w:rPr>
    </w:lvl>
    <w:lvl w:ilvl="2" w:tplc="BAA01680">
      <w:start w:val="1"/>
      <w:numFmt w:val="decimal"/>
      <w:lvlText w:val="%3."/>
      <w:lvlJc w:val="left"/>
      <w:pPr>
        <w:tabs>
          <w:tab w:val="num" w:pos="340"/>
        </w:tabs>
        <w:ind w:left="340" w:hanging="340"/>
      </w:pPr>
      <w:rPr>
        <w:rFonts w:hint="default"/>
      </w:r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7">
    <w:nsid w:val="431B1338"/>
    <w:multiLevelType w:val="hybridMultilevel"/>
    <w:tmpl w:val="11BA4A9A"/>
    <w:lvl w:ilvl="0" w:tplc="7BC6B994">
      <w:start w:val="1"/>
      <w:numFmt w:val="upp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8">
    <w:nsid w:val="47763F37"/>
    <w:multiLevelType w:val="hybridMultilevel"/>
    <w:tmpl w:val="A5040F2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80812FF"/>
    <w:multiLevelType w:val="hybridMultilevel"/>
    <w:tmpl w:val="B9D2544C"/>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AD63282"/>
    <w:multiLevelType w:val="singleLevel"/>
    <w:tmpl w:val="DA44E618"/>
    <w:lvl w:ilvl="0">
      <w:start w:val="1"/>
      <w:numFmt w:val="upperLetter"/>
      <w:lvlText w:val="%1)"/>
      <w:lvlJc w:val="left"/>
      <w:pPr>
        <w:tabs>
          <w:tab w:val="num" w:pos="924"/>
        </w:tabs>
        <w:ind w:left="567" w:firstLine="0"/>
      </w:pPr>
      <w:rPr>
        <w:sz w:val="24"/>
      </w:rPr>
    </w:lvl>
  </w:abstractNum>
  <w:abstractNum w:abstractNumId="31">
    <w:nsid w:val="544B1812"/>
    <w:multiLevelType w:val="multilevel"/>
    <w:tmpl w:val="5098335E"/>
    <w:lvl w:ilvl="0">
      <w:start w:val="1"/>
      <w:numFmt w:val="upperLetter"/>
      <w:lvlRestart w:val="0"/>
      <w:lvlText w:val="%1)"/>
      <w:lvlJc w:val="left"/>
      <w:pPr>
        <w:tabs>
          <w:tab w:val="num" w:pos="1701"/>
        </w:tabs>
        <w:ind w:left="1701" w:hanging="567"/>
      </w:pPr>
      <w:rPr>
        <w:rFonts w:ascii="Arial" w:hAnsi="Arial" w:hint="default"/>
        <w:b w:val="0"/>
        <w:i w:val="0"/>
        <w:sz w:val="24"/>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32">
    <w:nsid w:val="54A32ACE"/>
    <w:multiLevelType w:val="multilevel"/>
    <w:tmpl w:val="4198CBA2"/>
    <w:lvl w:ilvl="0">
      <w:start w:val="1"/>
      <w:numFmt w:val="bullet"/>
      <w:lvlText w:val=""/>
      <w:lvlJc w:val="left"/>
      <w:pPr>
        <w:tabs>
          <w:tab w:val="num" w:pos="5134"/>
        </w:tabs>
        <w:ind w:left="5134" w:hanging="360"/>
      </w:pPr>
      <w:rPr>
        <w:rFonts w:ascii="Wingdings" w:hAnsi="Wingdings" w:hint="default"/>
        <w:color w:val="auto"/>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3">
    <w:nsid w:val="55434165"/>
    <w:multiLevelType w:val="hybridMultilevel"/>
    <w:tmpl w:val="5E600E8C"/>
    <w:lvl w:ilvl="0" w:tplc="5232AE26">
      <w:start w:val="1"/>
      <w:numFmt w:val="upp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34">
    <w:nsid w:val="57260DCE"/>
    <w:multiLevelType w:val="hybridMultilevel"/>
    <w:tmpl w:val="9D042B1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A5F3135"/>
    <w:multiLevelType w:val="hybridMultilevel"/>
    <w:tmpl w:val="FA12412E"/>
    <w:lvl w:ilvl="0" w:tplc="BFF6CD2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A757906"/>
    <w:multiLevelType w:val="singleLevel"/>
    <w:tmpl w:val="B74E9A74"/>
    <w:lvl w:ilvl="0">
      <w:start w:val="1"/>
      <w:numFmt w:val="upperLetter"/>
      <w:lvlText w:val="%1)"/>
      <w:lvlJc w:val="left"/>
      <w:pPr>
        <w:tabs>
          <w:tab w:val="num" w:pos="924"/>
        </w:tabs>
        <w:ind w:left="567" w:firstLine="0"/>
      </w:pPr>
      <w:rPr>
        <w:sz w:val="24"/>
      </w:rPr>
    </w:lvl>
  </w:abstractNum>
  <w:abstractNum w:abstractNumId="37">
    <w:nsid w:val="630D40F3"/>
    <w:multiLevelType w:val="hybridMultilevel"/>
    <w:tmpl w:val="41D4CF16"/>
    <w:lvl w:ilvl="0" w:tplc="D3DC51C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5541208"/>
    <w:multiLevelType w:val="hybridMultilevel"/>
    <w:tmpl w:val="DF72D662"/>
    <w:lvl w:ilvl="0" w:tplc="D3DC51C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6033D14"/>
    <w:multiLevelType w:val="hybridMultilevel"/>
    <w:tmpl w:val="E73EE6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92466DD"/>
    <w:multiLevelType w:val="hybridMultilevel"/>
    <w:tmpl w:val="EFF2B6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A340C92"/>
    <w:multiLevelType w:val="singleLevel"/>
    <w:tmpl w:val="D9A2A4CC"/>
    <w:lvl w:ilvl="0">
      <w:start w:val="1"/>
      <w:numFmt w:val="upperLetter"/>
      <w:lvlText w:val="%1)"/>
      <w:lvlJc w:val="left"/>
      <w:pPr>
        <w:tabs>
          <w:tab w:val="num" w:pos="924"/>
        </w:tabs>
        <w:ind w:left="567" w:firstLine="0"/>
      </w:pPr>
      <w:rPr>
        <w:rFonts w:ascii="Arial" w:hAnsi="Arial" w:hint="default"/>
        <w:b w:val="0"/>
        <w:i w:val="0"/>
        <w:sz w:val="24"/>
      </w:rPr>
    </w:lvl>
  </w:abstractNum>
  <w:abstractNum w:abstractNumId="42">
    <w:nsid w:val="71EE0444"/>
    <w:multiLevelType w:val="hybridMultilevel"/>
    <w:tmpl w:val="9B7675B0"/>
    <w:lvl w:ilvl="0" w:tplc="0C0A000D">
      <w:start w:val="1"/>
      <w:numFmt w:val="bullet"/>
      <w:lvlText w:val=""/>
      <w:lvlJc w:val="left"/>
      <w:pPr>
        <w:tabs>
          <w:tab w:val="num" w:pos="1776"/>
        </w:tabs>
        <w:ind w:left="1776" w:hanging="360"/>
      </w:pPr>
      <w:rPr>
        <w:rFonts w:ascii="Wingdings" w:hAnsi="Wingdings"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3">
    <w:nsid w:val="74F123C7"/>
    <w:multiLevelType w:val="singleLevel"/>
    <w:tmpl w:val="DA44E618"/>
    <w:lvl w:ilvl="0">
      <w:start w:val="1"/>
      <w:numFmt w:val="upperLetter"/>
      <w:lvlText w:val="%1)"/>
      <w:lvlJc w:val="left"/>
      <w:pPr>
        <w:tabs>
          <w:tab w:val="num" w:pos="924"/>
        </w:tabs>
        <w:ind w:left="567" w:firstLine="0"/>
      </w:pPr>
      <w:rPr>
        <w:sz w:val="24"/>
      </w:rPr>
    </w:lvl>
  </w:abstractNum>
  <w:abstractNum w:abstractNumId="44">
    <w:nsid w:val="79ED553A"/>
    <w:multiLevelType w:val="hybridMultilevel"/>
    <w:tmpl w:val="A86CEBB0"/>
    <w:lvl w:ilvl="0" w:tplc="41DAD026">
      <w:start w:val="1"/>
      <w:numFmt w:val="decimal"/>
      <w:lvlText w:val="%1."/>
      <w:lvlJc w:val="left"/>
      <w:pPr>
        <w:tabs>
          <w:tab w:val="num" w:pos="644"/>
        </w:tabs>
        <w:ind w:left="624" w:hanging="340"/>
      </w:pPr>
      <w:rPr>
        <w:rFonts w:hint="default"/>
      </w:rPr>
    </w:lvl>
    <w:lvl w:ilvl="1" w:tplc="C29C650E">
      <w:start w:val="1"/>
      <w:numFmt w:val="lowerLetter"/>
      <w:lvlText w:val="%2."/>
      <w:lvlJc w:val="left"/>
      <w:pPr>
        <w:tabs>
          <w:tab w:val="num" w:pos="1440"/>
        </w:tabs>
        <w:ind w:left="1380" w:hanging="300"/>
      </w:pPr>
      <w:rPr>
        <w:rFonts w:hint="default"/>
      </w:rPr>
    </w:lvl>
    <w:lvl w:ilvl="2" w:tplc="DCBA75EA">
      <w:start w:val="1"/>
      <w:numFmt w:val="lowerLetter"/>
      <w:lvlText w:val="%3."/>
      <w:lvlJc w:val="left"/>
      <w:pPr>
        <w:tabs>
          <w:tab w:val="num" w:pos="1437"/>
        </w:tabs>
        <w:ind w:left="1378" w:hanging="301"/>
      </w:pPr>
      <w:rPr>
        <w:rFonts w:hint="default"/>
      </w:rPr>
    </w:lvl>
    <w:lvl w:ilvl="3" w:tplc="E9B2E3E0">
      <w:start w:val="1"/>
      <w:numFmt w:val="bullet"/>
      <w:lvlText w:val=""/>
      <w:lvlJc w:val="left"/>
      <w:pPr>
        <w:tabs>
          <w:tab w:val="num" w:pos="2880"/>
        </w:tabs>
        <w:ind w:left="2860" w:hanging="340"/>
      </w:pPr>
      <w:rPr>
        <w:rFonts w:ascii="Symbol" w:hAnsi="Symbol" w:hint="default"/>
        <w:color w:val="auto"/>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7CA235B9"/>
    <w:multiLevelType w:val="singleLevel"/>
    <w:tmpl w:val="DA44E618"/>
    <w:lvl w:ilvl="0">
      <w:start w:val="1"/>
      <w:numFmt w:val="upperLetter"/>
      <w:lvlText w:val="%1)"/>
      <w:lvlJc w:val="left"/>
      <w:pPr>
        <w:tabs>
          <w:tab w:val="num" w:pos="924"/>
        </w:tabs>
        <w:ind w:left="567" w:firstLine="0"/>
      </w:pPr>
      <w:rPr>
        <w:sz w:val="24"/>
      </w:rPr>
    </w:lvl>
  </w:abstractNum>
  <w:abstractNum w:abstractNumId="46">
    <w:nsid w:val="7D324028"/>
    <w:multiLevelType w:val="hybridMultilevel"/>
    <w:tmpl w:val="0982413A"/>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D835609"/>
    <w:multiLevelType w:val="hybridMultilevel"/>
    <w:tmpl w:val="B5F8851A"/>
    <w:lvl w:ilvl="0" w:tplc="0C0A001B">
      <w:start w:val="1"/>
      <w:numFmt w:val="lowerRoman"/>
      <w:lvlText w:val="%1."/>
      <w:lvlJc w:val="righ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8">
    <w:nsid w:val="7F5D6B8B"/>
    <w:multiLevelType w:val="singleLevel"/>
    <w:tmpl w:val="DA44E618"/>
    <w:lvl w:ilvl="0">
      <w:start w:val="1"/>
      <w:numFmt w:val="upperLetter"/>
      <w:lvlText w:val="%1)"/>
      <w:lvlJc w:val="left"/>
      <w:pPr>
        <w:tabs>
          <w:tab w:val="num" w:pos="924"/>
        </w:tabs>
        <w:ind w:left="567" w:firstLine="0"/>
      </w:pPr>
      <w:rPr>
        <w:sz w:val="24"/>
      </w:rPr>
    </w:lvl>
  </w:abstractNum>
  <w:num w:numId="1">
    <w:abstractNumId w:val="20"/>
  </w:num>
  <w:num w:numId="2">
    <w:abstractNumId w:val="11"/>
  </w:num>
  <w:num w:numId="3">
    <w:abstractNumId w:val="44"/>
  </w:num>
  <w:num w:numId="4">
    <w:abstractNumId w:val="15"/>
  </w:num>
  <w:num w:numId="5">
    <w:abstractNumId w:val="14"/>
  </w:num>
  <w:num w:numId="6">
    <w:abstractNumId w:val="1"/>
  </w:num>
  <w:num w:numId="7">
    <w:abstractNumId w:val="0"/>
  </w:num>
  <w:num w:numId="8">
    <w:abstractNumId w:val="39"/>
  </w:num>
  <w:num w:numId="9">
    <w:abstractNumId w:val="35"/>
  </w:num>
  <w:num w:numId="10">
    <w:abstractNumId w:val="37"/>
  </w:num>
  <w:num w:numId="11">
    <w:abstractNumId w:val="23"/>
  </w:num>
  <w:num w:numId="12">
    <w:abstractNumId w:val="3"/>
  </w:num>
  <w:num w:numId="13">
    <w:abstractNumId w:val="27"/>
  </w:num>
  <w:num w:numId="14">
    <w:abstractNumId w:val="47"/>
  </w:num>
  <w:num w:numId="15">
    <w:abstractNumId w:val="38"/>
  </w:num>
  <w:num w:numId="16">
    <w:abstractNumId w:val="33"/>
  </w:num>
  <w:num w:numId="17">
    <w:abstractNumId w:val="12"/>
  </w:num>
  <w:num w:numId="18">
    <w:abstractNumId w:val="9"/>
  </w:num>
  <w:num w:numId="19">
    <w:abstractNumId w:val="30"/>
  </w:num>
  <w:num w:numId="20">
    <w:abstractNumId w:val="41"/>
  </w:num>
  <w:num w:numId="21">
    <w:abstractNumId w:val="32"/>
  </w:num>
  <w:num w:numId="22">
    <w:abstractNumId w:val="31"/>
  </w:num>
  <w:num w:numId="23">
    <w:abstractNumId w:val="45"/>
  </w:num>
  <w:num w:numId="24">
    <w:abstractNumId w:val="4"/>
  </w:num>
  <w:num w:numId="25">
    <w:abstractNumId w:val="24"/>
  </w:num>
  <w:num w:numId="26">
    <w:abstractNumId w:val="26"/>
  </w:num>
  <w:num w:numId="27">
    <w:abstractNumId w:val="16"/>
  </w:num>
  <w:num w:numId="28">
    <w:abstractNumId w:val="5"/>
  </w:num>
  <w:num w:numId="29">
    <w:abstractNumId w:val="7"/>
  </w:num>
  <w:num w:numId="30">
    <w:abstractNumId w:val="40"/>
  </w:num>
  <w:num w:numId="31">
    <w:abstractNumId w:val="21"/>
  </w:num>
  <w:num w:numId="32">
    <w:abstractNumId w:val="42"/>
  </w:num>
  <w:num w:numId="33">
    <w:abstractNumId w:val="18"/>
  </w:num>
  <w:num w:numId="34">
    <w:abstractNumId w:val="36"/>
  </w:num>
  <w:num w:numId="35">
    <w:abstractNumId w:val="48"/>
  </w:num>
  <w:num w:numId="36">
    <w:abstractNumId w:val="43"/>
  </w:num>
  <w:num w:numId="37">
    <w:abstractNumId w:val="13"/>
  </w:num>
  <w:num w:numId="38">
    <w:abstractNumId w:val="2"/>
  </w:num>
  <w:num w:numId="39">
    <w:abstractNumId w:val="29"/>
  </w:num>
  <w:num w:numId="40">
    <w:abstractNumId w:val="22"/>
  </w:num>
  <w:num w:numId="41">
    <w:abstractNumId w:val="17"/>
  </w:num>
  <w:num w:numId="42">
    <w:abstractNumId w:val="8"/>
  </w:num>
  <w:num w:numId="43">
    <w:abstractNumId w:val="6"/>
  </w:num>
  <w:num w:numId="44">
    <w:abstractNumId w:val="19"/>
  </w:num>
  <w:num w:numId="45">
    <w:abstractNumId w:val="34"/>
  </w:num>
  <w:num w:numId="46">
    <w:abstractNumId w:val="28"/>
  </w:num>
  <w:num w:numId="47">
    <w:abstractNumId w:val="10"/>
  </w:num>
  <w:num w:numId="48">
    <w:abstractNumId w:val="46"/>
  </w:num>
  <w:num w:numId="49">
    <w:abstractNumId w:val="2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0"/>
    <w:footnote w:id="1"/>
  </w:footnotePr>
  <w:endnotePr>
    <w:endnote w:id="0"/>
    <w:endnote w:id="1"/>
  </w:endnotePr>
  <w:compat/>
  <w:rsids>
    <w:rsidRoot w:val="00814C6A"/>
    <w:rsid w:val="00025721"/>
    <w:rsid w:val="00031506"/>
    <w:rsid w:val="0003261B"/>
    <w:rsid w:val="000424F1"/>
    <w:rsid w:val="000508FA"/>
    <w:rsid w:val="00052D11"/>
    <w:rsid w:val="000677FA"/>
    <w:rsid w:val="0007145A"/>
    <w:rsid w:val="000715C5"/>
    <w:rsid w:val="00072780"/>
    <w:rsid w:val="00073EDC"/>
    <w:rsid w:val="00086903"/>
    <w:rsid w:val="00092276"/>
    <w:rsid w:val="000A3418"/>
    <w:rsid w:val="000A679A"/>
    <w:rsid w:val="000B332F"/>
    <w:rsid w:val="000B3CDE"/>
    <w:rsid w:val="000C175F"/>
    <w:rsid w:val="000C1AA4"/>
    <w:rsid w:val="000C4873"/>
    <w:rsid w:val="000C5A1E"/>
    <w:rsid w:val="000D136E"/>
    <w:rsid w:val="000D138F"/>
    <w:rsid w:val="000D2EA3"/>
    <w:rsid w:val="000D3B6B"/>
    <w:rsid w:val="000E1691"/>
    <w:rsid w:val="000E3575"/>
    <w:rsid w:val="000F71DA"/>
    <w:rsid w:val="00103764"/>
    <w:rsid w:val="00104AB5"/>
    <w:rsid w:val="00110FE4"/>
    <w:rsid w:val="00113A01"/>
    <w:rsid w:val="00116390"/>
    <w:rsid w:val="00122BC9"/>
    <w:rsid w:val="001306FB"/>
    <w:rsid w:val="001426E6"/>
    <w:rsid w:val="001452E3"/>
    <w:rsid w:val="00145BAB"/>
    <w:rsid w:val="00151264"/>
    <w:rsid w:val="00157A10"/>
    <w:rsid w:val="00157BDF"/>
    <w:rsid w:val="00160732"/>
    <w:rsid w:val="00161188"/>
    <w:rsid w:val="0016617F"/>
    <w:rsid w:val="00186345"/>
    <w:rsid w:val="00191E0E"/>
    <w:rsid w:val="0019757F"/>
    <w:rsid w:val="00197687"/>
    <w:rsid w:val="001A05C9"/>
    <w:rsid w:val="001A3D88"/>
    <w:rsid w:val="001C0750"/>
    <w:rsid w:val="001C4043"/>
    <w:rsid w:val="001E08E0"/>
    <w:rsid w:val="001E0A45"/>
    <w:rsid w:val="001E16D6"/>
    <w:rsid w:val="001E17D7"/>
    <w:rsid w:val="001E5E81"/>
    <w:rsid w:val="001E714E"/>
    <w:rsid w:val="001F5AC3"/>
    <w:rsid w:val="002044FB"/>
    <w:rsid w:val="00204B2C"/>
    <w:rsid w:val="00207CC8"/>
    <w:rsid w:val="00207CFB"/>
    <w:rsid w:val="0021050F"/>
    <w:rsid w:val="00210F03"/>
    <w:rsid w:val="002115C4"/>
    <w:rsid w:val="0021170B"/>
    <w:rsid w:val="00217566"/>
    <w:rsid w:val="00221EC2"/>
    <w:rsid w:val="00226DC8"/>
    <w:rsid w:val="00227470"/>
    <w:rsid w:val="002304AB"/>
    <w:rsid w:val="00234279"/>
    <w:rsid w:val="0024195C"/>
    <w:rsid w:val="00252388"/>
    <w:rsid w:val="0025733C"/>
    <w:rsid w:val="00262510"/>
    <w:rsid w:val="0027230A"/>
    <w:rsid w:val="00286287"/>
    <w:rsid w:val="0029776D"/>
    <w:rsid w:val="00297C00"/>
    <w:rsid w:val="002A4E58"/>
    <w:rsid w:val="002A4F1D"/>
    <w:rsid w:val="002A6CA2"/>
    <w:rsid w:val="002B4FD9"/>
    <w:rsid w:val="002C4EF9"/>
    <w:rsid w:val="002E1F09"/>
    <w:rsid w:val="002F0109"/>
    <w:rsid w:val="002F1457"/>
    <w:rsid w:val="0030017E"/>
    <w:rsid w:val="003045C5"/>
    <w:rsid w:val="00310220"/>
    <w:rsid w:val="00310C54"/>
    <w:rsid w:val="0031200E"/>
    <w:rsid w:val="00312DBB"/>
    <w:rsid w:val="00322217"/>
    <w:rsid w:val="0032288F"/>
    <w:rsid w:val="00325D46"/>
    <w:rsid w:val="00333A5E"/>
    <w:rsid w:val="00344445"/>
    <w:rsid w:val="0034600D"/>
    <w:rsid w:val="00354DE2"/>
    <w:rsid w:val="00356B4C"/>
    <w:rsid w:val="00364094"/>
    <w:rsid w:val="003700BC"/>
    <w:rsid w:val="003802B5"/>
    <w:rsid w:val="003851F5"/>
    <w:rsid w:val="00392006"/>
    <w:rsid w:val="00394902"/>
    <w:rsid w:val="00396474"/>
    <w:rsid w:val="00396F37"/>
    <w:rsid w:val="003976AB"/>
    <w:rsid w:val="003A4D73"/>
    <w:rsid w:val="003A5775"/>
    <w:rsid w:val="003A5CB5"/>
    <w:rsid w:val="003A6081"/>
    <w:rsid w:val="003A6D4B"/>
    <w:rsid w:val="003B04C0"/>
    <w:rsid w:val="003C6511"/>
    <w:rsid w:val="003C6DEB"/>
    <w:rsid w:val="003D0F89"/>
    <w:rsid w:val="003D77B2"/>
    <w:rsid w:val="003F4CEA"/>
    <w:rsid w:val="003F633D"/>
    <w:rsid w:val="004008AA"/>
    <w:rsid w:val="004028CA"/>
    <w:rsid w:val="00403ABA"/>
    <w:rsid w:val="00407A7E"/>
    <w:rsid w:val="00411B2F"/>
    <w:rsid w:val="004124D9"/>
    <w:rsid w:val="00421E3A"/>
    <w:rsid w:val="00423831"/>
    <w:rsid w:val="0042625C"/>
    <w:rsid w:val="00430769"/>
    <w:rsid w:val="00433BB1"/>
    <w:rsid w:val="00437F86"/>
    <w:rsid w:val="00440A4D"/>
    <w:rsid w:val="00441E50"/>
    <w:rsid w:val="00445110"/>
    <w:rsid w:val="00446E8A"/>
    <w:rsid w:val="00446FA8"/>
    <w:rsid w:val="004573B4"/>
    <w:rsid w:val="00460F48"/>
    <w:rsid w:val="00464442"/>
    <w:rsid w:val="00470551"/>
    <w:rsid w:val="00470BD7"/>
    <w:rsid w:val="00474855"/>
    <w:rsid w:val="0047498C"/>
    <w:rsid w:val="00475E59"/>
    <w:rsid w:val="00477D90"/>
    <w:rsid w:val="00482E9E"/>
    <w:rsid w:val="004833DC"/>
    <w:rsid w:val="00487685"/>
    <w:rsid w:val="00487E7D"/>
    <w:rsid w:val="00494C7D"/>
    <w:rsid w:val="004A0E25"/>
    <w:rsid w:val="004A325D"/>
    <w:rsid w:val="004A7209"/>
    <w:rsid w:val="004C032C"/>
    <w:rsid w:val="004C4C48"/>
    <w:rsid w:val="004C4FC0"/>
    <w:rsid w:val="004D0D62"/>
    <w:rsid w:val="004D20CA"/>
    <w:rsid w:val="004D362C"/>
    <w:rsid w:val="004D679B"/>
    <w:rsid w:val="004F617D"/>
    <w:rsid w:val="004F7AB0"/>
    <w:rsid w:val="00501FA4"/>
    <w:rsid w:val="00507D40"/>
    <w:rsid w:val="005120B3"/>
    <w:rsid w:val="00521489"/>
    <w:rsid w:val="0052459C"/>
    <w:rsid w:val="0052668E"/>
    <w:rsid w:val="005315B4"/>
    <w:rsid w:val="00535714"/>
    <w:rsid w:val="00536AE5"/>
    <w:rsid w:val="00544043"/>
    <w:rsid w:val="00546D58"/>
    <w:rsid w:val="00550181"/>
    <w:rsid w:val="0055312B"/>
    <w:rsid w:val="0055319C"/>
    <w:rsid w:val="00554435"/>
    <w:rsid w:val="005564CC"/>
    <w:rsid w:val="00557572"/>
    <w:rsid w:val="00566475"/>
    <w:rsid w:val="005673C1"/>
    <w:rsid w:val="00571A45"/>
    <w:rsid w:val="005724DD"/>
    <w:rsid w:val="005733DD"/>
    <w:rsid w:val="00573E6E"/>
    <w:rsid w:val="005749BB"/>
    <w:rsid w:val="0057628F"/>
    <w:rsid w:val="0058260A"/>
    <w:rsid w:val="0058274C"/>
    <w:rsid w:val="00594208"/>
    <w:rsid w:val="005975F5"/>
    <w:rsid w:val="005A0047"/>
    <w:rsid w:val="005A54E0"/>
    <w:rsid w:val="005B3E5B"/>
    <w:rsid w:val="005C4725"/>
    <w:rsid w:val="005C526D"/>
    <w:rsid w:val="005C5E7F"/>
    <w:rsid w:val="005D49C4"/>
    <w:rsid w:val="005D5248"/>
    <w:rsid w:val="005E285A"/>
    <w:rsid w:val="005E2ECA"/>
    <w:rsid w:val="005F01F7"/>
    <w:rsid w:val="005F370E"/>
    <w:rsid w:val="005F5284"/>
    <w:rsid w:val="00611DCE"/>
    <w:rsid w:val="00612E61"/>
    <w:rsid w:val="006176C9"/>
    <w:rsid w:val="00623F8E"/>
    <w:rsid w:val="00630685"/>
    <w:rsid w:val="006329B4"/>
    <w:rsid w:val="00634E41"/>
    <w:rsid w:val="00646B11"/>
    <w:rsid w:val="006613CF"/>
    <w:rsid w:val="00663E4E"/>
    <w:rsid w:val="00664615"/>
    <w:rsid w:val="00664944"/>
    <w:rsid w:val="00665BC9"/>
    <w:rsid w:val="00667936"/>
    <w:rsid w:val="006747BD"/>
    <w:rsid w:val="00677ACF"/>
    <w:rsid w:val="00685FF8"/>
    <w:rsid w:val="00686884"/>
    <w:rsid w:val="0069398C"/>
    <w:rsid w:val="006A0E0C"/>
    <w:rsid w:val="006A1857"/>
    <w:rsid w:val="006A4C77"/>
    <w:rsid w:val="006A6A7E"/>
    <w:rsid w:val="006B21FA"/>
    <w:rsid w:val="006B51C3"/>
    <w:rsid w:val="006B6829"/>
    <w:rsid w:val="006C12B2"/>
    <w:rsid w:val="006D1187"/>
    <w:rsid w:val="006D710B"/>
    <w:rsid w:val="006E2830"/>
    <w:rsid w:val="006E5157"/>
    <w:rsid w:val="006E66CB"/>
    <w:rsid w:val="006F6A82"/>
    <w:rsid w:val="00704656"/>
    <w:rsid w:val="007048DC"/>
    <w:rsid w:val="00714D14"/>
    <w:rsid w:val="00735A64"/>
    <w:rsid w:val="00735B02"/>
    <w:rsid w:val="007453E5"/>
    <w:rsid w:val="007455FD"/>
    <w:rsid w:val="00750724"/>
    <w:rsid w:val="00753DDD"/>
    <w:rsid w:val="007601CA"/>
    <w:rsid w:val="00762A96"/>
    <w:rsid w:val="00766748"/>
    <w:rsid w:val="007676DB"/>
    <w:rsid w:val="007721BE"/>
    <w:rsid w:val="007727CB"/>
    <w:rsid w:val="0077519D"/>
    <w:rsid w:val="007762F6"/>
    <w:rsid w:val="00780261"/>
    <w:rsid w:val="007820A2"/>
    <w:rsid w:val="00782CEB"/>
    <w:rsid w:val="00782D33"/>
    <w:rsid w:val="00785894"/>
    <w:rsid w:val="0078673F"/>
    <w:rsid w:val="0078730F"/>
    <w:rsid w:val="00794472"/>
    <w:rsid w:val="007A0ACE"/>
    <w:rsid w:val="007A0F0B"/>
    <w:rsid w:val="007A5218"/>
    <w:rsid w:val="007A62FC"/>
    <w:rsid w:val="007B13E5"/>
    <w:rsid w:val="007B166D"/>
    <w:rsid w:val="007B27F9"/>
    <w:rsid w:val="007C1E66"/>
    <w:rsid w:val="007D2016"/>
    <w:rsid w:val="007D34CD"/>
    <w:rsid w:val="007E3A14"/>
    <w:rsid w:val="007E45FA"/>
    <w:rsid w:val="007E4EBB"/>
    <w:rsid w:val="007E6F0C"/>
    <w:rsid w:val="007F06ED"/>
    <w:rsid w:val="007F12AF"/>
    <w:rsid w:val="007F540E"/>
    <w:rsid w:val="007F6BE8"/>
    <w:rsid w:val="0080331A"/>
    <w:rsid w:val="00812D66"/>
    <w:rsid w:val="00814C6A"/>
    <w:rsid w:val="0081673A"/>
    <w:rsid w:val="00820000"/>
    <w:rsid w:val="00826C22"/>
    <w:rsid w:val="00830105"/>
    <w:rsid w:val="00830717"/>
    <w:rsid w:val="00831872"/>
    <w:rsid w:val="0084117A"/>
    <w:rsid w:val="00842030"/>
    <w:rsid w:val="0084325C"/>
    <w:rsid w:val="0084470B"/>
    <w:rsid w:val="00851868"/>
    <w:rsid w:val="00854F7C"/>
    <w:rsid w:val="00860E23"/>
    <w:rsid w:val="00861FC0"/>
    <w:rsid w:val="00862C3E"/>
    <w:rsid w:val="00865D9F"/>
    <w:rsid w:val="00865E5A"/>
    <w:rsid w:val="00870AA1"/>
    <w:rsid w:val="0087352F"/>
    <w:rsid w:val="008773F0"/>
    <w:rsid w:val="00880CE4"/>
    <w:rsid w:val="008860C1"/>
    <w:rsid w:val="008A20FB"/>
    <w:rsid w:val="008A456A"/>
    <w:rsid w:val="008B01E5"/>
    <w:rsid w:val="008C0D19"/>
    <w:rsid w:val="008C5DFB"/>
    <w:rsid w:val="008D3A8B"/>
    <w:rsid w:val="008E730D"/>
    <w:rsid w:val="008F7420"/>
    <w:rsid w:val="008F7BEE"/>
    <w:rsid w:val="00904FFB"/>
    <w:rsid w:val="00910D0D"/>
    <w:rsid w:val="0091132E"/>
    <w:rsid w:val="00913406"/>
    <w:rsid w:val="00916163"/>
    <w:rsid w:val="009171F9"/>
    <w:rsid w:val="009172B6"/>
    <w:rsid w:val="00924AFB"/>
    <w:rsid w:val="0093199A"/>
    <w:rsid w:val="00932A92"/>
    <w:rsid w:val="009338F2"/>
    <w:rsid w:val="00935A4E"/>
    <w:rsid w:val="009372D0"/>
    <w:rsid w:val="009412CC"/>
    <w:rsid w:val="009439E9"/>
    <w:rsid w:val="009500B6"/>
    <w:rsid w:val="00950A4A"/>
    <w:rsid w:val="009548F2"/>
    <w:rsid w:val="00963B0D"/>
    <w:rsid w:val="00964280"/>
    <w:rsid w:val="00977DAE"/>
    <w:rsid w:val="00981CF4"/>
    <w:rsid w:val="00983FE5"/>
    <w:rsid w:val="00984990"/>
    <w:rsid w:val="0098524C"/>
    <w:rsid w:val="00995CBA"/>
    <w:rsid w:val="00996F5B"/>
    <w:rsid w:val="009A090E"/>
    <w:rsid w:val="009B108D"/>
    <w:rsid w:val="009B1CC9"/>
    <w:rsid w:val="009B3DB2"/>
    <w:rsid w:val="009C46BF"/>
    <w:rsid w:val="009C7067"/>
    <w:rsid w:val="009D307B"/>
    <w:rsid w:val="009D5E02"/>
    <w:rsid w:val="009D6D46"/>
    <w:rsid w:val="009E3957"/>
    <w:rsid w:val="009E6F2E"/>
    <w:rsid w:val="009F0F5C"/>
    <w:rsid w:val="009F1593"/>
    <w:rsid w:val="009F7DB1"/>
    <w:rsid w:val="00A04B81"/>
    <w:rsid w:val="00A04D19"/>
    <w:rsid w:val="00A15515"/>
    <w:rsid w:val="00A2091E"/>
    <w:rsid w:val="00A26B76"/>
    <w:rsid w:val="00A315B8"/>
    <w:rsid w:val="00A32C82"/>
    <w:rsid w:val="00A4080A"/>
    <w:rsid w:val="00A472DB"/>
    <w:rsid w:val="00A50900"/>
    <w:rsid w:val="00A52873"/>
    <w:rsid w:val="00A55F00"/>
    <w:rsid w:val="00A56F01"/>
    <w:rsid w:val="00A57DA5"/>
    <w:rsid w:val="00A61DFD"/>
    <w:rsid w:val="00A62D3A"/>
    <w:rsid w:val="00A650AA"/>
    <w:rsid w:val="00A707C6"/>
    <w:rsid w:val="00A87908"/>
    <w:rsid w:val="00A944F4"/>
    <w:rsid w:val="00A95E7B"/>
    <w:rsid w:val="00A96057"/>
    <w:rsid w:val="00A97041"/>
    <w:rsid w:val="00AA472F"/>
    <w:rsid w:val="00AA6B68"/>
    <w:rsid w:val="00AB0597"/>
    <w:rsid w:val="00AB1876"/>
    <w:rsid w:val="00AB3083"/>
    <w:rsid w:val="00AB6E98"/>
    <w:rsid w:val="00AC1C44"/>
    <w:rsid w:val="00AC3E90"/>
    <w:rsid w:val="00AC56D8"/>
    <w:rsid w:val="00AD0D56"/>
    <w:rsid w:val="00AD2E02"/>
    <w:rsid w:val="00AD449A"/>
    <w:rsid w:val="00AD5F8A"/>
    <w:rsid w:val="00AF07B3"/>
    <w:rsid w:val="00B00460"/>
    <w:rsid w:val="00B01054"/>
    <w:rsid w:val="00B013B8"/>
    <w:rsid w:val="00B143E4"/>
    <w:rsid w:val="00B177E8"/>
    <w:rsid w:val="00B20EB8"/>
    <w:rsid w:val="00B220C7"/>
    <w:rsid w:val="00B234C7"/>
    <w:rsid w:val="00B24DB2"/>
    <w:rsid w:val="00B30EAF"/>
    <w:rsid w:val="00B328E8"/>
    <w:rsid w:val="00B33680"/>
    <w:rsid w:val="00B346CD"/>
    <w:rsid w:val="00B34AC4"/>
    <w:rsid w:val="00B351CC"/>
    <w:rsid w:val="00B47DBE"/>
    <w:rsid w:val="00B5194E"/>
    <w:rsid w:val="00B52C62"/>
    <w:rsid w:val="00B538CB"/>
    <w:rsid w:val="00B61B19"/>
    <w:rsid w:val="00B64FCA"/>
    <w:rsid w:val="00B66777"/>
    <w:rsid w:val="00B75FB5"/>
    <w:rsid w:val="00B770D4"/>
    <w:rsid w:val="00B83F35"/>
    <w:rsid w:val="00B847C3"/>
    <w:rsid w:val="00B94F91"/>
    <w:rsid w:val="00B95ADE"/>
    <w:rsid w:val="00B96D83"/>
    <w:rsid w:val="00BA14AD"/>
    <w:rsid w:val="00BA2854"/>
    <w:rsid w:val="00BA2AFB"/>
    <w:rsid w:val="00BA30E5"/>
    <w:rsid w:val="00BB15EE"/>
    <w:rsid w:val="00BB307C"/>
    <w:rsid w:val="00BC0ED4"/>
    <w:rsid w:val="00BC704E"/>
    <w:rsid w:val="00BD21E5"/>
    <w:rsid w:val="00BE00CC"/>
    <w:rsid w:val="00BE07EA"/>
    <w:rsid w:val="00BE1C3A"/>
    <w:rsid w:val="00BF2127"/>
    <w:rsid w:val="00C0351F"/>
    <w:rsid w:val="00C11CA4"/>
    <w:rsid w:val="00C135F4"/>
    <w:rsid w:val="00C136F6"/>
    <w:rsid w:val="00C15AA5"/>
    <w:rsid w:val="00C25C34"/>
    <w:rsid w:val="00C307FB"/>
    <w:rsid w:val="00C33B09"/>
    <w:rsid w:val="00C43633"/>
    <w:rsid w:val="00C524A2"/>
    <w:rsid w:val="00C55D13"/>
    <w:rsid w:val="00C60AAC"/>
    <w:rsid w:val="00C66D11"/>
    <w:rsid w:val="00C7040E"/>
    <w:rsid w:val="00C77A40"/>
    <w:rsid w:val="00C802B3"/>
    <w:rsid w:val="00C82A4A"/>
    <w:rsid w:val="00C85A7E"/>
    <w:rsid w:val="00C87FC4"/>
    <w:rsid w:val="00C92AE8"/>
    <w:rsid w:val="00C95949"/>
    <w:rsid w:val="00CB25EB"/>
    <w:rsid w:val="00CB2D8F"/>
    <w:rsid w:val="00CB475B"/>
    <w:rsid w:val="00CC6385"/>
    <w:rsid w:val="00CD627C"/>
    <w:rsid w:val="00CE3F67"/>
    <w:rsid w:val="00CE4E67"/>
    <w:rsid w:val="00CE71FC"/>
    <w:rsid w:val="00CF279A"/>
    <w:rsid w:val="00CF688A"/>
    <w:rsid w:val="00CF6A4B"/>
    <w:rsid w:val="00D006C7"/>
    <w:rsid w:val="00D020FF"/>
    <w:rsid w:val="00D04064"/>
    <w:rsid w:val="00D05406"/>
    <w:rsid w:val="00D0692E"/>
    <w:rsid w:val="00D11D44"/>
    <w:rsid w:val="00D12E5E"/>
    <w:rsid w:val="00D14970"/>
    <w:rsid w:val="00D159F1"/>
    <w:rsid w:val="00D260B5"/>
    <w:rsid w:val="00D32041"/>
    <w:rsid w:val="00D3565D"/>
    <w:rsid w:val="00D35975"/>
    <w:rsid w:val="00D4195C"/>
    <w:rsid w:val="00D54790"/>
    <w:rsid w:val="00D61249"/>
    <w:rsid w:val="00D702CF"/>
    <w:rsid w:val="00D723C3"/>
    <w:rsid w:val="00D86E72"/>
    <w:rsid w:val="00D9080C"/>
    <w:rsid w:val="00D91D69"/>
    <w:rsid w:val="00D92917"/>
    <w:rsid w:val="00D93754"/>
    <w:rsid w:val="00D97B72"/>
    <w:rsid w:val="00DB096D"/>
    <w:rsid w:val="00DB14D3"/>
    <w:rsid w:val="00DB74DC"/>
    <w:rsid w:val="00DB7F08"/>
    <w:rsid w:val="00DE3A0C"/>
    <w:rsid w:val="00DE7954"/>
    <w:rsid w:val="00DF224B"/>
    <w:rsid w:val="00DF2250"/>
    <w:rsid w:val="00DF4E0A"/>
    <w:rsid w:val="00DF5F45"/>
    <w:rsid w:val="00DF7725"/>
    <w:rsid w:val="00E00615"/>
    <w:rsid w:val="00E01A51"/>
    <w:rsid w:val="00E01E00"/>
    <w:rsid w:val="00E1510B"/>
    <w:rsid w:val="00E152FA"/>
    <w:rsid w:val="00E216C2"/>
    <w:rsid w:val="00E30E36"/>
    <w:rsid w:val="00E32286"/>
    <w:rsid w:val="00E325FC"/>
    <w:rsid w:val="00E35E38"/>
    <w:rsid w:val="00E3693A"/>
    <w:rsid w:val="00E37D01"/>
    <w:rsid w:val="00E401D1"/>
    <w:rsid w:val="00E4744A"/>
    <w:rsid w:val="00E54259"/>
    <w:rsid w:val="00E57039"/>
    <w:rsid w:val="00E608AD"/>
    <w:rsid w:val="00E67EBB"/>
    <w:rsid w:val="00E72855"/>
    <w:rsid w:val="00E811F1"/>
    <w:rsid w:val="00E829CA"/>
    <w:rsid w:val="00E87B9F"/>
    <w:rsid w:val="00E93013"/>
    <w:rsid w:val="00EA1BEE"/>
    <w:rsid w:val="00EA343D"/>
    <w:rsid w:val="00EA4A6B"/>
    <w:rsid w:val="00EA767B"/>
    <w:rsid w:val="00EB4290"/>
    <w:rsid w:val="00EB68B9"/>
    <w:rsid w:val="00ED6FE1"/>
    <w:rsid w:val="00ED7CC9"/>
    <w:rsid w:val="00ED7E3F"/>
    <w:rsid w:val="00EF015C"/>
    <w:rsid w:val="00EF120F"/>
    <w:rsid w:val="00F06103"/>
    <w:rsid w:val="00F16C8F"/>
    <w:rsid w:val="00F20E5D"/>
    <w:rsid w:val="00F23E0F"/>
    <w:rsid w:val="00F275CA"/>
    <w:rsid w:val="00F3458C"/>
    <w:rsid w:val="00F455D3"/>
    <w:rsid w:val="00F50460"/>
    <w:rsid w:val="00F51B20"/>
    <w:rsid w:val="00F51FA2"/>
    <w:rsid w:val="00F62E55"/>
    <w:rsid w:val="00F6342B"/>
    <w:rsid w:val="00F657A5"/>
    <w:rsid w:val="00F6599F"/>
    <w:rsid w:val="00F66B60"/>
    <w:rsid w:val="00F72B80"/>
    <w:rsid w:val="00F876F8"/>
    <w:rsid w:val="00F915A5"/>
    <w:rsid w:val="00F93589"/>
    <w:rsid w:val="00F949A8"/>
    <w:rsid w:val="00F975FE"/>
    <w:rsid w:val="00FA54BF"/>
    <w:rsid w:val="00FB444A"/>
    <w:rsid w:val="00FC333C"/>
    <w:rsid w:val="00FD1682"/>
    <w:rsid w:val="00FD5C62"/>
    <w:rsid w:val="00FE6D37"/>
    <w:rsid w:val="00FE78E6"/>
    <w:rsid w:val="00FF12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FD"/>
    <w:rPr>
      <w:sz w:val="24"/>
      <w:szCs w:val="24"/>
    </w:rPr>
  </w:style>
  <w:style w:type="paragraph" w:styleId="Ttulo1">
    <w:name w:val="heading 1"/>
    <w:basedOn w:val="Normal"/>
    <w:next w:val="Normal"/>
    <w:qFormat/>
    <w:rsid w:val="00A61DFD"/>
    <w:pPr>
      <w:keepNext/>
      <w:outlineLvl w:val="0"/>
    </w:pPr>
    <w:rPr>
      <w:rFonts w:ascii="Arial" w:hAnsi="Arial" w:cs="Arial"/>
      <w:b/>
      <w:bCs/>
      <w:spacing w:val="-3"/>
      <w:sz w:val="20"/>
    </w:rPr>
  </w:style>
  <w:style w:type="paragraph" w:styleId="Ttulo3">
    <w:name w:val="heading 3"/>
    <w:basedOn w:val="Normal"/>
    <w:next w:val="Normal"/>
    <w:qFormat/>
    <w:rsid w:val="00A61DFD"/>
    <w:pPr>
      <w:keepNext/>
      <w:spacing w:line="360" w:lineRule="auto"/>
      <w:outlineLvl w:val="2"/>
    </w:pPr>
    <w:rPr>
      <w:rFonts w:ascii="Arial" w:hAnsi="Arial"/>
      <w:spacing w:val="-3"/>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rsid w:val="00A61DFD"/>
    <w:pPr>
      <w:spacing w:line="360" w:lineRule="auto"/>
    </w:pPr>
    <w:rPr>
      <w:rFonts w:ascii="Arial" w:hAnsi="Arial"/>
      <w:spacing w:val="-3"/>
      <w:lang w:val="es-ES_tradnl" w:eastAsia="en-US"/>
    </w:rPr>
  </w:style>
  <w:style w:type="character" w:styleId="Nmerodepgina">
    <w:name w:val="page number"/>
    <w:basedOn w:val="Fuentedeprrafopredeter"/>
    <w:semiHidden/>
    <w:rsid w:val="00A61DFD"/>
  </w:style>
  <w:style w:type="paragraph" w:styleId="Encabezado">
    <w:name w:val="header"/>
    <w:basedOn w:val="Normal"/>
    <w:link w:val="EncabezadoCar"/>
    <w:rsid w:val="00A61DFD"/>
    <w:pPr>
      <w:tabs>
        <w:tab w:val="center" w:pos="4320"/>
        <w:tab w:val="right" w:pos="8640"/>
      </w:tabs>
    </w:pPr>
    <w:rPr>
      <w:lang w:val="es-CR" w:eastAsia="en-US"/>
    </w:rPr>
  </w:style>
  <w:style w:type="paragraph" w:styleId="Piedepgina">
    <w:name w:val="footer"/>
    <w:basedOn w:val="Normal"/>
    <w:semiHidden/>
    <w:rsid w:val="00A61DFD"/>
    <w:pPr>
      <w:tabs>
        <w:tab w:val="center" w:pos="4252"/>
        <w:tab w:val="right" w:pos="8504"/>
      </w:tabs>
    </w:pPr>
    <w:rPr>
      <w:lang w:val="es-CR" w:eastAsia="en-US"/>
    </w:rPr>
  </w:style>
  <w:style w:type="paragraph" w:styleId="Textoindependiente">
    <w:name w:val="Body Text"/>
    <w:basedOn w:val="Normal"/>
    <w:semiHidden/>
    <w:rsid w:val="00A61DFD"/>
    <w:rPr>
      <w:i/>
      <w:iCs/>
      <w:sz w:val="26"/>
    </w:rPr>
  </w:style>
  <w:style w:type="character" w:customStyle="1" w:styleId="EncabezadoCar">
    <w:name w:val="Encabezado Car"/>
    <w:basedOn w:val="Fuentedeprrafopredeter"/>
    <w:link w:val="Encabezado"/>
    <w:uiPriority w:val="99"/>
    <w:rsid w:val="00F66B60"/>
    <w:rPr>
      <w:sz w:val="24"/>
      <w:szCs w:val="24"/>
      <w:lang w:val="es-CR" w:eastAsia="en-US"/>
    </w:rPr>
  </w:style>
  <w:style w:type="paragraph" w:styleId="Textodeglobo">
    <w:name w:val="Balloon Text"/>
    <w:basedOn w:val="Normal"/>
    <w:link w:val="TextodegloboCar"/>
    <w:uiPriority w:val="99"/>
    <w:semiHidden/>
    <w:unhideWhenUsed/>
    <w:rsid w:val="00F66B60"/>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B60"/>
    <w:rPr>
      <w:rFonts w:ascii="Tahoma" w:hAnsi="Tahoma" w:cs="Tahoma"/>
      <w:sz w:val="16"/>
      <w:szCs w:val="16"/>
    </w:rPr>
  </w:style>
  <w:style w:type="character" w:styleId="Hipervnculo">
    <w:name w:val="Hyperlink"/>
    <w:basedOn w:val="Fuentedeprrafopredeter"/>
    <w:uiPriority w:val="99"/>
    <w:semiHidden/>
    <w:unhideWhenUsed/>
    <w:rsid w:val="00E325FC"/>
    <w:rPr>
      <w:color w:val="0000FF"/>
      <w:u w:val="single"/>
    </w:rPr>
  </w:style>
  <w:style w:type="table" w:styleId="Tablaconcuadrcula">
    <w:name w:val="Table Grid"/>
    <w:basedOn w:val="Tablanormal"/>
    <w:uiPriority w:val="59"/>
    <w:rsid w:val="005D52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A944F4"/>
    <w:pPr>
      <w:spacing w:after="120"/>
      <w:ind w:left="283"/>
    </w:pPr>
  </w:style>
  <w:style w:type="character" w:customStyle="1" w:styleId="SangradetextonormalCar">
    <w:name w:val="Sangría de texto normal Car"/>
    <w:basedOn w:val="Fuentedeprrafopredeter"/>
    <w:link w:val="Sangradetextonormal"/>
    <w:uiPriority w:val="99"/>
    <w:semiHidden/>
    <w:rsid w:val="00A944F4"/>
    <w:rPr>
      <w:sz w:val="24"/>
      <w:szCs w:val="24"/>
    </w:rPr>
  </w:style>
  <w:style w:type="paragraph" w:styleId="Lista2">
    <w:name w:val="List 2"/>
    <w:basedOn w:val="Normal"/>
    <w:semiHidden/>
    <w:rsid w:val="00EA1BEE"/>
    <w:pPr>
      <w:ind w:left="566" w:hanging="283"/>
    </w:pPr>
    <w:rPr>
      <w:rFonts w:ascii="Arial" w:hAnsi="Arial"/>
      <w:szCs w:val="20"/>
    </w:rPr>
  </w:style>
  <w:style w:type="table" w:styleId="Sombreadoclaro-nfasis5">
    <w:name w:val="Light Shading Accent 5"/>
    <w:basedOn w:val="Tablanormal"/>
    <w:uiPriority w:val="60"/>
    <w:rsid w:val="00A04B8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4">
    <w:name w:val="Light Shading Accent 4"/>
    <w:basedOn w:val="Tablanormal"/>
    <w:uiPriority w:val="60"/>
    <w:rsid w:val="00A04B81"/>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3">
    <w:name w:val="Light Shading Accent 3"/>
    <w:basedOn w:val="Tablanormal"/>
    <w:uiPriority w:val="60"/>
    <w:rsid w:val="00A04B81"/>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A04B81"/>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11">
    <w:name w:val="Sombreado claro - Énfasis 11"/>
    <w:basedOn w:val="Tablanormal"/>
    <w:uiPriority w:val="60"/>
    <w:rsid w:val="00A04B8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1">
    <w:name w:val="Sombreado claro1"/>
    <w:basedOn w:val="Tablanormal"/>
    <w:uiPriority w:val="60"/>
    <w:rsid w:val="00A04B8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nfasis6">
    <w:name w:val="Light List Accent 6"/>
    <w:basedOn w:val="Tablanormal"/>
    <w:uiPriority w:val="61"/>
    <w:rsid w:val="00A04B8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stamedia2-nfasis3">
    <w:name w:val="Medium List 2 Accent 3"/>
    <w:basedOn w:val="Tablanormal"/>
    <w:uiPriority w:val="66"/>
    <w:rsid w:val="00A04B8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Cuadrculaclara-nfasis11">
    <w:name w:val="Cuadrícula clara - Énfasis 11"/>
    <w:basedOn w:val="Tablanormal"/>
    <w:uiPriority w:val="62"/>
    <w:rsid w:val="00A04B8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1">
    <w:name w:val="Cuadrícula clara1"/>
    <w:basedOn w:val="Tablanormal"/>
    <w:uiPriority w:val="62"/>
    <w:rsid w:val="00A04B8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Prrafodelista">
    <w:name w:val="List Paragraph"/>
    <w:basedOn w:val="Normal"/>
    <w:uiPriority w:val="34"/>
    <w:qFormat/>
    <w:rsid w:val="00F06103"/>
    <w:pPr>
      <w:ind w:left="720"/>
      <w:contextualSpacing/>
    </w:pPr>
  </w:style>
  <w:style w:type="paragraph" w:customStyle="1" w:styleId="inputtext2">
    <w:name w:val="inputtext2"/>
    <w:basedOn w:val="Normal"/>
    <w:rsid w:val="009500B6"/>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C4A7-E07E-4249-BAEE-10019497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11</Pages>
  <Words>2371</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I Parte Selección única</vt:lpstr>
    </vt:vector>
  </TitlesOfParts>
  <Company/>
  <LinksUpToDate>false</LinksUpToDate>
  <CharactersWithSpaces>15383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Parte Selección única</dc:title>
  <dc:subject/>
  <dc:creator>Clari</dc:creator>
  <cp:keywords/>
  <dc:description/>
  <cp:lastModifiedBy> </cp:lastModifiedBy>
  <cp:revision>220</cp:revision>
  <cp:lastPrinted>2005-11-14T06:20:00Z</cp:lastPrinted>
  <dcterms:created xsi:type="dcterms:W3CDTF">2009-04-19T19:54:00Z</dcterms:created>
  <dcterms:modified xsi:type="dcterms:W3CDTF">2009-04-22T04:41:00Z</dcterms:modified>
</cp:coreProperties>
</file>