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CD" w:rsidRPr="009E2415" w:rsidRDefault="00DD21CD" w:rsidP="00DD21CD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Planeamiento Didáctico</w:t>
      </w:r>
    </w:p>
    <w:p w:rsidR="00DD21CD" w:rsidRPr="009E2415" w:rsidRDefault="00DD21CD" w:rsidP="00DD21CD">
      <w:pPr>
        <w:pStyle w:val="Ttulo2"/>
        <w:rPr>
          <w:sz w:val="18"/>
          <w:szCs w:val="18"/>
        </w:rPr>
      </w:pPr>
      <w:r w:rsidRPr="009E2415">
        <w:rPr>
          <w:sz w:val="18"/>
          <w:szCs w:val="18"/>
        </w:rPr>
        <w:t>Primer Trimestre 20__</w:t>
      </w:r>
    </w:p>
    <w:p w:rsidR="00DD21CD" w:rsidRPr="009E2415" w:rsidRDefault="00DD21CD" w:rsidP="00DD21CD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Centro Educativo: ______________________________________.</w:t>
      </w:r>
    </w:p>
    <w:p w:rsidR="00DD21CD" w:rsidRPr="009E2415" w:rsidRDefault="00DD21CD" w:rsidP="00DD21CD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Docente: _____________________________________________.</w:t>
      </w:r>
    </w:p>
    <w:p w:rsidR="00DD21CD" w:rsidRPr="009E2415" w:rsidRDefault="00DD21CD" w:rsidP="00DD21CD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 xml:space="preserve">NIVE: </w:t>
      </w:r>
      <w:r>
        <w:rPr>
          <w:rFonts w:ascii="Comic Sans MS" w:hAnsi="Comic Sans MS"/>
          <w:sz w:val="18"/>
          <w:szCs w:val="18"/>
        </w:rPr>
        <w:t>5</w:t>
      </w:r>
      <w:r w:rsidRPr="009E2415">
        <w:rPr>
          <w:rFonts w:ascii="Comic Sans MS" w:hAnsi="Comic Sans MS"/>
          <w:sz w:val="18"/>
          <w:szCs w:val="18"/>
        </w:rPr>
        <w:t>vo AÑO</w:t>
      </w:r>
    </w:p>
    <w:p w:rsidR="00DD21CD" w:rsidRPr="009E2415" w:rsidRDefault="00DD21CD" w:rsidP="00DD21CD">
      <w:pPr>
        <w:pStyle w:val="Textoindependiente"/>
        <w:jc w:val="center"/>
        <w:rPr>
          <w:sz w:val="18"/>
          <w:szCs w:val="18"/>
        </w:rPr>
      </w:pPr>
      <w:r w:rsidRPr="009E2415">
        <w:rPr>
          <w:sz w:val="18"/>
          <w:szCs w:val="18"/>
        </w:rPr>
        <w:t xml:space="preserve">Nombre De La Unidad: </w:t>
      </w:r>
      <w:r w:rsidRPr="00DD21CD">
        <w:rPr>
          <w:sz w:val="18"/>
          <w:szCs w:val="18"/>
        </w:rPr>
        <w:t>Reconocemos a Costa Rica como una sociedad intercultural, multiétnica y plurilingüe</w:t>
      </w:r>
    </w:p>
    <w:tbl>
      <w:tblPr>
        <w:tblStyle w:val="Tabladecuadrcula1Claro-nfasis2"/>
        <w:tblpPr w:leftFromText="141" w:rightFromText="141" w:vertAnchor="text" w:horzAnchor="margin" w:tblpY="239"/>
        <w:tblW w:w="10619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820"/>
        <w:gridCol w:w="5476"/>
        <w:gridCol w:w="2323"/>
      </w:tblGrid>
      <w:tr w:rsidR="00DD21CD" w:rsidRPr="009E2415" w:rsidTr="00DD2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Align w:val="center"/>
          </w:tcPr>
          <w:p w:rsidR="00DD21CD" w:rsidRPr="00DD21CD" w:rsidRDefault="00DD21CD" w:rsidP="00DD21CD">
            <w:pPr>
              <w:pStyle w:val="Ttulo1"/>
              <w:jc w:val="center"/>
              <w:outlineLvl w:val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APRENDIZAJES ESPERADOS</w:t>
            </w:r>
          </w:p>
        </w:tc>
        <w:tc>
          <w:tcPr>
            <w:tcW w:w="5476" w:type="dxa"/>
          </w:tcPr>
          <w:p w:rsidR="00DD21CD" w:rsidRPr="00DD21CD" w:rsidRDefault="00DD21CD" w:rsidP="00DD21CD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ESTRATEGIAS DE MEDIACION</w:t>
            </w: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INDICADORES</w:t>
            </w:r>
          </w:p>
        </w:tc>
      </w:tr>
      <w:tr w:rsidR="00DD21CD" w:rsidRPr="009E2415" w:rsidTr="00DD21CD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  <w:t>Identifica</w:t>
            </w:r>
            <w:r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  <w:t>r</w:t>
            </w:r>
            <w:r w:rsidRPr="00DD21CD"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  <w:t xml:space="preserve"> temporal de la historia antigua de Costa Rica para visualizar su incidencia en la sociedad </w:t>
            </w:r>
            <w:proofErr w:type="gramStart"/>
            <w:r w:rsidRPr="00DD21CD"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  <w:t>actual</w:t>
            </w:r>
            <w:r w:rsidRPr="00DD21CD">
              <w:rPr>
                <w:rFonts w:ascii="Comic Sans MS" w:hAnsi="Comic Sans MS"/>
                <w:b w:val="0"/>
                <w:bCs w:val="0"/>
                <w:color w:val="auto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5476" w:type="dxa"/>
            <w:vMerge w:val="restart"/>
          </w:tcPr>
          <w:p w:rsidR="0054126A" w:rsidRPr="0054126A" w:rsidRDefault="0054126A" w:rsidP="0054126A">
            <w:pPr>
              <w:pStyle w:val="Ttulo1"/>
              <w:numPr>
                <w:ilvl w:val="0"/>
                <w:numId w:val="1"/>
              </w:numPr>
              <w:ind w:left="18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Se construye una breve secuencia cronológica con hechos cortos y características de la Costa Rica antigua. A través de una plenaria, los y las estudiantes comparten y reflexionan sobre las experiencias y procesos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más  importantes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del período. La o el docente brinda la realimentación de cierre.</w:t>
            </w:r>
          </w:p>
          <w:p w:rsidR="0054126A" w:rsidRPr="0054126A" w:rsidRDefault="0054126A" w:rsidP="0054126A">
            <w:pPr>
              <w:pStyle w:val="Ttulo1"/>
              <w:numPr>
                <w:ilvl w:val="0"/>
                <w:numId w:val="1"/>
              </w:numPr>
              <w:ind w:left="18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En subgrupos, con apoyo de materiales como libros, enciclopedias, internet, documentales, videos, revistas, entre otros, los y las estudiantes construyen con originalidad e inventiva diferentes actividades para la expresión de ideas como historietas, secuencia de imágenes, líneas de tiempo ilustradas y carteles explicativos sobre las características más representativas de las principales etnias de la Costa Rica antigua. Se comparten los productos creativos y se reflexiona en torno a la importancia de estas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etnias  en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la Costa Rica actual.  </w:t>
            </w:r>
          </w:p>
          <w:p w:rsidR="0054126A" w:rsidRPr="0054126A" w:rsidRDefault="0054126A" w:rsidP="0054126A">
            <w:pPr>
              <w:pStyle w:val="Ttulo1"/>
              <w:numPr>
                <w:ilvl w:val="0"/>
                <w:numId w:val="1"/>
              </w:numPr>
              <w:ind w:left="18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Ahora bien, con apoyo de materiales como libros, enciclopedias, internet, documentales, videos, revistas, entre otros, los y las estudiantes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construyen  una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descripción y un análisis a partir de las conexiones entre datos y argumentos, de la situación de los pueblos originarios en la sociedad actual. Con base en el análisis realizado, se realiza una discusión mediante actividades interrogativas, por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ejemplo ,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¿cuáles han sido los aportes de los pueblos originarios y el papel que desempeñan en el desarrollo de nuestro país?. </w:t>
            </w:r>
          </w:p>
          <w:p w:rsidR="0054126A" w:rsidRDefault="0054126A" w:rsidP="0054126A">
            <w:pPr>
              <w:pStyle w:val="Ttulo1"/>
              <w:numPr>
                <w:ilvl w:val="0"/>
                <w:numId w:val="1"/>
              </w:numPr>
              <w:ind w:left="18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De manera alterna, se pueden desarrollar visitas o propiciar videoconferencias en forma conjunta entre centros educativos indígenas y no indígenas para conocer y fortalecer lazos de amistad y colaboración entre estudiantes y docentes con el fin de conocer la vida cotidiana de niñas y niños indígenas y no indígenas, su cultura y el aporte de esta a la identidad nacional. Para tal fin el Docente debe contactar a la Dirección de Recursos Tecnológicos del Ministerio quien le ayudará con el proceso. </w:t>
            </w:r>
          </w:p>
          <w:p w:rsidR="0054126A" w:rsidRPr="0054126A" w:rsidRDefault="0054126A" w:rsidP="0054126A">
            <w:pPr>
              <w:pStyle w:val="Ttulo1"/>
              <w:numPr>
                <w:ilvl w:val="0"/>
                <w:numId w:val="1"/>
              </w:numPr>
              <w:ind w:left="18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Para finalizar, la o el docente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mediant</w:t>
            </w: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e </w:t>
            </w:r>
            <w:r>
              <w:t xml:space="preserve"> </w:t>
            </w: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actividades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como, plenaria, estudio de casos, conversatorio, lluvia de ideas o interrogatorio cruzado promueve el diálogo acerca de la importancia de una sociedad multicultural. Los estudiantes </w:t>
            </w:r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lastRenderedPageBreak/>
              <w:t xml:space="preserve">por medio de un ensayo exponen sus ideas en torno a la importancia de una sociedad intercultural, </w:t>
            </w:r>
            <w:proofErr w:type="gramStart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>multiétnica  y</w:t>
            </w:r>
            <w:proofErr w:type="gramEnd"/>
            <w:r w:rsidRPr="0054126A">
              <w:rPr>
                <w:rFonts w:ascii="Comic Sans MS" w:hAnsi="Comic Sans MS"/>
                <w:color w:val="auto"/>
                <w:sz w:val="18"/>
                <w:szCs w:val="18"/>
              </w:rPr>
              <w:t xml:space="preserve"> plurilingüe. También pueden realizar otras producciones creativas en sus cuadernos, por ejemplo, dibujos y collage.</w:t>
            </w: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lastRenderedPageBreak/>
              <w:t>La persona i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dentifica temporal de la historia antigua de Costa Rica para visualizar su incidencia en la sociedad actual</w:t>
            </w:r>
          </w:p>
        </w:tc>
      </w:tr>
      <w:tr w:rsidR="00DD21CD" w:rsidRPr="009E2415" w:rsidTr="00DD21CD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Compren</w:t>
            </w:r>
            <w:r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der</w:t>
            </w: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 xml:space="preserve"> las características básicas de las principales etnias de la Costa Rica antigua para valorar su importancia</w:t>
            </w:r>
          </w:p>
        </w:tc>
        <w:tc>
          <w:tcPr>
            <w:tcW w:w="5476" w:type="dxa"/>
            <w:vMerge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La persona estudiante c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ompren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de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 xml:space="preserve"> de las características básicas de las principales etnias de la Costa Rica antigua para valorar su importancia</w:t>
            </w:r>
          </w:p>
        </w:tc>
      </w:tr>
      <w:tr w:rsidR="00DD21CD" w:rsidRPr="009E2415" w:rsidTr="00DD21CD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Compren</w:t>
            </w:r>
            <w:r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der</w:t>
            </w: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 xml:space="preserve"> las principales características de los pueblos originarios para valorar los aportes a la sociedad actual.</w:t>
            </w:r>
          </w:p>
        </w:tc>
        <w:tc>
          <w:tcPr>
            <w:tcW w:w="5476" w:type="dxa"/>
            <w:vMerge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La persona estudiante c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ompren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de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 xml:space="preserve"> de las principales características de los pueblos originarios para valorar los aportes a la sociedad actual.</w:t>
            </w:r>
          </w:p>
        </w:tc>
      </w:tr>
      <w:tr w:rsidR="00DD21CD" w:rsidRPr="009E2415" w:rsidTr="00DD21CD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Compren</w:t>
            </w:r>
            <w:r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 xml:space="preserve">der </w:t>
            </w: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los retos y las circunstancias actuales de nuestros pueblos originarios.</w:t>
            </w:r>
          </w:p>
        </w:tc>
        <w:tc>
          <w:tcPr>
            <w:tcW w:w="5476" w:type="dxa"/>
            <w:vMerge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La persona estudiante c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ompren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>de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 xml:space="preserve"> los retos y las circunstancias actuales de nuestros pueblos originarios.</w:t>
            </w:r>
          </w:p>
        </w:tc>
      </w:tr>
      <w:tr w:rsidR="00DD21CD" w:rsidRPr="009E2415" w:rsidTr="00DD21CD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Valora</w:t>
            </w:r>
            <w:r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r</w:t>
            </w:r>
            <w:r w:rsidRPr="00DD21CD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 xml:space="preserve"> la identidad costarricense desde una perspectiva intercultural, multiétnica y plurilingüe.</w:t>
            </w:r>
          </w:p>
        </w:tc>
        <w:tc>
          <w:tcPr>
            <w:tcW w:w="5476" w:type="dxa"/>
            <w:vMerge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</w:tcPr>
          <w:p w:rsidR="00DD21CD" w:rsidRPr="00DD21CD" w:rsidRDefault="00DD21CD" w:rsidP="00DD21CD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>
              <w:rPr>
                <w:rFonts w:ascii="Comic Sans MS" w:hAnsi="Comic Sans MS"/>
                <w:color w:val="auto"/>
                <w:sz w:val="18"/>
                <w:szCs w:val="18"/>
              </w:rPr>
              <w:t>La persona estudiante v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alora</w:t>
            </w:r>
            <w:r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Pr="00DD21CD">
              <w:rPr>
                <w:rFonts w:ascii="Comic Sans MS" w:hAnsi="Comic Sans MS"/>
                <w:color w:val="auto"/>
                <w:sz w:val="18"/>
                <w:szCs w:val="18"/>
              </w:rPr>
              <w:t>la identidad costarricense desde una perspectiva intercultural, multiétnica y plurilingüe.</w:t>
            </w:r>
          </w:p>
        </w:tc>
      </w:tr>
    </w:tbl>
    <w:p w:rsidR="00C5487D" w:rsidRDefault="00C5487D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Default="0054126A"/>
    <w:p w:rsidR="0054126A" w:rsidRPr="009E2415" w:rsidRDefault="0054126A" w:rsidP="0054126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lastRenderedPageBreak/>
        <w:t>Planeamiento Didáctico</w:t>
      </w:r>
    </w:p>
    <w:p w:rsidR="0054126A" w:rsidRPr="009E2415" w:rsidRDefault="0054126A" w:rsidP="0054126A">
      <w:pPr>
        <w:pStyle w:val="Ttulo2"/>
        <w:rPr>
          <w:sz w:val="18"/>
          <w:szCs w:val="18"/>
        </w:rPr>
      </w:pPr>
      <w:r>
        <w:rPr>
          <w:sz w:val="18"/>
          <w:szCs w:val="18"/>
        </w:rPr>
        <w:t>Segundo</w:t>
      </w:r>
      <w:r w:rsidRPr="009E2415">
        <w:rPr>
          <w:sz w:val="18"/>
          <w:szCs w:val="18"/>
        </w:rPr>
        <w:t xml:space="preserve"> Trimestre 20__</w:t>
      </w:r>
    </w:p>
    <w:p w:rsidR="0054126A" w:rsidRPr="009E2415" w:rsidRDefault="0054126A" w:rsidP="0054126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Centro Educativo: ______________________________________.</w:t>
      </w:r>
    </w:p>
    <w:p w:rsidR="0054126A" w:rsidRPr="009E2415" w:rsidRDefault="0054126A" w:rsidP="0054126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Docente: _____________________________________________.</w:t>
      </w:r>
    </w:p>
    <w:p w:rsidR="0054126A" w:rsidRPr="009E2415" w:rsidRDefault="0054126A" w:rsidP="0054126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 xml:space="preserve">NIVE: </w:t>
      </w:r>
      <w:r>
        <w:rPr>
          <w:rFonts w:ascii="Comic Sans MS" w:hAnsi="Comic Sans MS"/>
          <w:sz w:val="18"/>
          <w:szCs w:val="18"/>
        </w:rPr>
        <w:t>5</w:t>
      </w:r>
      <w:r w:rsidRPr="009E2415">
        <w:rPr>
          <w:rFonts w:ascii="Comic Sans MS" w:hAnsi="Comic Sans MS"/>
          <w:sz w:val="18"/>
          <w:szCs w:val="18"/>
        </w:rPr>
        <w:t>vo AÑO</w:t>
      </w:r>
    </w:p>
    <w:p w:rsidR="0054126A" w:rsidRPr="009D1CDC" w:rsidRDefault="0054126A" w:rsidP="0054126A">
      <w:pPr>
        <w:pStyle w:val="Textoindependiente"/>
        <w:jc w:val="center"/>
        <w:rPr>
          <w:sz w:val="22"/>
          <w:szCs w:val="22"/>
        </w:rPr>
      </w:pPr>
      <w:r w:rsidRPr="009E2415">
        <w:rPr>
          <w:sz w:val="18"/>
          <w:szCs w:val="18"/>
        </w:rPr>
        <w:t xml:space="preserve">Nombre </w:t>
      </w:r>
      <w:r w:rsidRPr="0054126A">
        <w:rPr>
          <w:sz w:val="18"/>
          <w:szCs w:val="18"/>
        </w:rPr>
        <w:t xml:space="preserve">Valoramos la importancia de la igualdad </w:t>
      </w:r>
      <w:r w:rsidRPr="009D1CDC">
        <w:rPr>
          <w:sz w:val="22"/>
          <w:szCs w:val="22"/>
        </w:rPr>
        <w:t>y la libertad a partir de nuestra historia colonial</w:t>
      </w:r>
    </w:p>
    <w:tbl>
      <w:tblPr>
        <w:tblStyle w:val="Tabladecuadrcula1Claro-nfasis2"/>
        <w:tblpPr w:leftFromText="141" w:rightFromText="141" w:vertAnchor="text" w:horzAnchor="margin" w:tblpY="239"/>
        <w:tblW w:w="10619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3246"/>
        <w:gridCol w:w="4110"/>
        <w:gridCol w:w="3263"/>
      </w:tblGrid>
      <w:tr w:rsidR="0054126A" w:rsidRPr="009D1CDC" w:rsidTr="00541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:rsidR="0054126A" w:rsidRPr="009D1CDC" w:rsidRDefault="0054126A" w:rsidP="00EB109A">
            <w:pPr>
              <w:pStyle w:val="Ttulo1"/>
              <w:jc w:val="center"/>
              <w:outlineLvl w:val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t>APRENDIZAJES ESPERADOS</w:t>
            </w:r>
          </w:p>
        </w:tc>
        <w:tc>
          <w:tcPr>
            <w:tcW w:w="4110" w:type="dxa"/>
          </w:tcPr>
          <w:p w:rsidR="0054126A" w:rsidRPr="009D1CDC" w:rsidRDefault="0054126A" w:rsidP="00EB109A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t>ESTRATEGIAS DE MEDIACION</w:t>
            </w:r>
          </w:p>
        </w:tc>
        <w:tc>
          <w:tcPr>
            <w:tcW w:w="3263" w:type="dxa"/>
          </w:tcPr>
          <w:p w:rsidR="0054126A" w:rsidRPr="009D1CDC" w:rsidRDefault="0054126A" w:rsidP="00EB109A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t>INDICADORES</w:t>
            </w:r>
          </w:p>
        </w:tc>
      </w:tr>
      <w:tr w:rsidR="009D1CDC" w:rsidRPr="009D1CDC" w:rsidTr="0054126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Comprensión de los impactos culturales, demográficos y sociales de la conquista española.</w:t>
            </w:r>
          </w:p>
        </w:tc>
        <w:tc>
          <w:tcPr>
            <w:tcW w:w="4110" w:type="dxa"/>
            <w:vMerge w:val="restart"/>
          </w:tcPr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Se realiza una breve introducción a la historia del momento de contacto con los españoles mediante el apoyo de imágenes, fotografías o dibujos. Se realiza una plenaria a partir de la actividad anterior con los y </w:t>
            </w:r>
            <w:proofErr w:type="gramStart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las  </w:t>
            </w: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>estudiantes</w:t>
            </w:r>
            <w:proofErr w:type="gramEnd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para interactuar de manera asertiva y comprender los impactos culturales, demográficos y sociales de la conquista española, asimismo, se aprovechan estos recursos para hacer la ubicación espacial y temporal. </w:t>
            </w:r>
          </w:p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Mediante el uso del mapa de América Central, se ubica a nuestro país dentro de la geografía política de América Central como espacio importante dentro de la época colonial para reflexionar, posteriormente de manera crítica sobre las </w:t>
            </w:r>
            <w:proofErr w:type="gramStart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>experiencias,  procesos</w:t>
            </w:r>
            <w:proofErr w:type="gramEnd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y características de la época colonial.  </w:t>
            </w:r>
          </w:p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Mediante conversatorio, lluvia de ideas, estudio de casos o diálogo socrático, se indaga el conocimiento desde distintos puntos de vista de los y las estudiantes sobre la conceptualización de la sociedad colonial. A partir de las ideas aportadas por los estudiantes la o el docente brinda las principales conclusiones sobre la sociedad colonial. </w:t>
            </w:r>
          </w:p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>En subgrupos el estudiantado, investiga mediante periódicos, documentos escritos, internet, videos, acerca de las características generales de la economía durante la época colonial, con la finalidad de reconocer sus aportes a partir de evidencias, argumentos y creencias.</w:t>
            </w:r>
          </w:p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Con la información recopilada los estudiantes de manera individual elaboran una redacción </w:t>
            </w: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lastRenderedPageBreak/>
              <w:t xml:space="preserve">o un ensayo donde reflexionan de manera crítica y creativa sobre experiencias y procesos, en torno a la temática estudiada. </w:t>
            </w:r>
          </w:p>
          <w:p w:rsidR="009D1CDC" w:rsidRPr="009D1CDC" w:rsidRDefault="009D1CDC" w:rsidP="004F678A">
            <w:pPr>
              <w:pStyle w:val="Ttulo1"/>
              <w:numPr>
                <w:ilvl w:val="0"/>
                <w:numId w:val="2"/>
              </w:numPr>
              <w:ind w:left="170" w:hanging="2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Los estudiantes indagan mediante entrevistas, cuestionarios, guía a personas adultas, acerca de lo que conocen o saben sobre la organización de la sociedad en la </w:t>
            </w:r>
            <w:proofErr w:type="gramStart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>colonia,  para</w:t>
            </w:r>
            <w:proofErr w:type="gramEnd"/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analizar de manera efectiva evidencias, argumentos y creencias y valorar la memoria histórica que tienen las comunidades. Se sugiere preguntas</w:t>
            </w:r>
            <w:r w:rsidRPr="009D1CDC">
              <w:rPr>
                <w:rFonts w:ascii="Comic Sans MS" w:hAnsi="Comic Sans MS"/>
                <w:color w:val="auto"/>
                <w:sz w:val="18"/>
                <w:szCs w:val="22"/>
              </w:rPr>
              <w:t xml:space="preserve"> </w:t>
            </w:r>
          </w:p>
          <w:p w:rsidR="009D1CDC" w:rsidRPr="009D1CDC" w:rsidRDefault="009D1CDC" w:rsidP="004F67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9D1CDC">
              <w:rPr>
                <w:rFonts w:ascii="Comic Sans MS" w:hAnsi="Comic Sans MS"/>
                <w:sz w:val="18"/>
              </w:rPr>
              <w:t xml:space="preserve">Con la información recopilada los estudiantes de manera individual elaboran una redacción o un ensayo donde reflexionan de manera crítica y creativa sobre experiencias y procesos, en torno a la temática estudiada. </w:t>
            </w:r>
          </w:p>
          <w:p w:rsidR="009D1CDC" w:rsidRPr="009D1CDC" w:rsidRDefault="009D1CDC" w:rsidP="004F67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9D1CDC">
              <w:rPr>
                <w:rFonts w:ascii="Comic Sans MS" w:hAnsi="Comic Sans MS"/>
                <w:sz w:val="18"/>
              </w:rPr>
              <w:t xml:space="preserve"> </w:t>
            </w:r>
          </w:p>
          <w:p w:rsidR="009D1CDC" w:rsidRPr="009D1CDC" w:rsidRDefault="009D1CDC" w:rsidP="004F67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8"/>
              </w:rPr>
            </w:pPr>
            <w:r w:rsidRPr="009D1CDC">
              <w:rPr>
                <w:rFonts w:ascii="Comic Sans MS" w:hAnsi="Comic Sans MS"/>
                <w:sz w:val="18"/>
              </w:rPr>
              <w:t xml:space="preserve">Los y las estudiantes indagan mediante entrevistas, cuestionarios, guía a personas adultas, acerca de lo que conocen o saben sobre la organización de la sociedad en la </w:t>
            </w:r>
            <w:proofErr w:type="gramStart"/>
            <w:r w:rsidRPr="009D1CDC">
              <w:rPr>
                <w:rFonts w:ascii="Comic Sans MS" w:hAnsi="Comic Sans MS"/>
                <w:sz w:val="18"/>
              </w:rPr>
              <w:t>colonia,  para</w:t>
            </w:r>
            <w:proofErr w:type="gramEnd"/>
            <w:r w:rsidRPr="009D1CDC">
              <w:rPr>
                <w:rFonts w:ascii="Comic Sans MS" w:hAnsi="Comic Sans MS"/>
                <w:sz w:val="18"/>
              </w:rPr>
              <w:t xml:space="preserve"> analizar de manera efectiva evidencias, argumentos y creencias y valorar la memoria histórica que tienen las comunidades. Se sugiere preguntas</w:t>
            </w:r>
          </w:p>
        </w:tc>
        <w:tc>
          <w:tcPr>
            <w:tcW w:w="3263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lastRenderedPageBreak/>
              <w:t>La persona estudiante comprende de los impactos culturales, demográficos y sociales de la conquista española.</w:t>
            </w:r>
          </w:p>
        </w:tc>
      </w:tr>
      <w:tr w:rsidR="009D1CDC" w:rsidRPr="009D1CDC" w:rsidTr="0054126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Ubicación espacial de Costa Rica en el contexto del período colonial</w:t>
            </w:r>
          </w:p>
        </w:tc>
        <w:tc>
          <w:tcPr>
            <w:tcW w:w="4110" w:type="dxa"/>
            <w:vMerge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263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18"/>
              </w:rPr>
              <w:t>La persona estudiante ubica espacialmente de Costa Rica en el contexto del período colonial</w:t>
            </w:r>
          </w:p>
        </w:tc>
      </w:tr>
      <w:tr w:rsidR="009D1CDC" w:rsidRPr="009D1CDC" w:rsidTr="0054126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Reconocimiento de las principales características de la colonia para valorar sus aportes</w:t>
            </w:r>
          </w:p>
        </w:tc>
        <w:tc>
          <w:tcPr>
            <w:tcW w:w="4110" w:type="dxa"/>
            <w:vMerge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263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18"/>
              </w:rPr>
              <w:t>La persona estudiante reconoce de las principales características de la colonia para valorar sus aportes</w:t>
            </w:r>
          </w:p>
        </w:tc>
      </w:tr>
      <w:tr w:rsidR="009D1CDC" w:rsidRPr="009D1CDC" w:rsidTr="0054126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b w:val="0"/>
                <w:color w:val="auto"/>
                <w:sz w:val="18"/>
                <w:szCs w:val="18"/>
              </w:rPr>
              <w:t>Comprensión de los problemas éticos y ciudadanos establecidos en la cotidianidad durante el período colonial para la construcción de una sociedad igualitaria y equitativa</w:t>
            </w:r>
          </w:p>
        </w:tc>
        <w:tc>
          <w:tcPr>
            <w:tcW w:w="4110" w:type="dxa"/>
            <w:vMerge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</w:p>
        </w:tc>
        <w:tc>
          <w:tcPr>
            <w:tcW w:w="3263" w:type="dxa"/>
          </w:tcPr>
          <w:p w:rsidR="0054126A" w:rsidRPr="009D1CDC" w:rsidRDefault="0054126A" w:rsidP="0054126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9D1CDC">
              <w:rPr>
                <w:rFonts w:ascii="Comic Sans MS" w:hAnsi="Comic Sans MS"/>
                <w:color w:val="auto"/>
                <w:sz w:val="18"/>
                <w:szCs w:val="18"/>
              </w:rPr>
              <w:t>La persona estudiante comprende los problemas éticos y ciudadanos establecidos en la cotidianidad durante el período colonial para la construcción de una sociedad igualitaria y equitativa</w:t>
            </w:r>
          </w:p>
        </w:tc>
      </w:tr>
    </w:tbl>
    <w:p w:rsidR="0054126A" w:rsidRDefault="0054126A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Default="009D1CDC"/>
    <w:p w:rsidR="009D1CDC" w:rsidRPr="009E2415" w:rsidRDefault="009D1CDC" w:rsidP="009D1CDC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lastRenderedPageBreak/>
        <w:t>Planeamiento Didáctico</w:t>
      </w:r>
    </w:p>
    <w:p w:rsidR="009D1CDC" w:rsidRPr="009E2415" w:rsidRDefault="009D1CDC" w:rsidP="009D1CDC">
      <w:pPr>
        <w:pStyle w:val="Ttulo2"/>
        <w:rPr>
          <w:sz w:val="18"/>
          <w:szCs w:val="18"/>
        </w:rPr>
      </w:pPr>
      <w:r>
        <w:rPr>
          <w:sz w:val="18"/>
          <w:szCs w:val="18"/>
        </w:rPr>
        <w:t xml:space="preserve">Tercer </w:t>
      </w:r>
      <w:r w:rsidRPr="009E2415">
        <w:rPr>
          <w:sz w:val="18"/>
          <w:szCs w:val="18"/>
        </w:rPr>
        <w:t>Trimestre 20__</w:t>
      </w:r>
    </w:p>
    <w:p w:rsidR="009D1CDC" w:rsidRPr="009E2415" w:rsidRDefault="009D1CDC" w:rsidP="009D1CDC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Centro Educativo: ______________________________________.</w:t>
      </w:r>
    </w:p>
    <w:p w:rsidR="009D1CDC" w:rsidRPr="009E2415" w:rsidRDefault="009D1CDC" w:rsidP="009D1CDC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>Docente: _____________________________________________.</w:t>
      </w:r>
    </w:p>
    <w:p w:rsidR="009D1CDC" w:rsidRPr="009E2415" w:rsidRDefault="009D1CDC" w:rsidP="009D1CDC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9E2415">
        <w:rPr>
          <w:rFonts w:ascii="Comic Sans MS" w:hAnsi="Comic Sans MS"/>
          <w:sz w:val="18"/>
          <w:szCs w:val="18"/>
        </w:rPr>
        <w:t xml:space="preserve">NIVE: </w:t>
      </w:r>
      <w:r>
        <w:rPr>
          <w:rFonts w:ascii="Comic Sans MS" w:hAnsi="Comic Sans MS"/>
          <w:sz w:val="18"/>
          <w:szCs w:val="18"/>
        </w:rPr>
        <w:t>5</w:t>
      </w:r>
      <w:r w:rsidRPr="009E2415">
        <w:rPr>
          <w:rFonts w:ascii="Comic Sans MS" w:hAnsi="Comic Sans MS"/>
          <w:sz w:val="18"/>
          <w:szCs w:val="18"/>
        </w:rPr>
        <w:t>vo AÑO</w:t>
      </w:r>
    </w:p>
    <w:p w:rsidR="009D1CDC" w:rsidRDefault="009D1CDC" w:rsidP="009D1CDC">
      <w:pPr>
        <w:pStyle w:val="Textoindependiente"/>
        <w:jc w:val="center"/>
        <w:rPr>
          <w:sz w:val="18"/>
          <w:szCs w:val="18"/>
        </w:rPr>
      </w:pPr>
      <w:r w:rsidRPr="009E2415">
        <w:rPr>
          <w:sz w:val="18"/>
          <w:szCs w:val="18"/>
        </w:rPr>
        <w:t xml:space="preserve">Nombre De La Unidad: </w:t>
      </w:r>
      <w:r w:rsidR="000A5C42" w:rsidRPr="000A5C42">
        <w:rPr>
          <w:sz w:val="18"/>
          <w:szCs w:val="18"/>
        </w:rPr>
        <w:t>Valoremos los aportes en la construcción de nuestro Estado</w:t>
      </w:r>
      <w:r w:rsidR="000A5C42">
        <w:rPr>
          <w:sz w:val="18"/>
          <w:szCs w:val="18"/>
        </w:rPr>
        <w:t>*</w:t>
      </w:r>
      <w:r w:rsidR="000A5C42" w:rsidRPr="000A5C42">
        <w:rPr>
          <w:sz w:val="18"/>
          <w:szCs w:val="18"/>
        </w:rPr>
        <w:t>Nación para el fortalecimiento de la identidad nacional.</w:t>
      </w:r>
    </w:p>
    <w:p w:rsidR="000A5C42" w:rsidRDefault="000A5C42" w:rsidP="009D1CDC">
      <w:pPr>
        <w:pStyle w:val="Textoindependiente"/>
        <w:jc w:val="center"/>
        <w:rPr>
          <w:sz w:val="18"/>
          <w:szCs w:val="18"/>
        </w:rPr>
      </w:pPr>
    </w:p>
    <w:tbl>
      <w:tblPr>
        <w:tblStyle w:val="Tabladecuadrcula1Claro-nfasis2"/>
        <w:tblpPr w:leftFromText="141" w:rightFromText="141" w:vertAnchor="text" w:horzAnchor="margin" w:tblpY="239"/>
        <w:tblW w:w="10619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3246"/>
        <w:gridCol w:w="4110"/>
        <w:gridCol w:w="3263"/>
      </w:tblGrid>
      <w:tr w:rsidR="000A5C42" w:rsidRPr="009D1CDC" w:rsidTr="00EB1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:rsidR="000A5C42" w:rsidRPr="009D1CDC" w:rsidRDefault="000A5C42" w:rsidP="00EB109A">
            <w:pPr>
              <w:pStyle w:val="Ttulo1"/>
              <w:jc w:val="center"/>
              <w:outlineLvl w:val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t>APRENDIZAJES ESPERADOS</w:t>
            </w:r>
          </w:p>
        </w:tc>
        <w:tc>
          <w:tcPr>
            <w:tcW w:w="4110" w:type="dxa"/>
          </w:tcPr>
          <w:p w:rsidR="000A5C42" w:rsidRPr="004F678A" w:rsidRDefault="000A5C42" w:rsidP="00EB109A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4F678A">
              <w:rPr>
                <w:rFonts w:ascii="Comic Sans MS" w:hAnsi="Comic Sans MS"/>
                <w:color w:val="auto"/>
                <w:sz w:val="18"/>
                <w:szCs w:val="18"/>
              </w:rPr>
              <w:t>ESTRATEGIAS DE MEDIACION</w:t>
            </w:r>
          </w:p>
        </w:tc>
        <w:tc>
          <w:tcPr>
            <w:tcW w:w="3263" w:type="dxa"/>
          </w:tcPr>
          <w:p w:rsidR="000A5C42" w:rsidRPr="009D1CDC" w:rsidRDefault="000A5C42" w:rsidP="00EB109A">
            <w:pPr>
              <w:pStyle w:val="Ttulo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D1CDC">
              <w:rPr>
                <w:rFonts w:ascii="Comic Sans MS" w:hAnsi="Comic Sans MS"/>
                <w:color w:val="auto"/>
                <w:sz w:val="22"/>
                <w:szCs w:val="22"/>
              </w:rPr>
              <w:t>INDICADORES</w:t>
            </w:r>
          </w:p>
        </w:tc>
      </w:tr>
      <w:tr w:rsidR="004F678A" w:rsidRPr="009D1CDC" w:rsidTr="00EB109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:rsidR="004F678A" w:rsidRPr="000A5C42" w:rsidRDefault="004F678A" w:rsidP="000A5C42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</w:pP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Reconocer Campaña Nacional como un proceso determinante en la consolidación del Estado Nación.</w:t>
            </w:r>
          </w:p>
        </w:tc>
        <w:tc>
          <w:tcPr>
            <w:tcW w:w="4110" w:type="dxa"/>
            <w:vMerge w:val="restart"/>
          </w:tcPr>
          <w:p w:rsidR="0016118C" w:rsidRDefault="0016118C" w:rsidP="0016118C">
            <w:pPr>
              <w:pStyle w:val="Ttulo1"/>
              <w:numPr>
                <w:ilvl w:val="0"/>
                <w:numId w:val="4"/>
              </w:numPr>
              <w:ind w:left="318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16118C">
              <w:rPr>
                <w:rFonts w:ascii="Comic Sans MS" w:hAnsi="Comic Sans MS"/>
                <w:color w:val="auto"/>
                <w:sz w:val="18"/>
                <w:szCs w:val="18"/>
              </w:rPr>
              <w:t xml:space="preserve">Mediante actividades como mesa redonda, foro u otras, se indaga el conocimiento previo relacionado con la Independencia de Costa Rica. Luego, la o el docente brinda una breve introducción al proceso de independencia de Centroamérica de España.  </w:t>
            </w:r>
          </w:p>
          <w:p w:rsidR="0016118C" w:rsidRPr="0016118C" w:rsidRDefault="0016118C" w:rsidP="0016118C">
            <w:pPr>
              <w:pStyle w:val="Ttulo1"/>
              <w:numPr>
                <w:ilvl w:val="0"/>
                <w:numId w:val="4"/>
              </w:numPr>
              <w:ind w:left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18"/>
                <w:szCs w:val="18"/>
              </w:rPr>
            </w:pPr>
            <w:r w:rsidRPr="0016118C">
              <w:rPr>
                <w:rFonts w:ascii="Comic Sans MS" w:hAnsi="Comic Sans MS"/>
                <w:color w:val="auto"/>
                <w:sz w:val="18"/>
                <w:szCs w:val="18"/>
              </w:rPr>
              <w:t>En subgrupos los y las estudiantes investigan e interactúan de manera positiva para reconocer fortalezas y debilidades del proceso de Independencia de Costa Rica y sus principios democráticos, con apoyo de materiales como periódicos, libros, revistas, enciclopedia, internet, videos o documentales. Asimismo, llegan a común acuerdo para elaborar murales, trípticos</w:t>
            </w:r>
            <w:r w:rsidRPr="0016118C">
              <w:rPr>
                <w:rFonts w:ascii="Comic Sans MS" w:hAnsi="Comic Sans MS"/>
                <w:color w:val="auto"/>
                <w:sz w:val="18"/>
                <w:szCs w:val="18"/>
              </w:rPr>
              <w:t xml:space="preserve"> </w:t>
            </w:r>
            <w:r w:rsidRPr="0016118C">
              <w:rPr>
                <w:rFonts w:ascii="Comic Sans MS" w:hAnsi="Comic Sans MS"/>
                <w:color w:val="auto"/>
                <w:sz w:val="18"/>
              </w:rPr>
              <w:t xml:space="preserve">afiches, entre otros, que expresen ideas, pensamientos, sentimientos o puntos de vista acerca de la importancia del proceso de Independencia de Costa Rica y las principales características del Pacto de Concordia. </w:t>
            </w:r>
          </w:p>
          <w:p w:rsidR="0016118C" w:rsidRPr="0016118C" w:rsidRDefault="0016118C" w:rsidP="00161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12"/>
              </w:rPr>
            </w:pPr>
            <w:r w:rsidRPr="0016118C">
              <w:rPr>
                <w:rFonts w:ascii="Comic Sans MS" w:hAnsi="Comic Sans MS"/>
                <w:sz w:val="12"/>
              </w:rPr>
              <w:t xml:space="preserve"> </w:t>
            </w:r>
          </w:p>
          <w:p w:rsidR="0016118C" w:rsidRPr="0016118C" w:rsidRDefault="0016118C" w:rsidP="0016118C">
            <w:pPr>
              <w:pStyle w:val="Prrafodelista"/>
              <w:numPr>
                <w:ilvl w:val="0"/>
                <w:numId w:val="4"/>
              </w:numPr>
              <w:ind w:left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16118C">
              <w:rPr>
                <w:rFonts w:ascii="Comic Sans MS" w:hAnsi="Comic Sans MS"/>
                <w:sz w:val="18"/>
                <w:szCs w:val="18"/>
              </w:rPr>
              <w:t xml:space="preserve">En subgrupo con recortes de periódicos, imágenes, ilustraciones y otras, las y los estudiantes </w:t>
            </w:r>
            <w:proofErr w:type="gramStart"/>
            <w:r w:rsidRPr="0016118C">
              <w:rPr>
                <w:rFonts w:ascii="Comic Sans MS" w:hAnsi="Comic Sans MS"/>
                <w:sz w:val="18"/>
                <w:szCs w:val="18"/>
              </w:rPr>
              <w:t>elaboran  productos</w:t>
            </w:r>
            <w:proofErr w:type="gramEnd"/>
            <w:r w:rsidRPr="0016118C">
              <w:rPr>
                <w:rFonts w:ascii="Comic Sans MS" w:hAnsi="Comic Sans MS"/>
                <w:sz w:val="18"/>
                <w:szCs w:val="18"/>
              </w:rPr>
              <w:t xml:space="preserve"> creativos </w:t>
            </w:r>
            <w:bookmarkStart w:id="0" w:name="_GoBack"/>
            <w:bookmarkEnd w:id="0"/>
            <w:r w:rsidRPr="0016118C">
              <w:rPr>
                <w:rFonts w:ascii="Comic Sans MS" w:hAnsi="Comic Sans MS"/>
                <w:sz w:val="18"/>
                <w:szCs w:val="18"/>
              </w:rPr>
              <w:t>como afiches, pancartas, trípticos, carteles y otros, para analizar de manera efectiva evidencias, argumentos y creencias relacionados con la Anexión del Partido de Nicoya y su importancia en la identidad nacional y la integración territorial</w:t>
            </w:r>
            <w:r>
              <w:t>.</w:t>
            </w:r>
          </w:p>
        </w:tc>
        <w:tc>
          <w:tcPr>
            <w:tcW w:w="3263" w:type="dxa"/>
          </w:tcPr>
          <w:p w:rsidR="004F678A" w:rsidRPr="000A5C42" w:rsidRDefault="004F678A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color w:val="auto"/>
                <w:sz w:val="22"/>
                <w:szCs w:val="22"/>
              </w:rPr>
              <w:t>La persona estudiante r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econoc</w:t>
            </w:r>
            <w:r>
              <w:rPr>
                <w:rFonts w:ascii="Comic Sans MS" w:hAnsi="Comic Sans MS"/>
                <w:color w:val="auto"/>
                <w:sz w:val="22"/>
                <w:szCs w:val="22"/>
              </w:rPr>
              <w:t xml:space="preserve">e la 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Campaña Nacional como un proceso determinante en la consolidación del Estado Nación.</w:t>
            </w:r>
          </w:p>
        </w:tc>
      </w:tr>
      <w:tr w:rsidR="004F678A" w:rsidRPr="009D1CDC" w:rsidTr="00EB109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:rsidR="004F678A" w:rsidRPr="000A5C42" w:rsidRDefault="004F678A" w:rsidP="000A5C42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</w:pP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Identificar de los principales escenarios de batallas de la Campaña Nacional</w:t>
            </w:r>
          </w:p>
        </w:tc>
        <w:tc>
          <w:tcPr>
            <w:tcW w:w="4110" w:type="dxa"/>
            <w:vMerge/>
          </w:tcPr>
          <w:p w:rsidR="004F678A" w:rsidRPr="000A5C42" w:rsidRDefault="004F678A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  <w:tc>
          <w:tcPr>
            <w:tcW w:w="3263" w:type="dxa"/>
          </w:tcPr>
          <w:p w:rsidR="004F678A" w:rsidRPr="000A5C42" w:rsidRDefault="004F678A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color w:val="auto"/>
                <w:sz w:val="22"/>
                <w:szCs w:val="22"/>
              </w:rPr>
              <w:t>La persona estudiante i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dentifica</w:t>
            </w:r>
            <w:r>
              <w:rPr>
                <w:rFonts w:ascii="Comic Sans MS" w:hAnsi="Comic Sans MS"/>
                <w:color w:val="auto"/>
                <w:sz w:val="22"/>
                <w:szCs w:val="22"/>
              </w:rPr>
              <w:t xml:space="preserve"> 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los principales escenarios de batallas de la Campaña Nacional</w:t>
            </w:r>
          </w:p>
        </w:tc>
      </w:tr>
      <w:tr w:rsidR="004F678A" w:rsidRPr="009D1CDC" w:rsidTr="009E43F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  <w:vAlign w:val="center"/>
          </w:tcPr>
          <w:p w:rsidR="004F678A" w:rsidRPr="000A5C42" w:rsidRDefault="004F678A" w:rsidP="000A5C42">
            <w:pPr>
              <w:pStyle w:val="Ttulo1"/>
              <w:jc w:val="both"/>
              <w:outlineLvl w:val="0"/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</w:pP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Valora</w:t>
            </w:r>
            <w:r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r</w:t>
            </w: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 xml:space="preserve"> de la importancia histórica de algunas figuras representativas de la Campaña Nacional y de los héroes del presente</w:t>
            </w:r>
          </w:p>
        </w:tc>
        <w:tc>
          <w:tcPr>
            <w:tcW w:w="4110" w:type="dxa"/>
            <w:vMerge/>
          </w:tcPr>
          <w:p w:rsidR="004F678A" w:rsidRPr="000A5C42" w:rsidRDefault="004F678A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:rsidR="004F678A" w:rsidRPr="000A5C42" w:rsidRDefault="004F678A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color w:val="auto"/>
                <w:sz w:val="22"/>
                <w:szCs w:val="22"/>
              </w:rPr>
              <w:t xml:space="preserve">La persona estudiante 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Valora la importancia histórica de algunas figuras representativas de la Campaña Nacional y de los héroes del presente</w:t>
            </w:r>
          </w:p>
        </w:tc>
      </w:tr>
      <w:tr w:rsidR="004A61E9" w:rsidRPr="009D1CDC" w:rsidTr="004A61E9">
        <w:trPr>
          <w:trHeight w:val="3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:rsidR="004A61E9" w:rsidRPr="004A61E9" w:rsidRDefault="004A61E9" w:rsidP="004A61E9">
            <w:pPr>
              <w:pStyle w:val="Ttulo1"/>
              <w:jc w:val="both"/>
              <w:outlineLvl w:val="0"/>
              <w:rPr>
                <w:rFonts w:ascii="Comic Sans MS" w:hAnsi="Comic Sans MS"/>
                <w:bCs w:val="0"/>
                <w:color w:val="auto"/>
                <w:sz w:val="22"/>
                <w:szCs w:val="22"/>
              </w:rPr>
            </w:pP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Compren</w:t>
            </w:r>
            <w:r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der</w:t>
            </w: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 xml:space="preserve"> la importancia de las Reformas Liberales a fin</w:t>
            </w:r>
            <w:r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 xml:space="preserve"> </w:t>
            </w: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ales del siglo XIX para la consolidación del Estado Nación costarricens</w:t>
            </w:r>
            <w:r w:rsidR="0016118C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es</w:t>
            </w:r>
            <w:r w:rsidRPr="000A5C42">
              <w:rPr>
                <w:rFonts w:ascii="Comic Sans MS" w:hAnsi="Comic Sans MS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vMerge/>
          </w:tcPr>
          <w:p w:rsidR="004A61E9" w:rsidRPr="000A5C42" w:rsidRDefault="004A61E9" w:rsidP="000A5C42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  <w:tc>
          <w:tcPr>
            <w:tcW w:w="3263" w:type="dxa"/>
          </w:tcPr>
          <w:p w:rsidR="004A61E9" w:rsidRPr="004F678A" w:rsidRDefault="004A61E9" w:rsidP="004F678A">
            <w:pPr>
              <w:pStyle w:val="Ttulo1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auto"/>
                <w:sz w:val="22"/>
                <w:szCs w:val="22"/>
              </w:rPr>
            </w:pPr>
            <w:r>
              <w:rPr>
                <w:rFonts w:ascii="Comic Sans MS" w:hAnsi="Comic Sans MS"/>
                <w:color w:val="auto"/>
                <w:sz w:val="22"/>
                <w:szCs w:val="22"/>
              </w:rPr>
              <w:t>La persona estudiante c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>ompren</w:t>
            </w:r>
            <w:r>
              <w:rPr>
                <w:rFonts w:ascii="Comic Sans MS" w:hAnsi="Comic Sans MS"/>
                <w:color w:val="auto"/>
                <w:sz w:val="22"/>
                <w:szCs w:val="22"/>
              </w:rPr>
              <w:t>de</w:t>
            </w:r>
            <w:r w:rsidRPr="000A5C42">
              <w:rPr>
                <w:rFonts w:ascii="Comic Sans MS" w:hAnsi="Comic Sans MS"/>
                <w:color w:val="auto"/>
                <w:sz w:val="22"/>
                <w:szCs w:val="22"/>
              </w:rPr>
              <w:t xml:space="preserve"> de la importancia de las Reformas Liberales a finales del siglo XIX para la consolidación del Estado Nación costarricense</w:t>
            </w:r>
          </w:p>
        </w:tc>
      </w:tr>
    </w:tbl>
    <w:p w:rsidR="000A5C42" w:rsidRPr="009E2415" w:rsidRDefault="000A5C42" w:rsidP="000A5C42">
      <w:pPr>
        <w:pStyle w:val="Textoindependiente"/>
        <w:rPr>
          <w:sz w:val="18"/>
          <w:szCs w:val="18"/>
        </w:rPr>
      </w:pPr>
    </w:p>
    <w:p w:rsidR="009D1CDC" w:rsidRDefault="009D1CDC"/>
    <w:p w:rsidR="009D1CDC" w:rsidRDefault="009D1CDC"/>
    <w:p w:rsidR="009D1CDC" w:rsidRPr="009D1CDC" w:rsidRDefault="009D1CDC"/>
    <w:sectPr w:rsidR="009D1CDC" w:rsidRPr="009D1CDC" w:rsidSect="00DD21CD"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17C4"/>
    <w:multiLevelType w:val="hybridMultilevel"/>
    <w:tmpl w:val="2176EF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F51F7"/>
    <w:multiLevelType w:val="hybridMultilevel"/>
    <w:tmpl w:val="31841CF8"/>
    <w:lvl w:ilvl="0" w:tplc="1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18FD"/>
    <w:multiLevelType w:val="hybridMultilevel"/>
    <w:tmpl w:val="62860A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2E07"/>
    <w:multiLevelType w:val="hybridMultilevel"/>
    <w:tmpl w:val="6EDC4C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430CB"/>
    <w:multiLevelType w:val="hybridMultilevel"/>
    <w:tmpl w:val="62860A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D"/>
    <w:rsid w:val="000A5C42"/>
    <w:rsid w:val="0016118C"/>
    <w:rsid w:val="0025203E"/>
    <w:rsid w:val="004A61E9"/>
    <w:rsid w:val="004F678A"/>
    <w:rsid w:val="0054126A"/>
    <w:rsid w:val="00586F37"/>
    <w:rsid w:val="009D1CDC"/>
    <w:rsid w:val="00C5487D"/>
    <w:rsid w:val="00D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FA66"/>
  <w15:chartTrackingRefBased/>
  <w15:docId w15:val="{CEE6C61C-4A20-4D37-AE6F-EA3682A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1CD"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DD2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21CD"/>
    <w:pPr>
      <w:keepNext/>
      <w:spacing w:after="0" w:line="240" w:lineRule="auto"/>
      <w:jc w:val="center"/>
      <w:outlineLvl w:val="1"/>
    </w:pPr>
    <w:rPr>
      <w:rFonts w:ascii="Comic Sans MS" w:hAnsi="Comic Sans MS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21CD"/>
    <w:rPr>
      <w:rFonts w:ascii="Comic Sans MS" w:hAnsi="Comic Sans MS"/>
      <w:sz w:val="32"/>
      <w:szCs w:val="32"/>
      <w:lang w:val="es-CR"/>
    </w:rPr>
  </w:style>
  <w:style w:type="paragraph" w:styleId="Textoindependiente">
    <w:name w:val="Body Text"/>
    <w:basedOn w:val="Normal"/>
    <w:link w:val="TextoindependienteCar"/>
    <w:uiPriority w:val="99"/>
    <w:unhideWhenUsed/>
    <w:rsid w:val="00DD21CD"/>
    <w:pPr>
      <w:spacing w:after="0" w:line="240" w:lineRule="auto"/>
      <w:jc w:val="both"/>
    </w:pPr>
    <w:rPr>
      <w:rFonts w:ascii="Comic Sans MS" w:hAnsi="Comic Sans MS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21CD"/>
    <w:rPr>
      <w:rFonts w:ascii="Comic Sans MS" w:hAnsi="Comic Sans MS"/>
      <w:sz w:val="24"/>
      <w:szCs w:val="24"/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DD2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table" w:styleId="Tabladecuadrcula1Claro-nfasis2">
    <w:name w:val="Grid Table 1 Light Accent 2"/>
    <w:basedOn w:val="Tablanormal"/>
    <w:uiPriority w:val="46"/>
    <w:rsid w:val="00DD21CD"/>
    <w:pPr>
      <w:spacing w:after="0" w:line="240" w:lineRule="auto"/>
    </w:pPr>
    <w:rPr>
      <w:lang w:val="es-CR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9D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176C-953C-49BA-8D92-AD975C02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</dc:creator>
  <cp:keywords/>
  <dc:description/>
  <cp:lastModifiedBy>LUIS DIEGO</cp:lastModifiedBy>
  <cp:revision>1</cp:revision>
  <dcterms:created xsi:type="dcterms:W3CDTF">2018-02-14T01:40:00Z</dcterms:created>
  <dcterms:modified xsi:type="dcterms:W3CDTF">2018-02-14T03:01:00Z</dcterms:modified>
</cp:coreProperties>
</file>