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02"/>
        <w:tblW w:w="145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420"/>
      </w:tblPr>
      <w:tblGrid>
        <w:gridCol w:w="2954"/>
        <w:gridCol w:w="8988"/>
        <w:gridCol w:w="2587"/>
      </w:tblGrid>
      <w:tr w:rsidR="008E5D67" w:rsidRPr="00B13E99" w:rsidTr="00436E97">
        <w:trPr>
          <w:trHeight w:val="597"/>
        </w:trPr>
        <w:tc>
          <w:tcPr>
            <w:tcW w:w="2954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6841D5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s-CR"/>
              </w:rPr>
            </w:pPr>
            <w:r w:rsidRPr="00E94C96">
              <w:rPr>
                <w:rFonts w:ascii="Apple Chancery" w:eastAsia="Times New Roman" w:hAnsi="Apple Chancery" w:cs="Arial"/>
                <w:b/>
                <w:bCs/>
                <w:color w:val="00B050"/>
                <w:kern w:val="24"/>
                <w:u w:val="single"/>
                <w:lang w:eastAsia="es-CR"/>
              </w:rPr>
              <w:t>Planeamiento Didáctico</w:t>
            </w:r>
          </w:p>
          <w:p w:rsidR="00B13E99" w:rsidRPr="00A26EA2" w:rsidRDefault="00B13E99" w:rsidP="00D93453">
            <w:pPr>
              <w:spacing w:after="0" w:line="240" w:lineRule="auto"/>
              <w:rPr>
                <w:rFonts w:ascii="Arial" w:eastAsia="Times New Roman" w:hAnsi="Arial" w:cs="Arial"/>
                <w:color w:val="7030A0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A26EA2">
              <w:rPr>
                <w:rFonts w:ascii="Calibri" w:eastAsia="Times New Roman" w:hAnsi="Calibri" w:cs="Arial"/>
                <w:color w:val="7030A0"/>
                <w:kern w:val="24"/>
                <w:lang w:eastAsia="es-CR"/>
              </w:rPr>
              <w:t xml:space="preserve">: </w:t>
            </w:r>
            <w:r w:rsidRPr="00A26EA2">
              <w:rPr>
                <w:rFonts w:ascii="Apple Chancery" w:eastAsia="Times New Roman" w:hAnsi="Apple Chancery" w:cs="Arial"/>
                <w:b/>
                <w:bCs/>
                <w:color w:val="7030A0"/>
                <w:kern w:val="24"/>
                <w:u w:val="single"/>
                <w:lang w:eastAsia="es-CR"/>
              </w:rPr>
              <w:t xml:space="preserve">San José Central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 Educativo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D52D5E">
              <w:rPr>
                <w:rFonts w:ascii="Apple Chancery" w:eastAsia="Times New Roman" w:hAnsi="Apple Chancery" w:cs="Arial"/>
                <w:b/>
                <w:bCs/>
                <w:color w:val="7030A0"/>
                <w:kern w:val="24"/>
                <w:u w:val="single"/>
                <w:lang w:eastAsia="es-CR"/>
              </w:rPr>
              <w:t>____________________</w:t>
            </w:r>
          </w:p>
          <w:p w:rsidR="00B13E99" w:rsidRPr="00A26EA2" w:rsidRDefault="00B13E99" w:rsidP="00D934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030A0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A26EA2">
              <w:rPr>
                <w:rFonts w:ascii="Calibri" w:eastAsia="Times New Roman" w:hAnsi="Calibri" w:cs="Arial"/>
                <w:color w:val="7030A0"/>
                <w:kern w:val="24"/>
                <w:lang w:eastAsia="es-CR"/>
              </w:rPr>
              <w:t xml:space="preserve">: </w:t>
            </w:r>
            <w:r w:rsidR="00D52D5E">
              <w:rPr>
                <w:rFonts w:ascii="Apple Chancery" w:eastAsia="Times New Roman" w:hAnsi="Apple Chancery" w:cs="Arial"/>
                <w:b/>
                <w:bCs/>
                <w:color w:val="7030A0"/>
                <w:kern w:val="24"/>
                <w:u w:val="single"/>
                <w:lang w:eastAsia="es-CR"/>
              </w:rPr>
              <w:t>____________________________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="00FA1B23" w:rsidRPr="00A26EA2">
              <w:rPr>
                <w:rFonts w:ascii="Calibri" w:eastAsia="Times New Roman" w:hAnsi="Calibri" w:cs="Arial"/>
                <w:color w:val="7030A0"/>
                <w:kern w:val="24"/>
                <w:lang w:eastAsia="es-CR"/>
              </w:rPr>
              <w:t xml:space="preserve">: </w:t>
            </w:r>
            <w:r w:rsidR="00AC2154" w:rsidRPr="00A26EA2">
              <w:rPr>
                <w:rFonts w:ascii="Calibri" w:eastAsia="Times New Roman" w:hAnsi="Calibri" w:cs="Arial"/>
                <w:b/>
                <w:color w:val="7030A0"/>
                <w:kern w:val="24"/>
                <w:u w:val="single"/>
                <w:lang w:eastAsia="es-CR"/>
              </w:rPr>
              <w:t>ESPAÑOL</w:t>
            </w:r>
          </w:p>
          <w:p w:rsidR="00B13E99" w:rsidRPr="00A26EA2" w:rsidRDefault="00B13E99" w:rsidP="00D93453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7030A0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A26EA2">
              <w:rPr>
                <w:rFonts w:ascii="Calibri" w:eastAsia="Times New Roman" w:hAnsi="Calibri" w:cs="Arial"/>
                <w:color w:val="7030A0"/>
                <w:kern w:val="24"/>
                <w:lang w:eastAsia="es-CR"/>
              </w:rPr>
              <w:t xml:space="preserve">:  </w:t>
            </w:r>
            <w:r w:rsidRPr="00A26EA2">
              <w:rPr>
                <w:rFonts w:ascii="Apple Chancery" w:eastAsia="Times New Roman" w:hAnsi="Apple Chancery" w:cs="Arial"/>
                <w:b/>
                <w:bCs/>
                <w:color w:val="7030A0"/>
                <w:kern w:val="24"/>
                <w:u w:val="single"/>
                <w:lang w:eastAsia="es-CR"/>
              </w:rPr>
              <w:t>Sexto Grado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 Lectivo</w:t>
            </w:r>
            <w:r w:rsidRPr="00A26EA2">
              <w:rPr>
                <w:rFonts w:ascii="Calibri" w:eastAsia="Times New Roman" w:hAnsi="Calibri" w:cs="Arial"/>
                <w:b/>
                <w:bCs/>
                <w:color w:val="7030A0"/>
                <w:kern w:val="24"/>
                <w:u w:val="single"/>
                <w:lang w:eastAsia="es-CR"/>
              </w:rPr>
              <w:t xml:space="preserve">: </w:t>
            </w:r>
            <w:r w:rsidR="004115F0" w:rsidRPr="00A26EA2">
              <w:rPr>
                <w:rFonts w:ascii="Apple Chancery" w:eastAsia="Times New Roman" w:hAnsi="Apple Chancery" w:cs="Arial"/>
                <w:b/>
                <w:bCs/>
                <w:color w:val="7030A0"/>
                <w:kern w:val="24"/>
                <w:u w:val="single"/>
                <w:lang w:eastAsia="es-CR"/>
              </w:rPr>
              <w:t>Segundo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r w:rsidRPr="00A26EA2">
              <w:rPr>
                <w:rFonts w:ascii="Calibri" w:eastAsia="Times New Roman" w:hAnsi="Calibri" w:cs="Arial"/>
                <w:color w:val="7030A0"/>
                <w:kern w:val="24"/>
                <w:lang w:eastAsia="es-CR"/>
              </w:rPr>
              <w:t xml:space="preserve">: </w:t>
            </w:r>
            <w:r w:rsidR="009C0B41">
              <w:rPr>
                <w:rFonts w:ascii="Apple Chancery" w:eastAsia="Times New Roman" w:hAnsi="Apple Chancery" w:cs="Arial"/>
                <w:b/>
                <w:bCs/>
                <w:color w:val="7030A0"/>
                <w:kern w:val="24"/>
                <w:u w:val="single"/>
                <w:lang w:eastAsia="es-CR"/>
              </w:rPr>
              <w:t>Agosto</w:t>
            </w:r>
          </w:p>
          <w:p w:rsidR="00D975FF" w:rsidRPr="00B13E99" w:rsidRDefault="00D975FF" w:rsidP="0014219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</w:p>
        </w:tc>
        <w:tc>
          <w:tcPr>
            <w:tcW w:w="2587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</w:tc>
      </w:tr>
      <w:tr w:rsidR="008E5D67" w:rsidRPr="00B13E99" w:rsidTr="00436E97">
        <w:trPr>
          <w:trHeight w:val="597"/>
        </w:trPr>
        <w:tc>
          <w:tcPr>
            <w:tcW w:w="2954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8988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Estrategias de mediación               </w:t>
            </w:r>
          </w:p>
        </w:tc>
        <w:tc>
          <w:tcPr>
            <w:tcW w:w="2587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Indicadores</w:t>
            </w:r>
          </w:p>
        </w:tc>
      </w:tr>
      <w:tr w:rsidR="008E5D67" w:rsidRPr="00D605A9" w:rsidTr="00AE6CAE">
        <w:trPr>
          <w:trHeight w:val="3427"/>
        </w:trPr>
        <w:tc>
          <w:tcPr>
            <w:tcW w:w="29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3520" w:rsidRDefault="009704AA" w:rsidP="00033520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t>13.1 Aplicación de estrategias de comprensión lectora entre ellos los resúmenes y los mapas conceptuales</w:t>
            </w:r>
            <w:r w:rsidR="00A26EA2"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t xml:space="preserve">. </w:t>
            </w:r>
          </w:p>
          <w:p w:rsidR="0099324F" w:rsidRDefault="0099324F" w:rsidP="00033520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331293" w:rsidRPr="0035440B" w:rsidRDefault="009704AA" w:rsidP="0099324F">
            <w:pPr>
              <w:spacing w:after="0" w:line="222" w:lineRule="exact"/>
              <w:ind w:right="-20"/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  <w:lang w:val="es-ES"/>
              </w:rPr>
            </w:pPr>
            <w:r w:rsidRPr="0035440B">
              <w:rPr>
                <w:rFonts w:ascii="Century Gothic" w:eastAsia="Times New Roman" w:hAnsi="Century Gothic" w:cs="Times New Roman"/>
                <w:b/>
                <w:sz w:val="24"/>
                <w:szCs w:val="24"/>
                <w:lang w:val="es-ES"/>
              </w:rPr>
              <w:t>Relación del tema con el propósito que se trata de lograr</w:t>
            </w:r>
            <w:r w:rsidR="00A26EA2" w:rsidRPr="0035440B">
              <w:rPr>
                <w:rFonts w:ascii="Century Gothic" w:eastAsia="Times New Roman" w:hAnsi="Century Gothic" w:cs="Times New Roman"/>
                <w:b/>
                <w:sz w:val="24"/>
                <w:szCs w:val="24"/>
                <w:lang w:val="es-ES"/>
              </w:rPr>
              <w:t>:</w:t>
            </w:r>
          </w:p>
          <w:p w:rsidR="0099324F" w:rsidRPr="0035440B" w:rsidRDefault="009704AA" w:rsidP="0099324F">
            <w:pPr>
              <w:pStyle w:val="Prrafodelista"/>
              <w:numPr>
                <w:ilvl w:val="0"/>
                <w:numId w:val="25"/>
              </w:numPr>
              <w:spacing w:after="0" w:line="222" w:lineRule="exact"/>
              <w:ind w:right="-20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  <w:r w:rsidRPr="0035440B"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>Temas y subtemas que integran el escrito</w:t>
            </w:r>
            <w:r w:rsidR="0099324F" w:rsidRPr="0035440B"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>.</w:t>
            </w:r>
          </w:p>
          <w:p w:rsidR="00A26EA2" w:rsidRDefault="009704AA" w:rsidP="0099324F">
            <w:pPr>
              <w:pStyle w:val="Prrafodelista"/>
              <w:numPr>
                <w:ilvl w:val="0"/>
                <w:numId w:val="25"/>
              </w:numPr>
              <w:spacing w:after="0" w:line="222" w:lineRule="exact"/>
              <w:ind w:right="-20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Organización</w:t>
            </w:r>
            <w:proofErr w:type="spellEnd"/>
            <w:r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 xml:space="preserve"> de ideas</w:t>
            </w:r>
            <w:r w:rsidR="008705F1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.</w:t>
            </w:r>
          </w:p>
          <w:p w:rsidR="008705F1" w:rsidRPr="0035440B" w:rsidRDefault="009704AA" w:rsidP="0099324F">
            <w:pPr>
              <w:pStyle w:val="Prrafodelista"/>
              <w:numPr>
                <w:ilvl w:val="0"/>
                <w:numId w:val="25"/>
              </w:numPr>
              <w:spacing w:after="0" w:line="222" w:lineRule="exact"/>
              <w:ind w:right="-20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  <w:r w:rsidRPr="0035440B"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 xml:space="preserve">Relación entre los </w:t>
            </w:r>
            <w:proofErr w:type="spellStart"/>
            <w:r w:rsidRPr="0035440B"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>parráfos</w:t>
            </w:r>
            <w:proofErr w:type="spellEnd"/>
            <w:r w:rsidRPr="0035440B"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 xml:space="preserve"> (conectores)</w:t>
            </w:r>
            <w:r w:rsidR="0077236F" w:rsidRPr="0035440B"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>.</w:t>
            </w:r>
          </w:p>
          <w:p w:rsidR="009704AA" w:rsidRDefault="009704AA" w:rsidP="0099324F">
            <w:pPr>
              <w:pStyle w:val="Prrafodelista"/>
              <w:numPr>
                <w:ilvl w:val="0"/>
                <w:numId w:val="25"/>
              </w:numPr>
              <w:spacing w:after="0" w:line="222" w:lineRule="exact"/>
              <w:ind w:right="-20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Estructura</w:t>
            </w:r>
            <w:proofErr w:type="spellEnd"/>
            <w:r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 xml:space="preserve"> del </w:t>
            </w:r>
            <w:proofErr w:type="spellStart"/>
            <w:r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parráfo</w:t>
            </w:r>
            <w:proofErr w:type="spellEnd"/>
            <w:r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.</w:t>
            </w:r>
          </w:p>
          <w:p w:rsidR="00033520" w:rsidRPr="0099324F" w:rsidRDefault="00033520" w:rsidP="00033520">
            <w:pPr>
              <w:pStyle w:val="Prrafodelista"/>
              <w:spacing w:after="0" w:line="222" w:lineRule="exact"/>
              <w:ind w:right="-20"/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  <w:lang w:val="en-US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36E97" w:rsidRDefault="00436E97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36E97" w:rsidRDefault="00436E97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CB156E" w:rsidRDefault="00CB156E" w:rsidP="00E22DD4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F2216F" w:rsidRDefault="00F2216F" w:rsidP="00E22DD4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F2216F" w:rsidRDefault="00F2216F" w:rsidP="00E22DD4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F2216F" w:rsidRDefault="00F2216F" w:rsidP="00E22DD4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F2216F" w:rsidRDefault="00F2216F" w:rsidP="00E22DD4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F2216F" w:rsidRDefault="00F2216F" w:rsidP="00E22DD4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F2216F" w:rsidRDefault="00F2216F" w:rsidP="00E22DD4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F2216F" w:rsidRDefault="00F2216F" w:rsidP="00E22DD4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F2216F" w:rsidRDefault="00F2216F" w:rsidP="00E22DD4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F2216F" w:rsidRDefault="00F2216F" w:rsidP="00E22DD4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F2216F" w:rsidRDefault="00F2216F" w:rsidP="00E22DD4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F2216F" w:rsidRDefault="00F2216F" w:rsidP="00332486">
            <w:pPr>
              <w:pStyle w:val="Prrafodelista"/>
              <w:spacing w:after="0" w:line="240" w:lineRule="auto"/>
              <w:jc w:val="center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332486" w:rsidRDefault="00332486" w:rsidP="00332486">
            <w:pPr>
              <w:pStyle w:val="Prrafodelista"/>
              <w:spacing w:after="0" w:line="240" w:lineRule="auto"/>
              <w:jc w:val="center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F2216F" w:rsidRDefault="00F2216F" w:rsidP="00E22DD4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F2216F" w:rsidRPr="00F2216F" w:rsidRDefault="00F2216F" w:rsidP="00F2216F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8.1 Aplicación 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(contextualizada y oportuna) del vocabulario básico ortográfico y el vocabulario meta en la producción textual oral y escrita de los diversos escritos.</w:t>
            </w:r>
          </w:p>
        </w:tc>
        <w:tc>
          <w:tcPr>
            <w:tcW w:w="89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C09" w:rsidRPr="001A39E0" w:rsidRDefault="005E1C09" w:rsidP="00FB535A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</w:pPr>
            <w:r w:rsidRPr="001A39E0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lastRenderedPageBreak/>
              <w:t xml:space="preserve">Lectura diaria de 20 minutos </w:t>
            </w:r>
          </w:p>
          <w:p w:rsidR="00BB6248" w:rsidRPr="001A39E0" w:rsidRDefault="0028309F" w:rsidP="00FB535A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1A39E0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t>Actividades iniciales</w:t>
            </w:r>
          </w:p>
          <w:p w:rsidR="00ED2724" w:rsidRDefault="00AB692D" w:rsidP="00033520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proofErr w:type="gramStart"/>
            <w:r w:rsidRPr="009E18C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1.</w:t>
            </w:r>
            <w:r w:rsidR="0077735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La</w:t>
            </w:r>
            <w:r w:rsidR="009704AA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docente</w:t>
            </w:r>
            <w:proofErr w:type="gramEnd"/>
            <w:r w:rsidR="009704AA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selecciona un texto </w:t>
            </w:r>
            <w:r w:rsidR="00AE04E2" w:rsidRPr="00AE04E2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t>narrativo, descriptivo, argumentativo, expositivo e informativo</w:t>
            </w:r>
            <w:r w:rsidR="00AE04E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donde se le solicita a los estudiantes conformar cinco grupos. A cada grupo se le asigna un texto diferente.</w:t>
            </w:r>
          </w:p>
          <w:p w:rsidR="00C603A6" w:rsidRDefault="00C603A6" w:rsidP="00033520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C603A6" w:rsidRDefault="00C603A6" w:rsidP="00C603A6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El encanto de la historia. (informativo)</w:t>
            </w:r>
          </w:p>
          <w:p w:rsidR="00C603A6" w:rsidRDefault="00C603A6" w:rsidP="00C603A6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Acontecimientos e hitos importantes. (argumentativo)</w:t>
            </w:r>
          </w:p>
          <w:p w:rsidR="00C603A6" w:rsidRDefault="00C603A6" w:rsidP="00C603A6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El misterio de las</w:t>
            </w:r>
            <w:r w:rsidR="00E66C1E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esferas de piedra. (narrativo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)</w:t>
            </w:r>
          </w:p>
          <w:p w:rsidR="00C603A6" w:rsidRDefault="00C603A6" w:rsidP="00C603A6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Historia de la guitarra. </w:t>
            </w:r>
            <w:r w:rsidR="00E66C1E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(expositivo)</w:t>
            </w:r>
          </w:p>
          <w:p w:rsidR="00E66C1E" w:rsidRPr="00C603A6" w:rsidRDefault="00E66C1E" w:rsidP="00C603A6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El caballo. (descriptivo)</w:t>
            </w:r>
          </w:p>
          <w:p w:rsidR="00AE04E2" w:rsidRDefault="00AE04E2" w:rsidP="00033520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E04E2" w:rsidRPr="00AE04E2" w:rsidRDefault="00AE04E2" w:rsidP="00033520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2. La docente indica que van a leer en forma fluida, recordándoles que ese tipo de lectura es aquella que se parece a nuestra forma de hablar, es decir que tiene una velocidad normal y se respeta la puntuación. Nombrar un </w:t>
            </w:r>
            <w:r w:rsidR="00C603A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líder de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subgrupo, el cual lee el </w:t>
            </w:r>
            <w:r w:rsidR="00C603A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titulo los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subtítulos para que entre todos determinen conocimientos previos y formulen hipótesis a partir de esa información.</w:t>
            </w:r>
          </w:p>
          <w:p w:rsidR="00173674" w:rsidRDefault="002F7A2C" w:rsidP="00033520">
            <w:pPr>
              <w:spacing w:after="0" w:line="240" w:lineRule="auto"/>
              <w:jc w:val="both"/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2F7A2C"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3713480</wp:posOffset>
                  </wp:positionH>
                  <wp:positionV relativeFrom="paragraph">
                    <wp:posOffset>112395</wp:posOffset>
                  </wp:positionV>
                  <wp:extent cx="1619250" cy="846455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1346" y="20903"/>
                      <wp:lineTo x="21346" y="0"/>
                      <wp:lineTo x="0" y="0"/>
                    </wp:wrapPolygon>
                  </wp:wrapThrough>
                  <wp:docPr id="3" name="Imagen 3" descr="C:\Users\Cynthia\Documents\DIBUJOS 2\Imagen 5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ynthia\Documents\DIBUJOS 2\Imagen 5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66C1E" w:rsidRDefault="00E66C1E" w:rsidP="00033520">
            <w:pPr>
              <w:spacing w:after="0" w:line="240" w:lineRule="auto"/>
              <w:jc w:val="both"/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t>3. Tomando en cuenta  la lectura  dada</w:t>
            </w:r>
            <w:r w:rsidR="002F7A2C"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a</w:t>
            </w:r>
            <w:r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los estudiantes </w:t>
            </w:r>
            <w:r w:rsidR="002F7A2C"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t>van sacando ideas principales, las unen y leen al resto del grupo, verifican si son suficientes para comprender el texto.</w:t>
            </w:r>
          </w:p>
          <w:p w:rsidR="00EE6258" w:rsidRDefault="00EE6258" w:rsidP="00033520">
            <w:pPr>
              <w:spacing w:after="0" w:line="240" w:lineRule="auto"/>
              <w:jc w:val="both"/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332486" w:rsidRDefault="00332486" w:rsidP="00033520">
            <w:pPr>
              <w:spacing w:after="0" w:line="240" w:lineRule="auto"/>
              <w:jc w:val="both"/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033520" w:rsidRPr="00726514" w:rsidRDefault="00FD77C5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 w:rsidRPr="00726514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A</w:t>
            </w:r>
            <w:r w:rsidR="00033520" w:rsidRPr="00726514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ctividades de desarrollo</w:t>
            </w:r>
          </w:p>
          <w:p w:rsidR="006A6807" w:rsidRPr="002F7A2C" w:rsidRDefault="009D3DEC" w:rsidP="002F7A2C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 w:rsidRPr="009D3DEC">
              <w:rPr>
                <w:rFonts w:ascii="Century Gothic" w:eastAsiaTheme="minorEastAsia" w:hAnsi="Century Gothic"/>
                <w:noProof/>
                <w:sz w:val="24"/>
                <w:szCs w:val="24"/>
                <w:lang w:eastAsia="es-CR"/>
              </w:rPr>
              <w:lastRenderedPageBreak/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803275</wp:posOffset>
                  </wp:positionV>
                  <wp:extent cx="1238250" cy="1238250"/>
                  <wp:effectExtent l="0" t="0" r="0" b="0"/>
                  <wp:wrapThrough wrapText="bothSides">
                    <wp:wrapPolygon edited="0">
                      <wp:start x="0" y="0"/>
                      <wp:lineTo x="0" y="21268"/>
                      <wp:lineTo x="21268" y="21268"/>
                      <wp:lineTo x="21268" y="0"/>
                      <wp:lineTo x="0" y="0"/>
                    </wp:wrapPolygon>
                  </wp:wrapThrough>
                  <wp:docPr id="5" name="Imagen 5" descr="C:\Users\Cynthia\Documents\Dibujos\School\cutecolorsschoolquilt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ynthia\Documents\Dibujos\School\cutecolorsschoolquilt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2F7A2C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1</w:t>
            </w:r>
            <w:r w:rsidR="00C114A9" w:rsidRPr="002F7A2C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.</w:t>
            </w:r>
            <w:r w:rsidR="002F7A2C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Una</w:t>
            </w:r>
            <w:proofErr w:type="gramEnd"/>
            <w:r w:rsidR="002F7A2C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vez identificadas las ideas fundamentales, es preciso cotejarlas y concretadas en equipo. Seleccionan una estrategia del texto (resumen o mapas conceptuales) con el fin de resumir el contenido y ayudar con su estudio y comprensión.</w:t>
            </w:r>
          </w:p>
          <w:p w:rsidR="00C114A9" w:rsidRDefault="00C114A9" w:rsidP="006A680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C114A9" w:rsidRDefault="00C114A9" w:rsidP="006A680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C114A9" w:rsidRDefault="00C114A9" w:rsidP="006A680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C114A9" w:rsidRDefault="00C114A9" w:rsidP="006A680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C114A9" w:rsidRPr="009E18C9" w:rsidRDefault="00C114A9" w:rsidP="006A680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EC0985" w:rsidRDefault="006A6807" w:rsidP="006A680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2. </w:t>
            </w:r>
            <w:r w:rsidR="00C114A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Lo</w:t>
            </w:r>
            <w:r w:rsidR="009D3DEC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s estudiantes investigan la estructura básica de la estrategia seleccionada</w:t>
            </w:r>
            <w:r w:rsidR="00C114A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.</w:t>
            </w:r>
            <w:r w:rsidR="009D3DEC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La escriben en una ficha para tenerla a mano y poder seguirla. </w:t>
            </w:r>
          </w:p>
          <w:p w:rsidR="009B4322" w:rsidRDefault="009B4322" w:rsidP="006A680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9D3DEC" w:rsidRPr="00F01268" w:rsidRDefault="009D3DEC" w:rsidP="006A680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 w:rsidRPr="009D3DEC">
              <w:rPr>
                <w:rFonts w:ascii="Century Gothic" w:eastAsiaTheme="minorEastAsia" w:hAnsi="Century Gothic"/>
                <w:b/>
                <w:color w:val="2F5496" w:themeColor="accent5" w:themeShade="BF"/>
                <w:sz w:val="24"/>
                <w:szCs w:val="24"/>
                <w:lang w:eastAsia="es-CR"/>
              </w:rPr>
              <w:t xml:space="preserve">El mapa conceptual: </w:t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organiza las ideas de un tema y establece las relaciones entre ellas. La lectura del mapa conceptual expresa una idea con sentido completo, del inicio al final. Sus partes son el </w:t>
            </w:r>
            <w:r w:rsidRPr="009D3DEC">
              <w:rPr>
                <w:rFonts w:ascii="Century Gothic" w:eastAsiaTheme="minorEastAsia" w:hAnsi="Century Gothic"/>
                <w:b/>
                <w:color w:val="2F5496" w:themeColor="accent5" w:themeShade="BF"/>
                <w:sz w:val="24"/>
                <w:szCs w:val="24"/>
                <w:lang w:eastAsia="es-CR"/>
              </w:rPr>
              <w:t xml:space="preserve">concepto </w:t>
            </w:r>
            <w:proofErr w:type="spellStart"/>
            <w:r w:rsidRPr="009D3DEC">
              <w:rPr>
                <w:rFonts w:ascii="Century Gothic" w:eastAsiaTheme="minorEastAsia" w:hAnsi="Century Gothic"/>
                <w:b/>
                <w:color w:val="2F5496" w:themeColor="accent5" w:themeShade="BF"/>
                <w:sz w:val="24"/>
                <w:szCs w:val="24"/>
                <w:lang w:eastAsia="es-CR"/>
              </w:rPr>
              <w:t>general</w:t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se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escribe en la parte superior</w:t>
            </w:r>
            <w:r w:rsidR="00F01268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, los </w:t>
            </w:r>
            <w:r w:rsidR="00F01268">
              <w:rPr>
                <w:rFonts w:ascii="Century Gothic" w:eastAsiaTheme="minorEastAsia" w:hAnsi="Century Gothic"/>
                <w:b/>
                <w:color w:val="2F5496" w:themeColor="accent5" w:themeShade="BF"/>
                <w:sz w:val="24"/>
                <w:szCs w:val="24"/>
                <w:lang w:eastAsia="es-CR"/>
              </w:rPr>
              <w:t xml:space="preserve">conceptos específicos </w:t>
            </w:r>
            <w:r w:rsidR="00F01268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que explican el concepto general y los </w:t>
            </w:r>
            <w:r w:rsidR="00F01268">
              <w:rPr>
                <w:rFonts w:ascii="Century Gothic" w:eastAsiaTheme="minorEastAsia" w:hAnsi="Century Gothic"/>
                <w:b/>
                <w:color w:val="2F5496" w:themeColor="accent5" w:themeShade="BF"/>
                <w:sz w:val="24"/>
                <w:szCs w:val="24"/>
                <w:lang w:eastAsia="es-CR"/>
              </w:rPr>
              <w:t xml:space="preserve">conectores </w:t>
            </w:r>
            <w:r w:rsidR="00F01268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que relacionan los conceptos entre sí.</w:t>
            </w:r>
          </w:p>
          <w:p w:rsidR="00F01268" w:rsidRDefault="00F01268" w:rsidP="006A680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color w:val="00B050"/>
                <w:sz w:val="24"/>
                <w:szCs w:val="24"/>
                <w:lang w:eastAsia="es-CR"/>
              </w:rPr>
              <w:t xml:space="preserve">El esquema: </w:t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es una manera de organizar, en forma visual, la información más importante de un texto. En un esquema se utilizan cuadros, líneas, llaves y flechas para ordenar la información.</w:t>
            </w:r>
          </w:p>
          <w:p w:rsidR="00F01268" w:rsidRPr="00F01268" w:rsidRDefault="00F01268" w:rsidP="006A680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color w:val="7030A0"/>
                <w:sz w:val="24"/>
                <w:szCs w:val="24"/>
                <w:lang w:eastAsia="es-CR"/>
              </w:rPr>
              <w:t xml:space="preserve">El resumen: </w:t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es una herramienta de estudio que permite reducir el tamaño de un texto original, conservando solamente las ideas principales. El resumen facilita memorizar los aspectos relevantes de una lectura y favorece una mejor comprensión del tema.</w:t>
            </w:r>
          </w:p>
          <w:p w:rsidR="00C114A9" w:rsidRDefault="000770F2" w:rsidP="006A680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 w:rsidRPr="000770F2">
              <w:rPr>
                <w:rFonts w:ascii="Century Gothic" w:eastAsiaTheme="minorEastAsia" w:hAnsi="Century Gothic"/>
                <w:noProof/>
                <w:sz w:val="24"/>
                <w:szCs w:val="24"/>
                <w:lang w:eastAsia="es-CR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4386072</wp:posOffset>
                  </wp:positionH>
                  <wp:positionV relativeFrom="paragraph">
                    <wp:posOffset>390652</wp:posOffset>
                  </wp:positionV>
                  <wp:extent cx="997585" cy="741680"/>
                  <wp:effectExtent l="0" t="0" r="0" b="1270"/>
                  <wp:wrapThrough wrapText="bothSides">
                    <wp:wrapPolygon edited="0">
                      <wp:start x="0" y="0"/>
                      <wp:lineTo x="0" y="21082"/>
                      <wp:lineTo x="21036" y="21082"/>
                      <wp:lineTo x="21036" y="0"/>
                      <wp:lineTo x="0" y="0"/>
                    </wp:wrapPolygon>
                  </wp:wrapThrough>
                  <wp:docPr id="12" name="Imagen 12" descr="C:\Users\Cynthia\Documents\DIBUJOS 2\Imagen 4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ynthia\Documents\DIBUJOS 2\Imagen 4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8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C0985"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3. </w:t>
            </w:r>
            <w:r w:rsidR="009B4322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En equipo, construyen la estrategia de comprensión </w:t>
            </w:r>
            <w:r w:rsidR="009B4322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lastRenderedPageBreak/>
              <w:t>lectora escogida, teniendo siempre en cuenta el propósito de la actividad y cuidando: la organización de ideas, ortografía literal, claridad y precisión en el lenguaje y uso de conectores para relacionarlos</w:t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.</w:t>
            </w:r>
            <w:r w:rsidR="009B4322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La construcción de la estructura de los párrafos en el resumen.</w:t>
            </w:r>
          </w:p>
          <w:p w:rsidR="009F13D6" w:rsidRDefault="00B356DC" w:rsidP="006A680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noProof/>
                <w:sz w:val="24"/>
                <w:szCs w:val="24"/>
                <w:lang w:eastAsia="es-CR"/>
              </w:rPr>
              <w:pict>
                <v:oval id="Elipse 16" o:spid="_x0000_s1026" style="position:absolute;left:0;text-align:left;margin-left:143.2pt;margin-top:11pt;width:85.5pt;height:39.75pt;z-index:251743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" fillcolor="white [3201]" strokecolor="#5b9bd5 [3204]" strokeweight="2.25pt">
                  <v:stroke joinstyle="miter"/>
                  <v:path arrowok="t"/>
                </v:oval>
              </w:pict>
            </w:r>
          </w:p>
          <w:p w:rsidR="009F13D6" w:rsidRDefault="00B356DC" w:rsidP="006A680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noProof/>
                <w:sz w:val="24"/>
                <w:szCs w:val="24"/>
                <w:lang w:eastAsia="es-CR"/>
              </w:rPr>
              <w:pict>
                <v:oval id="Elipse 18" o:spid="_x0000_s1029" style="position:absolute;left:0;text-align:left;margin-left:324.55pt;margin-top:15.5pt;width:79.5pt;height:39.75pt;z-index:251745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" fillcolor="white [3201]" strokecolor="#5b9bd5 [3204]" strokeweight="2.25pt">
                  <v:stroke joinstyle="miter"/>
                  <v:path arrowok="t"/>
                </v:oval>
              </w:pict>
            </w:r>
            <w:r>
              <w:rPr>
                <w:rFonts w:ascii="Century Gothic" w:eastAsiaTheme="minorEastAsia" w:hAnsi="Century Gothic"/>
                <w:noProof/>
                <w:sz w:val="24"/>
                <w:szCs w:val="24"/>
                <w:lang w:eastAsia="es-CR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ector angular 17" o:spid="_x0000_s1028" type="#_x0000_t34" style="position:absolute;left:0;text-align:left;margin-left:235.35pt;margin-top:5.75pt;width:27.75pt;height:15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" strokecolor="#5b9bd5 [3204]" strokeweight=".5pt">
                  <v:stroke endarrow="block"/>
                  <o:lock v:ext="edit" shapetype="f"/>
                </v:shape>
              </w:pict>
            </w:r>
            <w:r>
              <w:rPr>
                <w:rFonts w:ascii="Century Gothic" w:eastAsiaTheme="minorEastAsia" w:hAnsi="Century Gothic"/>
                <w:noProof/>
                <w:sz w:val="24"/>
                <w:szCs w:val="24"/>
                <w:lang w:eastAsia="es-CR"/>
              </w:rPr>
              <w:pict>
                <v:shape id="Conector angular 15" o:spid="_x0000_s1027" type="#_x0000_t34" style="position:absolute;left:0;text-align:left;margin-left:89.15pt;margin-top:8pt;width:29.25pt;height:8.25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" strokecolor="#5b9bd5 [3204]" strokeweight=".5pt">
                  <v:stroke endarrow="block"/>
                  <o:lock v:ext="edit" shapetype="f"/>
                </v:shape>
              </w:pict>
            </w:r>
            <w:r w:rsidR="009F13D6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       El caballo    es                                        se alimenta de </w:t>
            </w:r>
          </w:p>
          <w:p w:rsidR="009B4322" w:rsidRPr="009E18C9" w:rsidRDefault="009B4322" w:rsidP="006A680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6A6807" w:rsidRDefault="006A6807" w:rsidP="009F13D6">
            <w:pPr>
              <w:tabs>
                <w:tab w:val="left" w:pos="1234"/>
              </w:tabs>
              <w:spacing w:after="0"/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9B4322" w:rsidRDefault="009B4322" w:rsidP="009F13D6">
            <w:pPr>
              <w:tabs>
                <w:tab w:val="left" w:pos="1234"/>
              </w:tabs>
              <w:spacing w:after="0"/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FD4CED" w:rsidRDefault="009F13D6" w:rsidP="008C12D9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4</w:t>
            </w:r>
            <w:r w:rsidR="000770F2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. </w:t>
            </w:r>
            <w:r w:rsidR="006D7525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Los estudiantes trabajan en p</w:t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rácticas sobre los resúmenes y mapas conceptuales</w:t>
            </w:r>
            <w:r w:rsidR="006D7525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utilizando el libr</w:t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o de texto de 6 grado páginas 53 a la 58</w:t>
            </w:r>
            <w:r w:rsidR="006D7525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.</w:t>
            </w:r>
          </w:p>
          <w:p w:rsidR="00FD4CED" w:rsidRDefault="00FD4CED" w:rsidP="008C12D9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6D7525" w:rsidRDefault="006D7525" w:rsidP="008C12D9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033520" w:rsidRPr="006D7525" w:rsidRDefault="00033520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 w:rsidRPr="006D7525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Actividades de cierre</w:t>
            </w:r>
          </w:p>
          <w:p w:rsidR="00033520" w:rsidRDefault="009F13D6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proofErr w:type="gram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1.En</w:t>
            </w:r>
            <w:proofErr w:type="gram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una plenaria, los equipos presentan ante el resto del grupo las estrategias de comprensión. A nivel general, analizan y comprueban que, en cada caso, se cumpla el propósito con el que fueran creadas</w:t>
            </w:r>
            <w:r w:rsidR="00E22DD4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.</w:t>
            </w:r>
          </w:p>
          <w:p w:rsidR="00E22DD4" w:rsidRPr="009E18C9" w:rsidRDefault="009F13D6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 w:rsidRPr="009E18C9">
              <w:rPr>
                <w:rFonts w:ascii="Century Gothic" w:eastAsiaTheme="minorEastAsia" w:hAnsi="Century Gothic"/>
                <w:noProof/>
                <w:sz w:val="24"/>
                <w:szCs w:val="24"/>
                <w:lang w:eastAsia="es-CR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57150</wp:posOffset>
                  </wp:positionV>
                  <wp:extent cx="1212850" cy="396240"/>
                  <wp:effectExtent l="0" t="0" r="6350" b="3810"/>
                  <wp:wrapThrough wrapText="bothSides">
                    <wp:wrapPolygon edited="0">
                      <wp:start x="1696" y="0"/>
                      <wp:lineTo x="0" y="0"/>
                      <wp:lineTo x="0" y="18692"/>
                      <wp:lineTo x="3053" y="20769"/>
                      <wp:lineTo x="5428" y="20769"/>
                      <wp:lineTo x="21374" y="20769"/>
                      <wp:lineTo x="21374" y="1038"/>
                      <wp:lineTo x="20695" y="0"/>
                      <wp:lineTo x="1696" y="0"/>
                    </wp:wrapPolygon>
                  </wp:wrapThrough>
                  <wp:docPr id="6" name="Imagen 6" descr="C:\Users\Cynthia\Documents\Respaldo Toshiba 2017\Documents\Dibujos\Dibujos varios\bookst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ynthia\Documents\Respaldo Toshiba 2017\Documents\Dibujos\Dibujos varios\bookst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33520" w:rsidRDefault="00033520" w:rsidP="0044317F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033520" w:rsidRPr="004F335D" w:rsidRDefault="00033520" w:rsidP="00033520">
            <w:pPr>
              <w:tabs>
                <w:tab w:val="left" w:pos="1234"/>
              </w:tabs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 w:rsidRPr="004F335D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Bibliografía consultada</w:t>
            </w:r>
          </w:p>
          <w:p w:rsidR="00033520" w:rsidRDefault="00033520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Departamento de Desarrollo Educativo. Español 6. Un enfoque práctico. 1 ed. ed.-San José, C.R: Inversiones </w:t>
            </w:r>
            <w:proofErr w:type="spellStart"/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Orozcan</w:t>
            </w:r>
            <w:proofErr w:type="spellEnd"/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de </w:t>
            </w:r>
            <w:proofErr w:type="spellStart"/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Orotina</w:t>
            </w:r>
            <w:proofErr w:type="spellEnd"/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, 2015.</w:t>
            </w:r>
          </w:p>
          <w:p w:rsidR="00FD4CED" w:rsidRDefault="00FD4CED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332486" w:rsidRDefault="00332486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F2216F" w:rsidRDefault="00B911C5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 w:rsidRPr="00B911C5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Actividades iniciales</w:t>
            </w:r>
          </w:p>
          <w:p w:rsidR="00B911C5" w:rsidRDefault="00B911C5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proofErr w:type="gram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lastRenderedPageBreak/>
              <w:t>1.Utilizando</w:t>
            </w:r>
            <w:proofErr w:type="gram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un baúl pequeño la docente introduce diferentes palabras e ilustraciones, con el propósito de recordar que las palabras a veces se escriben diferentes aunque tengan el mismo sonido ( s-c-z,  j-g, v-b, entre otros).</w:t>
            </w:r>
          </w:p>
          <w:p w:rsidR="00E42393" w:rsidRDefault="00FD4CED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noProof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124460</wp:posOffset>
                  </wp:positionV>
                  <wp:extent cx="1590675" cy="1115847"/>
                  <wp:effectExtent l="0" t="0" r="0" b="8255"/>
                  <wp:wrapNone/>
                  <wp:docPr id="2" name="Imagen 2" descr="https://encrypted-tbn3.gstatic.com/images?q=tbn:ANd9GcTR_2QWAjUVFJCwHUhuxS2m0gLwZwajaifq64uS-cfZGWfar7wJ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3.gstatic.com/images?q=tbn:ANd9GcTR_2QWAjUVFJCwHUhuxS2m0gLwZwajaifq64uS-cfZGWfar7wJ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15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A6AEE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                                                 S </w:t>
            </w:r>
            <w:r w:rsidR="00E24524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                           C                        Z</w:t>
            </w:r>
          </w:p>
          <w:p w:rsidR="00CA6AEE" w:rsidRDefault="00CA6AEE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                                       Orgulloso             jovencillo               autorizo</w:t>
            </w:r>
          </w:p>
          <w:p w:rsidR="00B911C5" w:rsidRDefault="00CA6AEE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                                       Moverse              ejecutor                 niñez</w:t>
            </w:r>
          </w:p>
          <w:p w:rsidR="00CA6AEE" w:rsidRDefault="00CA6AEE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                                       Furioso                 negocio                pobreza</w:t>
            </w:r>
          </w:p>
          <w:p w:rsidR="00CA6AEE" w:rsidRDefault="00CA6AEE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CA6AEE" w:rsidRDefault="00CA6AEE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proofErr w:type="gram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2.</w:t>
            </w:r>
            <w:r w:rsidR="00E24524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Se</w:t>
            </w:r>
            <w:proofErr w:type="gramEnd"/>
            <w:r w:rsidR="00E24524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le presenta a los estudiantes una ilustración, cierran los ojos y se imaginan como se escribe la palabra en forma correcta.</w:t>
            </w:r>
          </w:p>
          <w:p w:rsidR="00E24524" w:rsidRDefault="003A413A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 w:rsidRPr="003A413A">
              <w:rPr>
                <w:rFonts w:ascii="Century Gothic" w:eastAsiaTheme="minorEastAsia" w:hAnsi="Century Gothic"/>
                <w:noProof/>
                <w:sz w:val="24"/>
                <w:szCs w:val="24"/>
                <w:lang w:eastAsia="es-CR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2274570</wp:posOffset>
                  </wp:positionH>
                  <wp:positionV relativeFrom="paragraph">
                    <wp:posOffset>26670</wp:posOffset>
                  </wp:positionV>
                  <wp:extent cx="685800" cy="1295400"/>
                  <wp:effectExtent l="0" t="0" r="0" b="0"/>
                  <wp:wrapThrough wrapText="bothSides">
                    <wp:wrapPolygon edited="0">
                      <wp:start x="600" y="0"/>
                      <wp:lineTo x="600" y="2224"/>
                      <wp:lineTo x="2400" y="10165"/>
                      <wp:lineTo x="0" y="16835"/>
                      <wp:lineTo x="0" y="19694"/>
                      <wp:lineTo x="3000" y="21282"/>
                      <wp:lineTo x="3600" y="21282"/>
                      <wp:lineTo x="17400" y="21282"/>
                      <wp:lineTo x="18000" y="21282"/>
                      <wp:lineTo x="21000" y="19694"/>
                      <wp:lineTo x="21000" y="16200"/>
                      <wp:lineTo x="18000" y="15247"/>
                      <wp:lineTo x="18600" y="10165"/>
                      <wp:lineTo x="16200" y="5082"/>
                      <wp:lineTo x="18600" y="4447"/>
                      <wp:lineTo x="19800" y="1588"/>
                      <wp:lineTo x="19200" y="0"/>
                      <wp:lineTo x="600" y="0"/>
                    </wp:wrapPolygon>
                  </wp:wrapThrough>
                  <wp:docPr id="11" name="Imagen 11" descr="C:\Users\Cynthia\Documents\Dibujos\Conejos\cutecolorsbun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ynthia\Documents\Dibujos\Conejos\cutecolorsbun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A413A">
              <w:rPr>
                <w:rFonts w:ascii="Century Gothic" w:eastAsiaTheme="minorEastAsia" w:hAnsi="Century Gothic"/>
                <w:noProof/>
                <w:sz w:val="24"/>
                <w:szCs w:val="24"/>
                <w:lang w:eastAsia="es-CR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4122420</wp:posOffset>
                  </wp:positionH>
                  <wp:positionV relativeFrom="paragraph">
                    <wp:posOffset>17145</wp:posOffset>
                  </wp:positionV>
                  <wp:extent cx="1209675" cy="1133475"/>
                  <wp:effectExtent l="0" t="0" r="9525" b="9525"/>
                  <wp:wrapThrough wrapText="bothSides">
                    <wp:wrapPolygon edited="0">
                      <wp:start x="5783" y="0"/>
                      <wp:lineTo x="4422" y="2904"/>
                      <wp:lineTo x="4422" y="5808"/>
                      <wp:lineTo x="6463" y="5808"/>
                      <wp:lineTo x="0" y="10528"/>
                      <wp:lineTo x="0" y="20692"/>
                      <wp:lineTo x="680" y="21418"/>
                      <wp:lineTo x="9524" y="21418"/>
                      <wp:lineTo x="21430" y="21055"/>
                      <wp:lineTo x="21430" y="18151"/>
                      <wp:lineTo x="20409" y="11254"/>
                      <wp:lineTo x="19049" y="9439"/>
                      <wp:lineTo x="15987" y="5808"/>
                      <wp:lineTo x="18369" y="5445"/>
                      <wp:lineTo x="17008" y="363"/>
                      <wp:lineTo x="9865" y="0"/>
                      <wp:lineTo x="5783" y="0"/>
                    </wp:wrapPolygon>
                  </wp:wrapThrough>
                  <wp:docPr id="10" name="Imagen 10" descr="C:\Users\Cynthia\Documents\Dibujos\Cafe\cutecolorsfeec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ynthia\Documents\Dibujos\Cafe\cutecolorsfeec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es-CR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7620</wp:posOffset>
                  </wp:positionV>
                  <wp:extent cx="1085850" cy="1269365"/>
                  <wp:effectExtent l="0" t="0" r="0" b="6985"/>
                  <wp:wrapNone/>
                  <wp:docPr id="8" name="Imagen 8" descr="https://lh3.googleusercontent.com/-3mSnZK_K1WQ/SPrBECPAn0I/AAAAAAAAYXU/EbGh_6PSKLY/s380/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3.googleusercontent.com/-3mSnZK_K1WQ/SPrBECPAn0I/AAAAAAAAYXU/EbGh_6PSKLY/s380/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015" cy="1281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24524" w:rsidRPr="00B911C5" w:rsidRDefault="00E24524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F2216F" w:rsidRDefault="00F2216F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F2216F" w:rsidRDefault="00F2216F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F2216F" w:rsidRPr="004F37A8" w:rsidRDefault="00F2216F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</w:p>
          <w:p w:rsidR="004F37A8" w:rsidRPr="004F37A8" w:rsidRDefault="004F37A8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 w:rsidRPr="004F37A8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Actividades de desarrollo</w:t>
            </w:r>
          </w:p>
          <w:p w:rsidR="00F2216F" w:rsidRDefault="004F37A8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proofErr w:type="gram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1.</w:t>
            </w:r>
            <w:r w:rsidR="006048B8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La</w:t>
            </w:r>
            <w:proofErr w:type="gramEnd"/>
            <w:r w:rsidR="006048B8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docente </w:t>
            </w:r>
            <w:r w:rsidR="00FD4CED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proporciona</w:t>
            </w:r>
            <w:r w:rsidR="006048B8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a los estudiantes papel de construcción en donde ellos puedan investigar sobre las reglas </w:t>
            </w:r>
            <w:r w:rsidR="00FD4CED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ortográficas de la s-c-z, v-b, </w:t>
            </w:r>
            <w:r w:rsidR="00305131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j-g y uso de la m –n - h</w:t>
            </w:r>
            <w:r w:rsidR="00FD4CED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.</w:t>
            </w:r>
          </w:p>
          <w:p w:rsidR="00FD4CED" w:rsidRDefault="00FD4CED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FD4CED" w:rsidRDefault="00FD4CED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2. Los estudiantes realizan en clase el juego que viene en la página 112 del libro de consulta de 6° grado. Se trabaja con el uso de la </w:t>
            </w:r>
            <w:r w:rsidR="00EF3E67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V y</w:t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se trabaja en la </w:t>
            </w:r>
            <w:r w:rsidR="00EF3E67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práctica</w:t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de la </w:t>
            </w:r>
            <w:r w:rsidR="00EF3E67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página</w:t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de 113.</w:t>
            </w:r>
          </w:p>
          <w:p w:rsidR="00FD4CED" w:rsidRDefault="00FD4CED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3. </w:t>
            </w:r>
            <w:r w:rsidR="00EF3E67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La docente les facilita a los estudiantes una práctica extra del uso de la </w:t>
            </w:r>
            <w:r w:rsidR="00EF3E67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lastRenderedPageBreak/>
              <w:t>v – b.</w:t>
            </w:r>
          </w:p>
          <w:p w:rsidR="00EF3E67" w:rsidRDefault="00EF3E67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0070C0"/>
                <w:sz w:val="24"/>
                <w:szCs w:val="24"/>
                <w:lang w:eastAsia="es-CR"/>
              </w:rPr>
            </w:pPr>
            <w:r w:rsidRPr="00EF3E67">
              <w:rPr>
                <w:rFonts w:ascii="Century Gothic" w:eastAsiaTheme="minorEastAsia" w:hAnsi="Century Gothic"/>
                <w:b/>
                <w:color w:val="0070C0"/>
                <w:sz w:val="24"/>
                <w:szCs w:val="24"/>
                <w:lang w:eastAsia="es-CR"/>
              </w:rPr>
              <w:t>Práctica</w:t>
            </w:r>
          </w:p>
          <w:p w:rsidR="00EF3E67" w:rsidRDefault="00EF3E67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0070C0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color w:val="0070C0"/>
                <w:sz w:val="24"/>
                <w:szCs w:val="24"/>
                <w:lang w:eastAsia="es-CR"/>
              </w:rPr>
              <w:t>Complete las palabras con b o v, según corresponda.</w:t>
            </w:r>
          </w:p>
          <w:p w:rsidR="00EF3E67" w:rsidRPr="00EF3E67" w:rsidRDefault="00EF3E67" w:rsidP="00EF3E67">
            <w:pPr>
              <w:pStyle w:val="Prrafodelista"/>
              <w:numPr>
                <w:ilvl w:val="0"/>
                <w:numId w:val="34"/>
              </w:num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0070C0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Es </w:t>
            </w:r>
            <w:proofErr w:type="spell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e___idente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que </w:t>
            </w:r>
            <w:proofErr w:type="spell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esperá___amos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otro resultado.</w:t>
            </w:r>
          </w:p>
          <w:p w:rsidR="00EF3E67" w:rsidRPr="00EF3E67" w:rsidRDefault="00EF3E67" w:rsidP="00EF3E67">
            <w:pPr>
              <w:pStyle w:val="Prrafodelista"/>
              <w:numPr>
                <w:ilvl w:val="0"/>
                <w:numId w:val="34"/>
              </w:num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0070C0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Ya </w:t>
            </w:r>
            <w:proofErr w:type="spell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comenza____a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  a preocuparme de que </w:t>
            </w:r>
            <w:proofErr w:type="spell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no____ol___ieras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.</w:t>
            </w:r>
          </w:p>
          <w:p w:rsidR="00EF3E67" w:rsidRPr="00535D09" w:rsidRDefault="00EF3E67" w:rsidP="00EF3E67">
            <w:pPr>
              <w:pStyle w:val="Prrafodelista"/>
              <w:numPr>
                <w:ilvl w:val="0"/>
                <w:numId w:val="34"/>
              </w:num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0070C0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La    ____</w:t>
            </w:r>
            <w:proofErr w:type="spell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icicleta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me </w:t>
            </w:r>
            <w:proofErr w:type="spell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da___a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una  </w:t>
            </w:r>
            <w:proofErr w:type="spell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m___ilidad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increíble.  </w:t>
            </w:r>
          </w:p>
          <w:p w:rsidR="00535D09" w:rsidRPr="00535D09" w:rsidRDefault="00535D09" w:rsidP="00EF3E67">
            <w:pPr>
              <w:pStyle w:val="Prrafodelista"/>
              <w:numPr>
                <w:ilvl w:val="0"/>
                <w:numId w:val="34"/>
              </w:num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0070C0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La </w:t>
            </w:r>
            <w:proofErr w:type="spell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sensi___ilidad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está entre sus cualidades.</w:t>
            </w:r>
          </w:p>
          <w:p w:rsidR="00EF3E67" w:rsidRPr="00535D09" w:rsidRDefault="00535D09" w:rsidP="00EF3E67">
            <w:pPr>
              <w:pStyle w:val="Prrafodelista"/>
              <w:numPr>
                <w:ilvl w:val="0"/>
                <w:numId w:val="34"/>
              </w:num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0070C0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La </w:t>
            </w:r>
            <w:proofErr w:type="spell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e___acuación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e___itó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pérdidas humanas.</w:t>
            </w:r>
          </w:p>
          <w:p w:rsidR="00535D09" w:rsidRDefault="00535D09" w:rsidP="00535D09">
            <w:pPr>
              <w:pStyle w:val="Prrafodelista"/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535D09" w:rsidRDefault="00535D09" w:rsidP="00535D09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4. Los estudiantes realizan prácticas sobre el uso de s-c-z que están presentes en el libro de consulta de sexto grado, paginas 114- 115 y 116.</w:t>
            </w:r>
          </w:p>
          <w:p w:rsidR="00535D09" w:rsidRDefault="00535D09" w:rsidP="00535D09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535D09" w:rsidRDefault="00535D09" w:rsidP="00535D09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5. La docente facilita a los estudiantes una sopa de </w:t>
            </w:r>
            <w:r w:rsidR="00DA3052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letras fotocopiada</w:t>
            </w:r>
            <w:r w:rsidR="00A80216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y otra práctica la cual es copiada en el cuaderno</w:t>
            </w:r>
            <w:r w:rsidR="00A6104F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de español.</w:t>
            </w:r>
          </w:p>
          <w:p w:rsidR="00A6104F" w:rsidRDefault="00A6104F" w:rsidP="00535D09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0070C0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color w:val="0070C0"/>
                <w:sz w:val="24"/>
                <w:szCs w:val="24"/>
                <w:lang w:eastAsia="es-CR"/>
              </w:rPr>
              <w:t>Práctica</w:t>
            </w:r>
          </w:p>
          <w:p w:rsidR="00A6104F" w:rsidRDefault="00A6104F" w:rsidP="00535D09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0070C0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color w:val="0070C0"/>
                <w:sz w:val="24"/>
                <w:szCs w:val="24"/>
                <w:lang w:eastAsia="es-CR"/>
              </w:rPr>
              <w:t>Anote el plural de las siguientes palabras.</w:t>
            </w:r>
          </w:p>
          <w:p w:rsidR="00A6104F" w:rsidRDefault="00D77987" w:rsidP="00535D09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Voraz: ________________               voz: _____________________</w:t>
            </w:r>
          </w:p>
          <w:p w:rsidR="00D77987" w:rsidRDefault="00D77987" w:rsidP="00535D09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Doblez: _______________               automotriz: __________________</w:t>
            </w:r>
          </w:p>
          <w:p w:rsidR="00D77987" w:rsidRDefault="00D77987" w:rsidP="00535D09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Avestruz: ______________               vez: __________________</w:t>
            </w:r>
          </w:p>
          <w:p w:rsidR="00D77987" w:rsidRDefault="00D77987" w:rsidP="00535D09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Disfraz: _______________                 juez: _________________</w:t>
            </w:r>
          </w:p>
          <w:p w:rsidR="00332486" w:rsidRDefault="00332486" w:rsidP="00535D09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A80216" w:rsidRDefault="00A80216" w:rsidP="00535D09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6. </w:t>
            </w:r>
            <w:r w:rsidR="00DA3052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Los estudiantes leen en clase el uso de la r y </w:t>
            </w:r>
            <w:proofErr w:type="spellStart"/>
            <w:r w:rsidR="00DA3052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rr</w:t>
            </w:r>
            <w:proofErr w:type="spellEnd"/>
            <w:r w:rsidR="00DA3052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, el uso de la j y g, los cuales se encuentran en la página 117 -118 y 119 del libro de consulta.</w:t>
            </w:r>
          </w:p>
          <w:p w:rsidR="00DA3052" w:rsidRDefault="00DA3052" w:rsidP="00535D09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DA3052" w:rsidRDefault="00305131" w:rsidP="00535D09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7. La docente les brinda a los estudiantes la explicación del uso de la h- </w:t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lastRenderedPageBreak/>
              <w:t>m- n. Se realizan las prácticas que se encuentran en la página 120- 121 y 122.</w:t>
            </w:r>
          </w:p>
          <w:p w:rsidR="00305131" w:rsidRDefault="00305131" w:rsidP="00535D09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305131" w:rsidRDefault="00305131" w:rsidP="00535D09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AD659E" w:rsidRPr="006D7525" w:rsidRDefault="00AD659E" w:rsidP="00AD659E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 w:rsidRPr="006D7525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Actividades de cierre</w:t>
            </w:r>
          </w:p>
          <w:p w:rsidR="00AD659E" w:rsidRDefault="00AD659E" w:rsidP="00AD659E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proofErr w:type="gram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1.</w:t>
            </w:r>
            <w:r w:rsidR="007916A4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Para</w:t>
            </w:r>
            <w:proofErr w:type="gramEnd"/>
            <w:r w:rsidR="007916A4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finalizar el uso adecuado de vocabulario básico ortográfico los estudiantes realizan una refacción aplicando cada regla ortográfica con el tema sobre la Anexión del Partido de Nicoya a Costa Rica</w:t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.</w:t>
            </w:r>
          </w:p>
          <w:p w:rsidR="00AD659E" w:rsidRDefault="00E5330D" w:rsidP="00AD659E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noProof/>
                <w:sz w:val="24"/>
                <w:szCs w:val="24"/>
                <w:lang w:eastAsia="es-CR"/>
              </w:rPr>
            </w:pPr>
            <w:r w:rsidRPr="00E5330D">
              <w:rPr>
                <w:rFonts w:ascii="Century Gothic" w:eastAsiaTheme="minorEastAsia" w:hAnsi="Century Gothic"/>
                <w:noProof/>
                <w:sz w:val="24"/>
                <w:szCs w:val="24"/>
                <w:lang w:eastAsia="es-CR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1582606</wp:posOffset>
                  </wp:positionH>
                  <wp:positionV relativeFrom="paragraph">
                    <wp:posOffset>110714</wp:posOffset>
                  </wp:positionV>
                  <wp:extent cx="2021840" cy="1710055"/>
                  <wp:effectExtent l="0" t="0" r="0" b="4445"/>
                  <wp:wrapThrough wrapText="bothSides">
                    <wp:wrapPolygon edited="0">
                      <wp:start x="0" y="0"/>
                      <wp:lineTo x="0" y="21416"/>
                      <wp:lineTo x="21369" y="21416"/>
                      <wp:lineTo x="21369" y="0"/>
                      <wp:lineTo x="0" y="0"/>
                    </wp:wrapPolygon>
                  </wp:wrapThrough>
                  <wp:docPr id="20" name="Imagen 20" descr="C:\Users\Cynthia\Documents\Dibujos\Imagenes Infantiles\lOS QUE MÁS ME GUSTAN\Imagenes Infantiles 14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ynthia\Documents\Dibujos\Imagenes Infantiles\lOS QUE MÁS ME GUSTAN\Imagenes Infantiles 14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840" cy="171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5330D" w:rsidRPr="009E18C9" w:rsidRDefault="00E5330D" w:rsidP="00AD659E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AD659E" w:rsidRDefault="00AD659E" w:rsidP="00AD659E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E5330D" w:rsidRDefault="00E5330D" w:rsidP="00AD659E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E5330D" w:rsidRDefault="00E5330D" w:rsidP="00AD659E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E5330D" w:rsidRDefault="00E5330D" w:rsidP="00AD659E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AD659E" w:rsidRDefault="00AD659E" w:rsidP="00AD659E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AD659E" w:rsidRPr="004F335D" w:rsidRDefault="00AD659E" w:rsidP="00AD659E">
            <w:pPr>
              <w:tabs>
                <w:tab w:val="left" w:pos="1234"/>
              </w:tabs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 w:rsidRPr="004F335D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Bibliografía consultada</w:t>
            </w:r>
          </w:p>
          <w:p w:rsidR="00AD659E" w:rsidRDefault="00AD659E" w:rsidP="00AD659E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Departamento de Desarrollo Educativo. Español 6. Un enfoque práctico. 1 ed. ed.-San José, C.R: Inversiones </w:t>
            </w:r>
            <w:proofErr w:type="spellStart"/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Orozcan</w:t>
            </w:r>
            <w:proofErr w:type="spellEnd"/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de </w:t>
            </w:r>
            <w:proofErr w:type="spellStart"/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Orotina</w:t>
            </w:r>
            <w:proofErr w:type="spellEnd"/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, 2015.</w:t>
            </w:r>
          </w:p>
          <w:p w:rsidR="00AD659E" w:rsidRDefault="00AD659E" w:rsidP="00535D09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332486" w:rsidRDefault="00332486" w:rsidP="00535D09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332486" w:rsidRDefault="00332486" w:rsidP="00535D09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332486" w:rsidRPr="00A6104F" w:rsidRDefault="00332486" w:rsidP="00535D09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F2216F" w:rsidRDefault="00F2216F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E22DD4" w:rsidRDefault="00F2216F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lastRenderedPageBreak/>
              <w:t>P</w:t>
            </w:r>
            <w:r w:rsidR="00E22DD4" w:rsidRPr="001A39E0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t>iensa en Arte</w:t>
            </w:r>
            <w:r w:rsidR="00E22DD4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t>.</w:t>
            </w:r>
          </w:p>
          <w:p w:rsidR="00436E97" w:rsidRPr="00E22DD4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 w:rsidRPr="001A39E0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Actividades iniciales </w:t>
            </w:r>
          </w:p>
          <w:p w:rsidR="00436E97" w:rsidRPr="009E18C9" w:rsidRDefault="00E22DD4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t xml:space="preserve">1. 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</w:t>
            </w:r>
            <w:r w:rsidR="00436E97"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a docente presenta a los estudiantes una imagen por semana: este mes de </w:t>
            </w:r>
            <w:r w:rsidR="00D7603A"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abril </w:t>
            </w:r>
            <w:r w:rsidR="00BF10F0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iniciamos con las obras #12, #13 y #14</w:t>
            </w:r>
            <w:r w:rsidR="00436E97"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de quinto grado. </w:t>
            </w:r>
          </w:p>
          <w:p w:rsidR="00436E97" w:rsidRPr="009E18C9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2. Los estudiantes observan detenidamente la pintura y describen lo que observa. Sensibilidad estética ante la obra plástica.</w:t>
            </w:r>
          </w:p>
          <w:p w:rsidR="00436E97" w:rsidRPr="009E18C9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436E97" w:rsidRPr="001A39E0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 w:rsidRPr="001A39E0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Actividades de desarrollo</w:t>
            </w:r>
          </w:p>
          <w:p w:rsidR="00436E97" w:rsidRPr="009E18C9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proofErr w:type="gramStart"/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1.La</w:t>
            </w:r>
            <w:proofErr w:type="gramEnd"/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docente trabaja con la ficha de cada imagen.</w:t>
            </w:r>
          </w:p>
          <w:p w:rsidR="00436E97" w:rsidRPr="009E18C9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2. Se les indica que mencionen que cree que representa la escena.</w:t>
            </w:r>
          </w:p>
          <w:p w:rsidR="00436E97" w:rsidRPr="009E18C9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3. Se les solicita que expliquen que ven, que apoye su punto de vista. </w:t>
            </w:r>
          </w:p>
          <w:p w:rsidR="00436E97" w:rsidRPr="009E18C9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4. Se lee la información sobre el autor y su obra. Interés y gusto por participar activamente en situaciones de comunicación oral.</w:t>
            </w:r>
          </w:p>
          <w:p w:rsidR="00436E97" w:rsidRPr="009E18C9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436E97" w:rsidRPr="001A39E0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 w:rsidRPr="001A39E0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Actividades de cierre</w:t>
            </w:r>
          </w:p>
          <w:p w:rsidR="00436E97" w:rsidRPr="009E18C9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proofErr w:type="gramStart"/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1.En</w:t>
            </w:r>
            <w:proofErr w:type="gramEnd"/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una plenaria, los estudiantes comentan que aporta el título de la obra a lo afirmado por usted.</w:t>
            </w:r>
          </w:p>
          <w:p w:rsidR="00436E97" w:rsidRDefault="00BF10F0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 w:rsidRPr="00BF10F0">
              <w:rPr>
                <w:rFonts w:ascii="Century Gothic" w:eastAsiaTheme="minorEastAsia" w:hAnsi="Century Gothic"/>
                <w:noProof/>
                <w:sz w:val="24"/>
                <w:szCs w:val="24"/>
                <w:lang w:eastAsia="es-CR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335280</wp:posOffset>
                  </wp:positionV>
                  <wp:extent cx="2107565" cy="1505585"/>
                  <wp:effectExtent l="0" t="0" r="6985" b="0"/>
                  <wp:wrapThrough wrapText="bothSides">
                    <wp:wrapPolygon edited="0">
                      <wp:start x="0" y="0"/>
                      <wp:lineTo x="0" y="21318"/>
                      <wp:lineTo x="21476" y="21318"/>
                      <wp:lineTo x="21476" y="0"/>
                      <wp:lineTo x="0" y="0"/>
                    </wp:wrapPolygon>
                  </wp:wrapThrough>
                  <wp:docPr id="19" name="Imagen 19" descr="C:\Users\Cynthia\Documents\Dibujos\Imagenes Infantiles\lOS QUE MÁS ME GUSTAN\Imagenes Infantiles 1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ynthia\Documents\Dibujos\Imagenes Infantiles\lOS QUE MÁS ME GUSTAN\Imagenes Infantiles 1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7565" cy="150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36E97"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2. Se les solicita a los estudiantes escribir una estrofa sobre la pintura observada.</w:t>
            </w:r>
          </w:p>
          <w:p w:rsidR="00BF10F0" w:rsidRPr="009E18C9" w:rsidRDefault="00BF10F0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436E97" w:rsidRPr="009E18C9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436E97" w:rsidRPr="009E18C9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4F335D" w:rsidRPr="001A39E0" w:rsidRDefault="004F335D" w:rsidP="007241C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25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C0271" w:rsidRDefault="00867D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lastRenderedPageBreak/>
              <w:t>Aplica</w:t>
            </w:r>
            <w:r w:rsidR="009704AA"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t xml:space="preserve"> estrategias de comprensión lectora entre ellos los resúmenes y mapas conceptuales </w:t>
            </w:r>
            <w:r w:rsidR="00ED2724"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t>para</w:t>
            </w:r>
            <w:r w:rsidR="00033520"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t xml:space="preserve"> el enriquecimiento léxico y la competencia comunicativa.</w:t>
            </w: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7916A4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t>Interés por comprender la lectura de textos para obtener éxito en las actividades escolares,   extraescolares y como medio para el desarrollo integral.</w:t>
            </w: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332486" w:rsidRDefault="0033248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FD4CED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Aplica 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(contextualizada y oportuna) el vocabulario básico ortográfico y el vocabulario meta en la producción textual oral y escrita de los diversos escritos</w:t>
            </w:r>
            <w:r w:rsidR="00BF10F0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.</w:t>
            </w: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Actitud crítica frente al uso del vocabulario en diversas situaciones y sus efectos en la comunicación.</w:t>
            </w: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F10F0" w:rsidRDefault="00BF10F0" w:rsidP="0092675C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3C0271" w:rsidRDefault="003C0271" w:rsidP="00F2216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</w:tbl>
    <w:p w:rsidR="00606908" w:rsidRDefault="00606908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845203" w:rsidRDefault="00845203">
      <w:pPr>
        <w:rPr>
          <w:rFonts w:ascii="Century Gothic" w:hAnsi="Century Gothic"/>
          <w:sz w:val="24"/>
          <w:szCs w:val="24"/>
        </w:rPr>
      </w:pPr>
    </w:p>
    <w:p w:rsidR="00845203" w:rsidRDefault="00845203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sectPr w:rsidR="00A90B26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8E7"/>
      </v:shape>
    </w:pict>
  </w:numPicBullet>
  <w:abstractNum w:abstractNumId="0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898"/>
    <w:multiLevelType w:val="hybridMultilevel"/>
    <w:tmpl w:val="02BC3FA6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091A"/>
    <w:multiLevelType w:val="hybridMultilevel"/>
    <w:tmpl w:val="BC0CB77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611EB"/>
    <w:multiLevelType w:val="hybridMultilevel"/>
    <w:tmpl w:val="21ECAF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E2E45"/>
    <w:multiLevelType w:val="hybridMultilevel"/>
    <w:tmpl w:val="925664F6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D1CFE"/>
    <w:multiLevelType w:val="hybridMultilevel"/>
    <w:tmpl w:val="08609AA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F688A"/>
    <w:multiLevelType w:val="hybridMultilevel"/>
    <w:tmpl w:val="BCDE27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640A4"/>
    <w:multiLevelType w:val="hybridMultilevel"/>
    <w:tmpl w:val="A14A405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17BC1"/>
    <w:multiLevelType w:val="hybridMultilevel"/>
    <w:tmpl w:val="F7CAAA3C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C36C93"/>
    <w:multiLevelType w:val="hybridMultilevel"/>
    <w:tmpl w:val="2B1AFEA4"/>
    <w:lvl w:ilvl="0" w:tplc="140A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1F5961E9"/>
    <w:multiLevelType w:val="hybridMultilevel"/>
    <w:tmpl w:val="500C4A0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B2420E"/>
    <w:multiLevelType w:val="hybridMultilevel"/>
    <w:tmpl w:val="CB0AD44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AF1328"/>
    <w:multiLevelType w:val="hybridMultilevel"/>
    <w:tmpl w:val="E998E98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A462E"/>
    <w:multiLevelType w:val="hybridMultilevel"/>
    <w:tmpl w:val="3FA4D1D8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73519"/>
    <w:multiLevelType w:val="hybridMultilevel"/>
    <w:tmpl w:val="B41C0612"/>
    <w:lvl w:ilvl="0" w:tplc="EFECD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04D54"/>
    <w:multiLevelType w:val="hybridMultilevel"/>
    <w:tmpl w:val="7F78941C"/>
    <w:lvl w:ilvl="0" w:tplc="AD44A78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53769B"/>
    <w:multiLevelType w:val="hybridMultilevel"/>
    <w:tmpl w:val="BBD674EE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65BE4"/>
    <w:multiLevelType w:val="hybridMultilevel"/>
    <w:tmpl w:val="F6C456F2"/>
    <w:lvl w:ilvl="0" w:tplc="ABECE6C0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D1F72"/>
    <w:multiLevelType w:val="hybridMultilevel"/>
    <w:tmpl w:val="BD2E181C"/>
    <w:lvl w:ilvl="0" w:tplc="14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564F4A1F"/>
    <w:multiLevelType w:val="hybridMultilevel"/>
    <w:tmpl w:val="8DC67CA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B94011"/>
    <w:multiLevelType w:val="hybridMultilevel"/>
    <w:tmpl w:val="CB8678C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6463BA"/>
    <w:multiLevelType w:val="hybridMultilevel"/>
    <w:tmpl w:val="48D2F34E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693461"/>
    <w:multiLevelType w:val="hybridMultilevel"/>
    <w:tmpl w:val="77B84F7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F079D"/>
    <w:multiLevelType w:val="hybridMultilevel"/>
    <w:tmpl w:val="38D6C97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A90DD6"/>
    <w:multiLevelType w:val="hybridMultilevel"/>
    <w:tmpl w:val="27901ACE"/>
    <w:lvl w:ilvl="0" w:tplc="8BCED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u w:val="single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DF0B45"/>
    <w:multiLevelType w:val="hybridMultilevel"/>
    <w:tmpl w:val="A9129DB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4A7EFD"/>
    <w:multiLevelType w:val="hybridMultilevel"/>
    <w:tmpl w:val="7FC4EEF4"/>
    <w:lvl w:ilvl="0" w:tplc="F3F8363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BF4C91"/>
    <w:multiLevelType w:val="hybridMultilevel"/>
    <w:tmpl w:val="9A3C9C36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081DCB"/>
    <w:multiLevelType w:val="hybridMultilevel"/>
    <w:tmpl w:val="0C265F3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880BBD"/>
    <w:multiLevelType w:val="hybridMultilevel"/>
    <w:tmpl w:val="18A838C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7"/>
  </w:num>
  <w:num w:numId="5">
    <w:abstractNumId w:val="20"/>
  </w:num>
  <w:num w:numId="6">
    <w:abstractNumId w:val="14"/>
  </w:num>
  <w:num w:numId="7">
    <w:abstractNumId w:val="18"/>
  </w:num>
  <w:num w:numId="8">
    <w:abstractNumId w:val="32"/>
  </w:num>
  <w:num w:numId="9">
    <w:abstractNumId w:val="9"/>
  </w:num>
  <w:num w:numId="10">
    <w:abstractNumId w:val="22"/>
  </w:num>
  <w:num w:numId="11">
    <w:abstractNumId w:val="21"/>
  </w:num>
  <w:num w:numId="12">
    <w:abstractNumId w:val="1"/>
  </w:num>
  <w:num w:numId="13">
    <w:abstractNumId w:val="30"/>
  </w:num>
  <w:num w:numId="14">
    <w:abstractNumId w:val="33"/>
  </w:num>
  <w:num w:numId="15">
    <w:abstractNumId w:val="27"/>
  </w:num>
  <w:num w:numId="16">
    <w:abstractNumId w:val="8"/>
  </w:num>
  <w:num w:numId="17">
    <w:abstractNumId w:val="19"/>
  </w:num>
  <w:num w:numId="18">
    <w:abstractNumId w:val="24"/>
  </w:num>
  <w:num w:numId="19">
    <w:abstractNumId w:val="13"/>
  </w:num>
  <w:num w:numId="20">
    <w:abstractNumId w:val="26"/>
  </w:num>
  <w:num w:numId="21">
    <w:abstractNumId w:val="31"/>
  </w:num>
  <w:num w:numId="22">
    <w:abstractNumId w:val="28"/>
  </w:num>
  <w:num w:numId="23">
    <w:abstractNumId w:val="5"/>
  </w:num>
  <w:num w:numId="24">
    <w:abstractNumId w:val="29"/>
  </w:num>
  <w:num w:numId="25">
    <w:abstractNumId w:val="10"/>
  </w:num>
  <w:num w:numId="26">
    <w:abstractNumId w:val="4"/>
  </w:num>
  <w:num w:numId="27">
    <w:abstractNumId w:val="25"/>
  </w:num>
  <w:num w:numId="28">
    <w:abstractNumId w:val="6"/>
  </w:num>
  <w:num w:numId="29">
    <w:abstractNumId w:val="23"/>
  </w:num>
  <w:num w:numId="30">
    <w:abstractNumId w:val="15"/>
  </w:num>
  <w:num w:numId="31">
    <w:abstractNumId w:val="16"/>
  </w:num>
  <w:num w:numId="32">
    <w:abstractNumId w:val="11"/>
  </w:num>
  <w:num w:numId="33">
    <w:abstractNumId w:val="12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3E99"/>
    <w:rsid w:val="000311CE"/>
    <w:rsid w:val="00033520"/>
    <w:rsid w:val="00034A5A"/>
    <w:rsid w:val="00035B13"/>
    <w:rsid w:val="00044456"/>
    <w:rsid w:val="00061BB3"/>
    <w:rsid w:val="000770F2"/>
    <w:rsid w:val="0009306E"/>
    <w:rsid w:val="000965C0"/>
    <w:rsid w:val="0009794F"/>
    <w:rsid w:val="000E26D5"/>
    <w:rsid w:val="000E6586"/>
    <w:rsid w:val="0010185E"/>
    <w:rsid w:val="0014219F"/>
    <w:rsid w:val="0014433B"/>
    <w:rsid w:val="00147298"/>
    <w:rsid w:val="00160EF7"/>
    <w:rsid w:val="0017294A"/>
    <w:rsid w:val="00173674"/>
    <w:rsid w:val="00174EC6"/>
    <w:rsid w:val="001766D4"/>
    <w:rsid w:val="00190BA6"/>
    <w:rsid w:val="001938A1"/>
    <w:rsid w:val="001A39E0"/>
    <w:rsid w:val="001A6CE5"/>
    <w:rsid w:val="001C5BD9"/>
    <w:rsid w:val="001D365C"/>
    <w:rsid w:val="00201A8D"/>
    <w:rsid w:val="00204566"/>
    <w:rsid w:val="00231DD9"/>
    <w:rsid w:val="00234E18"/>
    <w:rsid w:val="00275C0E"/>
    <w:rsid w:val="0028309F"/>
    <w:rsid w:val="002A4098"/>
    <w:rsid w:val="002B19F5"/>
    <w:rsid w:val="002F088C"/>
    <w:rsid w:val="002F7A2C"/>
    <w:rsid w:val="00305131"/>
    <w:rsid w:val="00310561"/>
    <w:rsid w:val="0032128A"/>
    <w:rsid w:val="003222A8"/>
    <w:rsid w:val="0032556D"/>
    <w:rsid w:val="00331293"/>
    <w:rsid w:val="00332486"/>
    <w:rsid w:val="00342CD5"/>
    <w:rsid w:val="0035440B"/>
    <w:rsid w:val="003750DD"/>
    <w:rsid w:val="00381478"/>
    <w:rsid w:val="003870FE"/>
    <w:rsid w:val="003A413A"/>
    <w:rsid w:val="003B6CF7"/>
    <w:rsid w:val="003C0271"/>
    <w:rsid w:val="003D04FD"/>
    <w:rsid w:val="003E5728"/>
    <w:rsid w:val="004050DF"/>
    <w:rsid w:val="004115F0"/>
    <w:rsid w:val="00421F05"/>
    <w:rsid w:val="00436E97"/>
    <w:rsid w:val="0044317F"/>
    <w:rsid w:val="00452D19"/>
    <w:rsid w:val="004667CC"/>
    <w:rsid w:val="0047052C"/>
    <w:rsid w:val="004864F8"/>
    <w:rsid w:val="00491669"/>
    <w:rsid w:val="004920AF"/>
    <w:rsid w:val="004B4FFC"/>
    <w:rsid w:val="004F0E2A"/>
    <w:rsid w:val="004F335D"/>
    <w:rsid w:val="004F37A8"/>
    <w:rsid w:val="00535D09"/>
    <w:rsid w:val="00551BAD"/>
    <w:rsid w:val="005721D0"/>
    <w:rsid w:val="00585244"/>
    <w:rsid w:val="00593835"/>
    <w:rsid w:val="005A1412"/>
    <w:rsid w:val="005E1C09"/>
    <w:rsid w:val="005E52E7"/>
    <w:rsid w:val="006048B8"/>
    <w:rsid w:val="0060586C"/>
    <w:rsid w:val="00605C2A"/>
    <w:rsid w:val="00606908"/>
    <w:rsid w:val="00607EF4"/>
    <w:rsid w:val="006138D4"/>
    <w:rsid w:val="00621DA9"/>
    <w:rsid w:val="00643B96"/>
    <w:rsid w:val="006841D5"/>
    <w:rsid w:val="00692F23"/>
    <w:rsid w:val="00696A72"/>
    <w:rsid w:val="006A6807"/>
    <w:rsid w:val="006A6A9A"/>
    <w:rsid w:val="006D7525"/>
    <w:rsid w:val="007052EC"/>
    <w:rsid w:val="007241C2"/>
    <w:rsid w:val="00726514"/>
    <w:rsid w:val="0077023E"/>
    <w:rsid w:val="0077236F"/>
    <w:rsid w:val="00777352"/>
    <w:rsid w:val="007916A4"/>
    <w:rsid w:val="007D5961"/>
    <w:rsid w:val="007F4280"/>
    <w:rsid w:val="008137D0"/>
    <w:rsid w:val="008149CD"/>
    <w:rsid w:val="00815227"/>
    <w:rsid w:val="00845203"/>
    <w:rsid w:val="0084545F"/>
    <w:rsid w:val="008523B4"/>
    <w:rsid w:val="00867D5C"/>
    <w:rsid w:val="008705F1"/>
    <w:rsid w:val="008B653D"/>
    <w:rsid w:val="008C12D9"/>
    <w:rsid w:val="008E5072"/>
    <w:rsid w:val="008E5D67"/>
    <w:rsid w:val="0092087F"/>
    <w:rsid w:val="0092675C"/>
    <w:rsid w:val="00940110"/>
    <w:rsid w:val="009704AA"/>
    <w:rsid w:val="00981377"/>
    <w:rsid w:val="0099324F"/>
    <w:rsid w:val="00996078"/>
    <w:rsid w:val="009A24C4"/>
    <w:rsid w:val="009B4322"/>
    <w:rsid w:val="009B44E6"/>
    <w:rsid w:val="009B5283"/>
    <w:rsid w:val="009B6DC0"/>
    <w:rsid w:val="009C0B41"/>
    <w:rsid w:val="009C25BA"/>
    <w:rsid w:val="009D19FE"/>
    <w:rsid w:val="009D3DEC"/>
    <w:rsid w:val="009E18C9"/>
    <w:rsid w:val="009F13D6"/>
    <w:rsid w:val="00A02452"/>
    <w:rsid w:val="00A26EA2"/>
    <w:rsid w:val="00A3453B"/>
    <w:rsid w:val="00A6104F"/>
    <w:rsid w:val="00A77002"/>
    <w:rsid w:val="00A80216"/>
    <w:rsid w:val="00A9086D"/>
    <w:rsid w:val="00A90B26"/>
    <w:rsid w:val="00AB0F7D"/>
    <w:rsid w:val="00AB692D"/>
    <w:rsid w:val="00AC2154"/>
    <w:rsid w:val="00AC5422"/>
    <w:rsid w:val="00AD659E"/>
    <w:rsid w:val="00AE04E2"/>
    <w:rsid w:val="00AE15DF"/>
    <w:rsid w:val="00AE6CAE"/>
    <w:rsid w:val="00AF0674"/>
    <w:rsid w:val="00B13E99"/>
    <w:rsid w:val="00B34471"/>
    <w:rsid w:val="00B356DC"/>
    <w:rsid w:val="00B62873"/>
    <w:rsid w:val="00B911C5"/>
    <w:rsid w:val="00B97FB5"/>
    <w:rsid w:val="00BB6248"/>
    <w:rsid w:val="00BD6AE8"/>
    <w:rsid w:val="00BF10F0"/>
    <w:rsid w:val="00C114A9"/>
    <w:rsid w:val="00C24F3F"/>
    <w:rsid w:val="00C32B0F"/>
    <w:rsid w:val="00C603A6"/>
    <w:rsid w:val="00C61D29"/>
    <w:rsid w:val="00C9585C"/>
    <w:rsid w:val="00CA1885"/>
    <w:rsid w:val="00CA6AEE"/>
    <w:rsid w:val="00CB156E"/>
    <w:rsid w:val="00CC4607"/>
    <w:rsid w:val="00CC668B"/>
    <w:rsid w:val="00CD35E0"/>
    <w:rsid w:val="00CE36B6"/>
    <w:rsid w:val="00CE465F"/>
    <w:rsid w:val="00D02A5A"/>
    <w:rsid w:val="00D07C6A"/>
    <w:rsid w:val="00D31BA0"/>
    <w:rsid w:val="00D37013"/>
    <w:rsid w:val="00D40311"/>
    <w:rsid w:val="00D52D5E"/>
    <w:rsid w:val="00D5796B"/>
    <w:rsid w:val="00D605A9"/>
    <w:rsid w:val="00D62CAD"/>
    <w:rsid w:val="00D7603A"/>
    <w:rsid w:val="00D77987"/>
    <w:rsid w:val="00D93453"/>
    <w:rsid w:val="00D975FF"/>
    <w:rsid w:val="00DA3052"/>
    <w:rsid w:val="00DB4F64"/>
    <w:rsid w:val="00DD73AE"/>
    <w:rsid w:val="00E04DFF"/>
    <w:rsid w:val="00E2129F"/>
    <w:rsid w:val="00E22DD4"/>
    <w:rsid w:val="00E24524"/>
    <w:rsid w:val="00E36C10"/>
    <w:rsid w:val="00E36D03"/>
    <w:rsid w:val="00E42393"/>
    <w:rsid w:val="00E45D97"/>
    <w:rsid w:val="00E5330D"/>
    <w:rsid w:val="00E5779E"/>
    <w:rsid w:val="00E66C1E"/>
    <w:rsid w:val="00E76B0E"/>
    <w:rsid w:val="00E81F18"/>
    <w:rsid w:val="00E831B0"/>
    <w:rsid w:val="00E94C96"/>
    <w:rsid w:val="00EA31BE"/>
    <w:rsid w:val="00EC0985"/>
    <w:rsid w:val="00EC7C13"/>
    <w:rsid w:val="00ED2724"/>
    <w:rsid w:val="00ED5421"/>
    <w:rsid w:val="00EE6258"/>
    <w:rsid w:val="00EF1420"/>
    <w:rsid w:val="00EF3E67"/>
    <w:rsid w:val="00F01268"/>
    <w:rsid w:val="00F0575A"/>
    <w:rsid w:val="00F2216F"/>
    <w:rsid w:val="00F23B92"/>
    <w:rsid w:val="00F3544D"/>
    <w:rsid w:val="00F52799"/>
    <w:rsid w:val="00F53305"/>
    <w:rsid w:val="00F55D8F"/>
    <w:rsid w:val="00F9087E"/>
    <w:rsid w:val="00FA100D"/>
    <w:rsid w:val="00FA1B23"/>
    <w:rsid w:val="00FB535A"/>
    <w:rsid w:val="00FC3A03"/>
    <w:rsid w:val="00FD42EA"/>
    <w:rsid w:val="00FD4CED"/>
    <w:rsid w:val="00FD77C5"/>
    <w:rsid w:val="00FE226B"/>
    <w:rsid w:val="00FE5672"/>
    <w:rsid w:val="00FF7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Conector angular 17"/>
        <o:r id="V:Rule2" type="connector" idref="#Conector angular 15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0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table" w:styleId="Tablaconcuadrcula">
    <w:name w:val="Table Grid"/>
    <w:basedOn w:val="Tablanormal"/>
    <w:uiPriority w:val="39"/>
    <w:rsid w:val="00EC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5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8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https://encrypted-tbn3.gstatic.com/images?q=tbn:ANd9GcTR_2QWAjUVFJCwHUhuxS2m0gLwZwajaifq64uS-cfZGWfar7wJOg" TargetMode="External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6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9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1AE50-992C-4641-81D7-0CFCA93E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1315</Words>
  <Characters>7235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Girlanis Beita Granados</dc:creator>
  <cp:lastModifiedBy>Usuario</cp:lastModifiedBy>
  <cp:revision>2</cp:revision>
  <dcterms:created xsi:type="dcterms:W3CDTF">2017-07-14T16:55:00Z</dcterms:created>
  <dcterms:modified xsi:type="dcterms:W3CDTF">2017-07-14T16:55:00Z</dcterms:modified>
</cp:coreProperties>
</file>