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Y="1102"/>
        <w:tblW w:w="1452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29"/>
        <w:gridCol w:w="411"/>
        <w:gridCol w:w="9129"/>
        <w:gridCol w:w="364"/>
        <w:gridCol w:w="2196"/>
      </w:tblGrid>
      <w:tr w:rsidR="00B171CC" w:rsidRPr="00B13E99" w:rsidTr="002270D5">
        <w:trPr>
          <w:trHeight w:val="597"/>
        </w:trPr>
        <w:tc>
          <w:tcPr>
            <w:tcW w:w="2247" w:type="dxa"/>
            <w:shd w:val="clear" w:color="auto" w:fill="CC006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noProof/>
                <w:color w:val="000000" w:themeColor="text1"/>
                <w:kern w:val="24"/>
                <w:sz w:val="36"/>
                <w:szCs w:val="36"/>
                <w:lang w:eastAsia="es-CR"/>
              </w:rPr>
              <w:drawing>
                <wp:inline distT="0" distB="0" distL="0" distR="0" wp14:anchorId="2387B149" wp14:editId="27A9120A">
                  <wp:extent cx="1244009" cy="983554"/>
                  <wp:effectExtent l="0" t="0" r="0" b="7620"/>
                  <wp:docPr id="1026" name="Picture 2" descr="Resultado de imagen de escudo m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Resultado de imagen de escudo m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009" cy="9835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3" w:type="dxa"/>
            <w:gridSpan w:val="3"/>
            <w:shd w:val="clear" w:color="auto" w:fill="008000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2270D5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E7E6E6" w:themeColor="background2"/>
                <w:sz w:val="24"/>
                <w:szCs w:val="24"/>
                <w:lang w:eastAsia="es-CR"/>
              </w:rPr>
            </w:pPr>
            <w:r w:rsidRPr="002270D5">
              <w:rPr>
                <w:rFonts w:ascii="Apple Chancery" w:eastAsia="Times New Roman" w:hAnsi="Apple Chancery" w:cs="Arial"/>
                <w:b/>
                <w:bCs/>
                <w:color w:val="E7E6E6" w:themeColor="background2"/>
                <w:kern w:val="24"/>
                <w:sz w:val="24"/>
                <w:szCs w:val="24"/>
                <w:u w:val="single"/>
                <w:lang w:eastAsia="es-CR"/>
              </w:rPr>
              <w:t>Matriz de Planeamiento Didáctico</w:t>
            </w:r>
          </w:p>
          <w:p w:rsidR="00B13E99" w:rsidRPr="002270D5" w:rsidRDefault="00B13E99" w:rsidP="00D93453">
            <w:pPr>
              <w:spacing w:after="0" w:line="240" w:lineRule="auto"/>
              <w:rPr>
                <w:rFonts w:ascii="Arial" w:eastAsia="Times New Roman" w:hAnsi="Arial" w:cs="Arial"/>
                <w:color w:val="E7E6E6" w:themeColor="background2"/>
                <w:sz w:val="24"/>
                <w:szCs w:val="24"/>
                <w:lang w:eastAsia="es-CR"/>
              </w:rPr>
            </w:pPr>
            <w:r w:rsidRPr="002270D5">
              <w:rPr>
                <w:rFonts w:ascii="Calibri" w:eastAsia="Times New Roman" w:hAnsi="Calibri" w:cs="Arial"/>
                <w:b/>
                <w:bCs/>
                <w:color w:val="E7E6E6" w:themeColor="background2"/>
                <w:kern w:val="24"/>
                <w:sz w:val="24"/>
                <w:szCs w:val="24"/>
                <w:lang w:eastAsia="es-CR"/>
              </w:rPr>
              <w:t>Dirección Regional de Educación</w:t>
            </w:r>
            <w:r w:rsidRPr="002270D5">
              <w:rPr>
                <w:rFonts w:ascii="Calibri" w:eastAsia="Times New Roman" w:hAnsi="Calibri" w:cs="Arial"/>
                <w:color w:val="E7E6E6" w:themeColor="background2"/>
                <w:kern w:val="24"/>
                <w:sz w:val="24"/>
                <w:szCs w:val="24"/>
                <w:lang w:eastAsia="es-CR"/>
              </w:rPr>
              <w:t xml:space="preserve">: </w:t>
            </w:r>
            <w:r w:rsidR="00C87A5D" w:rsidRPr="002270D5">
              <w:rPr>
                <w:rFonts w:ascii="Apple Chancery" w:eastAsia="Times New Roman" w:hAnsi="Apple Chancery" w:cs="Arial"/>
                <w:b/>
                <w:bCs/>
                <w:color w:val="E7E6E6" w:themeColor="background2"/>
                <w:kern w:val="24"/>
                <w:sz w:val="24"/>
                <w:szCs w:val="24"/>
                <w:u w:val="single"/>
                <w:lang w:eastAsia="es-CR"/>
              </w:rPr>
              <w:t>___________________</w:t>
            </w:r>
            <w:r w:rsidRPr="002270D5">
              <w:rPr>
                <w:rFonts w:ascii="Calibri" w:eastAsia="Times New Roman" w:hAnsi="Calibri" w:cs="Arial"/>
                <w:b/>
                <w:bCs/>
                <w:color w:val="E7E6E6" w:themeColor="background2"/>
                <w:kern w:val="24"/>
                <w:sz w:val="24"/>
                <w:szCs w:val="24"/>
                <w:lang w:eastAsia="es-CR"/>
              </w:rPr>
              <w:t>Centro Educativo</w:t>
            </w:r>
            <w:r w:rsidRPr="002270D5">
              <w:rPr>
                <w:rFonts w:ascii="Calibri" w:eastAsia="Times New Roman" w:hAnsi="Calibri" w:cs="Arial"/>
                <w:color w:val="E7E6E6" w:themeColor="background2"/>
                <w:kern w:val="24"/>
                <w:sz w:val="24"/>
                <w:szCs w:val="24"/>
                <w:lang w:eastAsia="es-CR"/>
              </w:rPr>
              <w:t xml:space="preserve">: </w:t>
            </w:r>
            <w:r w:rsidR="00C87A5D" w:rsidRPr="002270D5">
              <w:rPr>
                <w:rFonts w:ascii="Calibri" w:eastAsia="Times New Roman" w:hAnsi="Calibri" w:cs="Arial"/>
                <w:color w:val="E7E6E6" w:themeColor="background2"/>
                <w:kern w:val="24"/>
                <w:sz w:val="24"/>
                <w:szCs w:val="24"/>
                <w:lang w:eastAsia="es-CR"/>
              </w:rPr>
              <w:t>___________________</w:t>
            </w:r>
          </w:p>
          <w:p w:rsidR="00B13E99" w:rsidRPr="002270D5" w:rsidRDefault="00B13E99" w:rsidP="00D934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E7E6E6" w:themeColor="background2"/>
                <w:sz w:val="24"/>
                <w:szCs w:val="24"/>
                <w:lang w:eastAsia="es-CR"/>
              </w:rPr>
            </w:pPr>
            <w:proofErr w:type="spellStart"/>
            <w:proofErr w:type="gramStart"/>
            <w:r w:rsidRPr="002270D5">
              <w:rPr>
                <w:rFonts w:ascii="Calibri" w:eastAsia="Times New Roman" w:hAnsi="Calibri" w:cs="Arial"/>
                <w:b/>
                <w:bCs/>
                <w:color w:val="E7E6E6" w:themeColor="background2"/>
                <w:kern w:val="24"/>
                <w:sz w:val="24"/>
                <w:szCs w:val="24"/>
                <w:lang w:eastAsia="es-CR"/>
              </w:rPr>
              <w:t>Docente</w:t>
            </w:r>
            <w:r w:rsidR="00C87A5D" w:rsidRPr="002270D5">
              <w:rPr>
                <w:rFonts w:ascii="Calibri" w:eastAsia="Times New Roman" w:hAnsi="Calibri" w:cs="Arial"/>
                <w:color w:val="E7E6E6" w:themeColor="background2"/>
                <w:kern w:val="24"/>
                <w:sz w:val="24"/>
                <w:szCs w:val="24"/>
                <w:lang w:eastAsia="es-CR"/>
              </w:rPr>
              <w:t>:_</w:t>
            </w:r>
            <w:proofErr w:type="gramEnd"/>
            <w:r w:rsidR="00C87A5D" w:rsidRPr="002270D5">
              <w:rPr>
                <w:rFonts w:ascii="Calibri" w:eastAsia="Times New Roman" w:hAnsi="Calibri" w:cs="Arial"/>
                <w:color w:val="E7E6E6" w:themeColor="background2"/>
                <w:kern w:val="24"/>
                <w:sz w:val="24"/>
                <w:szCs w:val="24"/>
                <w:lang w:eastAsia="es-CR"/>
              </w:rPr>
              <w:t>____________________________</w:t>
            </w:r>
            <w:r w:rsidRPr="002270D5">
              <w:rPr>
                <w:rFonts w:ascii="Calibri" w:eastAsia="Times New Roman" w:hAnsi="Calibri" w:cs="Arial"/>
                <w:b/>
                <w:bCs/>
                <w:color w:val="E7E6E6" w:themeColor="background2"/>
                <w:kern w:val="24"/>
                <w:sz w:val="24"/>
                <w:szCs w:val="24"/>
                <w:lang w:eastAsia="es-CR"/>
              </w:rPr>
              <w:t>Asignatura</w:t>
            </w:r>
            <w:proofErr w:type="spellEnd"/>
            <w:r w:rsidR="00FA1B23" w:rsidRPr="002270D5">
              <w:rPr>
                <w:rFonts w:ascii="Calibri" w:eastAsia="Times New Roman" w:hAnsi="Calibri" w:cs="Arial"/>
                <w:color w:val="E7E6E6" w:themeColor="background2"/>
                <w:kern w:val="24"/>
                <w:sz w:val="24"/>
                <w:szCs w:val="24"/>
                <w:lang w:eastAsia="es-CR"/>
              </w:rPr>
              <w:t xml:space="preserve">: </w:t>
            </w:r>
            <w:r w:rsidR="00AC2154" w:rsidRPr="002270D5">
              <w:rPr>
                <w:rFonts w:ascii="Calibri" w:eastAsia="Times New Roman" w:hAnsi="Calibri" w:cs="Arial"/>
                <w:b/>
                <w:color w:val="E7E6E6" w:themeColor="background2"/>
                <w:kern w:val="24"/>
                <w:sz w:val="24"/>
                <w:szCs w:val="24"/>
                <w:u w:val="single"/>
                <w:lang w:eastAsia="es-CR"/>
              </w:rPr>
              <w:t>ESPAÑOL</w:t>
            </w:r>
          </w:p>
          <w:p w:rsidR="00D975FF" w:rsidRPr="00841361" w:rsidRDefault="00B13E99" w:rsidP="00937AF5">
            <w:pPr>
              <w:spacing w:after="0" w:line="240" w:lineRule="auto"/>
              <w:rPr>
                <w:rFonts w:ascii="Apple Chancery" w:eastAsia="Times New Roman" w:hAnsi="Apple Chancery" w:cs="Arial"/>
                <w:b/>
                <w:bCs/>
                <w:color w:val="E7E6E6" w:themeColor="background2"/>
                <w:kern w:val="24"/>
                <w:sz w:val="24"/>
                <w:szCs w:val="24"/>
                <w:u w:val="single"/>
                <w:lang w:eastAsia="es-CR"/>
              </w:rPr>
            </w:pPr>
            <w:r w:rsidRPr="002270D5">
              <w:rPr>
                <w:rFonts w:ascii="Calibri" w:eastAsia="Times New Roman" w:hAnsi="Calibri" w:cs="Arial"/>
                <w:b/>
                <w:bCs/>
                <w:color w:val="E7E6E6" w:themeColor="background2"/>
                <w:kern w:val="24"/>
                <w:sz w:val="24"/>
                <w:szCs w:val="24"/>
                <w:lang w:eastAsia="es-CR"/>
              </w:rPr>
              <w:t>Nivel</w:t>
            </w:r>
            <w:r w:rsidRPr="002270D5">
              <w:rPr>
                <w:rFonts w:ascii="Calibri" w:eastAsia="Times New Roman" w:hAnsi="Calibri" w:cs="Arial"/>
                <w:color w:val="E7E6E6" w:themeColor="background2"/>
                <w:kern w:val="24"/>
                <w:sz w:val="24"/>
                <w:szCs w:val="24"/>
                <w:lang w:eastAsia="es-CR"/>
              </w:rPr>
              <w:t xml:space="preserve">:  </w:t>
            </w:r>
            <w:r w:rsidR="00F709B2" w:rsidRPr="002270D5">
              <w:rPr>
                <w:rFonts w:ascii="Apple Chancery" w:eastAsia="Times New Roman" w:hAnsi="Apple Chancery" w:cs="Arial"/>
                <w:b/>
                <w:bCs/>
                <w:color w:val="E7E6E6" w:themeColor="background2"/>
                <w:kern w:val="24"/>
                <w:sz w:val="24"/>
                <w:szCs w:val="24"/>
                <w:u w:val="single"/>
                <w:lang w:eastAsia="es-CR"/>
              </w:rPr>
              <w:t>Cuarto</w:t>
            </w:r>
            <w:r w:rsidRPr="002270D5">
              <w:rPr>
                <w:rFonts w:ascii="Apple Chancery" w:eastAsia="Times New Roman" w:hAnsi="Apple Chancery" w:cs="Arial"/>
                <w:b/>
                <w:bCs/>
                <w:color w:val="E7E6E6" w:themeColor="background2"/>
                <w:kern w:val="24"/>
                <w:sz w:val="24"/>
                <w:szCs w:val="24"/>
                <w:u w:val="single"/>
                <w:lang w:eastAsia="es-CR"/>
              </w:rPr>
              <w:t xml:space="preserve"> Grado</w:t>
            </w:r>
            <w:r w:rsidRPr="002270D5">
              <w:rPr>
                <w:rFonts w:ascii="Calibri" w:eastAsia="Times New Roman" w:hAnsi="Calibri" w:cs="Arial"/>
                <w:b/>
                <w:bCs/>
                <w:color w:val="E7E6E6" w:themeColor="background2"/>
                <w:kern w:val="24"/>
                <w:sz w:val="24"/>
                <w:szCs w:val="24"/>
                <w:u w:val="single"/>
                <w:lang w:eastAsia="es-CR"/>
              </w:rPr>
              <w:t xml:space="preserve"> </w:t>
            </w:r>
            <w:r w:rsidRPr="002270D5">
              <w:rPr>
                <w:rFonts w:ascii="Calibri" w:eastAsia="Times New Roman" w:hAnsi="Calibri" w:cs="Arial"/>
                <w:color w:val="E7E6E6" w:themeColor="background2"/>
                <w:kern w:val="24"/>
                <w:sz w:val="24"/>
                <w:szCs w:val="24"/>
                <w:lang w:eastAsia="es-CR"/>
              </w:rPr>
              <w:t xml:space="preserve">                       </w:t>
            </w:r>
            <w:r w:rsidR="00FA1B23" w:rsidRPr="002270D5">
              <w:rPr>
                <w:rFonts w:ascii="Calibri" w:eastAsia="Times New Roman" w:hAnsi="Calibri" w:cs="Arial"/>
                <w:color w:val="E7E6E6" w:themeColor="background2"/>
                <w:kern w:val="24"/>
                <w:sz w:val="24"/>
                <w:szCs w:val="24"/>
                <w:lang w:eastAsia="es-CR"/>
              </w:rPr>
              <w:t xml:space="preserve">  </w:t>
            </w:r>
            <w:r w:rsidRPr="002270D5">
              <w:rPr>
                <w:rFonts w:ascii="Calibri" w:eastAsia="Times New Roman" w:hAnsi="Calibri" w:cs="Arial"/>
                <w:color w:val="E7E6E6" w:themeColor="background2"/>
                <w:kern w:val="24"/>
                <w:sz w:val="24"/>
                <w:szCs w:val="24"/>
                <w:lang w:eastAsia="es-CR"/>
              </w:rPr>
              <w:t xml:space="preserve">  </w:t>
            </w:r>
            <w:r w:rsidRPr="002270D5">
              <w:rPr>
                <w:rFonts w:ascii="Calibri" w:eastAsia="Times New Roman" w:hAnsi="Calibri" w:cs="Arial"/>
                <w:b/>
                <w:bCs/>
                <w:color w:val="E7E6E6" w:themeColor="background2"/>
                <w:kern w:val="24"/>
                <w:sz w:val="24"/>
                <w:szCs w:val="24"/>
                <w:lang w:eastAsia="es-CR"/>
              </w:rPr>
              <w:t>Período Lectivo</w:t>
            </w:r>
            <w:r w:rsidRPr="002270D5">
              <w:rPr>
                <w:rFonts w:ascii="Calibri" w:eastAsia="Times New Roman" w:hAnsi="Calibri" w:cs="Arial"/>
                <w:b/>
                <w:bCs/>
                <w:color w:val="E7E6E6" w:themeColor="background2"/>
                <w:kern w:val="24"/>
                <w:sz w:val="24"/>
                <w:szCs w:val="24"/>
                <w:u w:val="single"/>
                <w:lang w:eastAsia="es-CR"/>
              </w:rPr>
              <w:t xml:space="preserve">: </w:t>
            </w:r>
            <w:r w:rsidRPr="002270D5">
              <w:rPr>
                <w:rFonts w:ascii="Apple Chancery" w:eastAsia="Times New Roman" w:hAnsi="Apple Chancery" w:cs="Arial"/>
                <w:b/>
                <w:bCs/>
                <w:color w:val="E7E6E6" w:themeColor="background2"/>
                <w:kern w:val="24"/>
                <w:sz w:val="24"/>
                <w:szCs w:val="24"/>
                <w:u w:val="single"/>
                <w:lang w:eastAsia="es-CR"/>
              </w:rPr>
              <w:t>Primer</w:t>
            </w:r>
            <w:r w:rsidR="00F709B2" w:rsidRPr="002270D5">
              <w:rPr>
                <w:rFonts w:ascii="Apple Chancery" w:eastAsia="Times New Roman" w:hAnsi="Apple Chancery" w:cs="Arial"/>
                <w:b/>
                <w:bCs/>
                <w:color w:val="E7E6E6" w:themeColor="background2"/>
                <w:kern w:val="24"/>
                <w:sz w:val="24"/>
                <w:szCs w:val="24"/>
                <w:u w:val="single"/>
                <w:lang w:eastAsia="es-CR"/>
              </w:rPr>
              <w:t>o--2018</w:t>
            </w:r>
            <w:r w:rsidRPr="002270D5">
              <w:rPr>
                <w:rFonts w:ascii="Calibri" w:eastAsia="Times New Roman" w:hAnsi="Calibri" w:cs="Arial"/>
                <w:b/>
                <w:bCs/>
                <w:color w:val="E7E6E6" w:themeColor="background2"/>
                <w:kern w:val="24"/>
                <w:sz w:val="24"/>
                <w:szCs w:val="24"/>
                <w:u w:val="single"/>
                <w:lang w:eastAsia="es-CR"/>
              </w:rPr>
              <w:t xml:space="preserve">  </w:t>
            </w:r>
            <w:r w:rsidRPr="002270D5">
              <w:rPr>
                <w:rFonts w:ascii="Calibri" w:eastAsia="Times New Roman" w:hAnsi="Calibri" w:cs="Arial"/>
                <w:color w:val="E7E6E6" w:themeColor="background2"/>
                <w:kern w:val="24"/>
                <w:sz w:val="24"/>
                <w:szCs w:val="24"/>
                <w:lang w:eastAsia="es-CR"/>
              </w:rPr>
              <w:t xml:space="preserve">         </w:t>
            </w:r>
            <w:r w:rsidRPr="002270D5">
              <w:rPr>
                <w:rFonts w:ascii="Calibri" w:eastAsia="Times New Roman" w:hAnsi="Calibri" w:cs="Arial"/>
                <w:b/>
                <w:bCs/>
                <w:color w:val="E7E6E6" w:themeColor="background2"/>
                <w:kern w:val="24"/>
                <w:sz w:val="24"/>
                <w:szCs w:val="24"/>
                <w:lang w:eastAsia="es-CR"/>
              </w:rPr>
              <w:t>Mes</w:t>
            </w:r>
            <w:r w:rsidRPr="002270D5">
              <w:rPr>
                <w:rFonts w:ascii="Calibri" w:eastAsia="Times New Roman" w:hAnsi="Calibri" w:cs="Arial"/>
                <w:color w:val="E7E6E6" w:themeColor="background2"/>
                <w:kern w:val="24"/>
                <w:sz w:val="24"/>
                <w:szCs w:val="24"/>
                <w:lang w:eastAsia="es-CR"/>
              </w:rPr>
              <w:t xml:space="preserve">: </w:t>
            </w:r>
            <w:r w:rsidR="00A86F58">
              <w:rPr>
                <w:rFonts w:ascii="Apple Chancery" w:eastAsia="Times New Roman" w:hAnsi="Apple Chancery" w:cs="Arial"/>
                <w:b/>
                <w:bCs/>
                <w:color w:val="E7E6E6" w:themeColor="background2"/>
                <w:kern w:val="24"/>
                <w:sz w:val="24"/>
                <w:szCs w:val="24"/>
                <w:u w:val="single"/>
                <w:lang w:eastAsia="es-CR"/>
              </w:rPr>
              <w:t>SEPTIEMBRE</w:t>
            </w:r>
          </w:p>
        </w:tc>
        <w:tc>
          <w:tcPr>
            <w:tcW w:w="2219" w:type="dxa"/>
            <w:shd w:val="clear" w:color="auto" w:fill="CC006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</w:pPr>
          </w:p>
        </w:tc>
      </w:tr>
      <w:tr w:rsidR="00B171CC" w:rsidRPr="00B13E99" w:rsidTr="002270D5">
        <w:trPr>
          <w:trHeight w:val="597"/>
        </w:trPr>
        <w:tc>
          <w:tcPr>
            <w:tcW w:w="2666" w:type="dxa"/>
            <w:gridSpan w:val="2"/>
            <w:shd w:val="clear" w:color="auto" w:fill="CC00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  <w:t>Aprendizajes esperados</w:t>
            </w:r>
          </w:p>
        </w:tc>
        <w:tc>
          <w:tcPr>
            <w:tcW w:w="9278" w:type="dxa"/>
            <w:shd w:val="clear" w:color="auto" w:fill="CC00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  <w:t xml:space="preserve">Estrategias de mediación               </w:t>
            </w:r>
          </w:p>
        </w:tc>
        <w:tc>
          <w:tcPr>
            <w:tcW w:w="2585" w:type="dxa"/>
            <w:gridSpan w:val="2"/>
            <w:shd w:val="clear" w:color="auto" w:fill="CC00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  <w:t>Indicadores</w:t>
            </w:r>
          </w:p>
        </w:tc>
      </w:tr>
      <w:tr w:rsidR="002022C7" w:rsidRPr="002270D5" w:rsidTr="001A67B5">
        <w:trPr>
          <w:trHeight w:val="6701"/>
        </w:trPr>
        <w:tc>
          <w:tcPr>
            <w:tcW w:w="26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022C7" w:rsidRDefault="002022C7" w:rsidP="002022C7">
            <w:pPr>
              <w:spacing w:before="71"/>
              <w:ind w:left="141" w:right="9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ón  </w:t>
            </w:r>
            <w:r>
              <w:rPr>
                <w:rFonts w:ascii="Arial" w:eastAsia="Arial" w:hAnsi="Arial" w:cs="Arial"/>
                <w:spacing w:val="28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de  </w:t>
            </w:r>
            <w:r>
              <w:rPr>
                <w:rFonts w:ascii="Arial" w:eastAsia="Arial" w:hAnsi="Arial" w:cs="Arial"/>
                <w:spacing w:val="2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as est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as         </w:t>
            </w:r>
            <w:r>
              <w:rPr>
                <w:rFonts w:ascii="Arial" w:eastAsia="Arial" w:hAnsi="Arial" w:cs="Arial"/>
                <w:spacing w:val="16"/>
              </w:rPr>
              <w:t xml:space="preserve"> </w:t>
            </w:r>
            <w:r>
              <w:rPr>
                <w:rFonts w:ascii="Arial" w:eastAsia="Arial" w:hAnsi="Arial" w:cs="Arial"/>
              </w:rPr>
              <w:t>de comun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 b</w:t>
            </w:r>
            <w:r>
              <w:rPr>
                <w:rFonts w:ascii="Arial" w:eastAsia="Arial" w:hAnsi="Arial" w:cs="Arial"/>
                <w:spacing w:val="-1"/>
              </w:rPr>
              <w:t>á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cas</w:t>
            </w:r>
            <w:r>
              <w:rPr>
                <w:rFonts w:ascii="Arial" w:eastAsia="Arial" w:hAnsi="Arial" w:cs="Arial"/>
                <w:spacing w:val="32"/>
              </w:rPr>
              <w:t xml:space="preserve"> </w:t>
            </w:r>
            <w:r>
              <w:rPr>
                <w:rFonts w:ascii="Arial" w:eastAsia="Arial" w:hAnsi="Arial" w:cs="Arial"/>
              </w:rPr>
              <w:t>prop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32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nte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camb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o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ü</w:t>
            </w:r>
            <w:r>
              <w:rPr>
                <w:rFonts w:ascii="Arial" w:eastAsia="Arial" w:hAnsi="Arial" w:cs="Arial"/>
                <w:spacing w:val="-4"/>
              </w:rPr>
              <w:t>í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32"/>
              </w:rPr>
              <w:t xml:space="preserve"> 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3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 xml:space="preserve">as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as        </w:t>
            </w:r>
            <w:r>
              <w:rPr>
                <w:rFonts w:ascii="Arial" w:eastAsia="Arial" w:hAnsi="Arial" w:cs="Arial"/>
                <w:spacing w:val="17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es esc</w:t>
            </w:r>
            <w:r>
              <w:rPr>
                <w:rFonts w:ascii="Arial" w:eastAsia="Arial" w:hAnsi="Arial" w:cs="Arial"/>
                <w:spacing w:val="-1"/>
              </w:rPr>
              <w:t>ol</w:t>
            </w:r>
            <w:r>
              <w:rPr>
                <w:rFonts w:ascii="Arial" w:eastAsia="Arial" w:hAnsi="Arial" w:cs="Arial"/>
              </w:rPr>
              <w:t>ares: 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ces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s        </w:t>
            </w:r>
            <w:r>
              <w:rPr>
                <w:rFonts w:ascii="Arial" w:eastAsia="Arial" w:hAnsi="Arial" w:cs="Arial"/>
                <w:spacing w:val="54"/>
              </w:rPr>
              <w:t xml:space="preserve"> </w:t>
            </w:r>
            <w:r>
              <w:rPr>
                <w:rFonts w:ascii="Arial" w:eastAsia="Arial" w:hAnsi="Arial" w:cs="Arial"/>
              </w:rPr>
              <w:t>y 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es, b</w:t>
            </w:r>
            <w:r>
              <w:rPr>
                <w:rFonts w:ascii="Arial" w:eastAsia="Arial" w:hAnsi="Arial" w:cs="Arial"/>
                <w:spacing w:val="-1"/>
              </w:rPr>
              <w:t>ú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da           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de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rm</w:t>
            </w:r>
            <w:r>
              <w:rPr>
                <w:rFonts w:ascii="Arial" w:eastAsia="Arial" w:hAnsi="Arial" w:cs="Arial"/>
              </w:rPr>
              <w:t>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 xml:space="preserve">, </w:t>
            </w:r>
            <w:proofErr w:type="gramStart"/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oc</w:t>
            </w:r>
            <w:r>
              <w:rPr>
                <w:rFonts w:ascii="Arial" w:eastAsia="Arial" w:hAnsi="Arial" w:cs="Arial"/>
                <w:spacing w:val="-1"/>
              </w:rPr>
              <w:t>al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 xml:space="preserve">ar </w:t>
            </w:r>
            <w:r>
              <w:rPr>
                <w:rFonts w:ascii="Arial" w:eastAsia="Arial" w:hAnsi="Arial" w:cs="Arial"/>
                <w:spacing w:val="39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2"/>
              </w:rPr>
              <w:t>o</w:t>
            </w:r>
            <w:r>
              <w:rPr>
                <w:rFonts w:ascii="Arial" w:eastAsia="Arial" w:hAnsi="Arial" w:cs="Arial"/>
              </w:rPr>
              <w:t>s</w:t>
            </w:r>
            <w:proofErr w:type="gram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39"/>
              </w:rPr>
              <w:t xml:space="preserve"> </w:t>
            </w:r>
            <w:r>
              <w:rPr>
                <w:rFonts w:ascii="Arial" w:eastAsia="Arial" w:hAnsi="Arial" w:cs="Arial"/>
              </w:rPr>
              <w:t>y  personas, entre otras. (12.1)</w:t>
            </w:r>
          </w:p>
          <w:p w:rsidR="002022C7" w:rsidRDefault="002022C7" w:rsidP="002022C7">
            <w:pPr>
              <w:spacing w:before="71"/>
              <w:ind w:left="141" w:right="95"/>
              <w:rPr>
                <w:rFonts w:ascii="Arial" w:eastAsia="Arial" w:hAnsi="Arial" w:cs="Arial"/>
              </w:rPr>
            </w:pPr>
          </w:p>
          <w:p w:rsidR="002022C7" w:rsidRDefault="002022C7" w:rsidP="002022C7">
            <w:pPr>
              <w:spacing w:before="71"/>
              <w:ind w:left="141" w:right="9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Conceptuales:</w:t>
            </w:r>
          </w:p>
          <w:p w:rsidR="002022C7" w:rsidRDefault="002022C7" w:rsidP="002022C7">
            <w:pPr>
              <w:pStyle w:val="Prrafodelista"/>
              <w:numPr>
                <w:ilvl w:val="0"/>
                <w:numId w:val="21"/>
              </w:numPr>
              <w:spacing w:before="71"/>
              <w:ind w:right="9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Formas de cortesía</w:t>
            </w:r>
          </w:p>
          <w:p w:rsidR="002022C7" w:rsidRDefault="002022C7" w:rsidP="002022C7">
            <w:pPr>
              <w:pStyle w:val="Prrafodelista"/>
              <w:numPr>
                <w:ilvl w:val="0"/>
                <w:numId w:val="21"/>
              </w:numPr>
              <w:spacing w:before="71"/>
              <w:ind w:right="9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Expresiones y gestos.</w:t>
            </w:r>
          </w:p>
          <w:p w:rsidR="002022C7" w:rsidRDefault="002022C7" w:rsidP="002022C7">
            <w:pPr>
              <w:pStyle w:val="Prrafodelista"/>
              <w:numPr>
                <w:ilvl w:val="0"/>
                <w:numId w:val="21"/>
              </w:numPr>
              <w:spacing w:before="71"/>
              <w:ind w:right="9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Lenguaje icónico (señales de tránsito).</w:t>
            </w:r>
          </w:p>
          <w:p w:rsidR="002022C7" w:rsidRDefault="002022C7" w:rsidP="002022C7">
            <w:pPr>
              <w:pStyle w:val="Prrafodelista"/>
              <w:numPr>
                <w:ilvl w:val="0"/>
                <w:numId w:val="21"/>
              </w:numPr>
              <w:spacing w:before="71"/>
              <w:ind w:right="9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Palabras formadas por onomatopeya.</w:t>
            </w:r>
          </w:p>
          <w:p w:rsidR="002022C7" w:rsidRPr="002022C7" w:rsidRDefault="002022C7" w:rsidP="002022C7">
            <w:pPr>
              <w:pStyle w:val="Prrafodelista"/>
              <w:numPr>
                <w:ilvl w:val="0"/>
                <w:numId w:val="21"/>
              </w:numPr>
              <w:spacing w:before="71"/>
              <w:ind w:right="9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Historieta gráfica.</w:t>
            </w:r>
          </w:p>
        </w:tc>
        <w:tc>
          <w:tcPr>
            <w:tcW w:w="92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022C7" w:rsidRDefault="002022C7" w:rsidP="002022C7">
            <w:pPr>
              <w:spacing w:before="71"/>
              <w:ind w:left="141" w:right="186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ura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aria d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20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s.</w:t>
            </w:r>
          </w:p>
          <w:p w:rsidR="002022C7" w:rsidRDefault="002022C7" w:rsidP="002022C7">
            <w:pPr>
              <w:spacing w:before="14" w:line="220" w:lineRule="exact"/>
            </w:pPr>
          </w:p>
          <w:p w:rsidR="002022C7" w:rsidRDefault="002022C7" w:rsidP="002022C7">
            <w:pPr>
              <w:ind w:left="141" w:right="98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spacing w:val="-1"/>
              </w:rPr>
              <w:t>l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za</w:t>
            </w:r>
            <w:r>
              <w:rPr>
                <w:rFonts w:ascii="Arial" w:eastAsia="Arial" w:hAnsi="Arial" w:cs="Arial"/>
                <w:b/>
                <w:spacing w:val="-3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ón</w:t>
            </w:r>
            <w:r>
              <w:rPr>
                <w:rFonts w:ascii="Arial" w:eastAsia="Arial" w:hAnsi="Arial" w:cs="Arial"/>
                <w:b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 xml:space="preserve">de </w:t>
            </w:r>
            <w:r>
              <w:rPr>
                <w:rFonts w:ascii="Arial" w:eastAsia="Arial" w:hAnsi="Arial" w:cs="Arial"/>
                <w:b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</w:rPr>
              <w:t>as</w:t>
            </w:r>
            <w:r>
              <w:rPr>
                <w:rFonts w:ascii="Arial" w:eastAsia="Arial" w:hAnsi="Arial" w:cs="Arial"/>
                <w:b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spacing w:val="-2"/>
              </w:rPr>
              <w:t>tr</w:t>
            </w:r>
            <w:r>
              <w:rPr>
                <w:rFonts w:ascii="Arial" w:eastAsia="Arial" w:hAnsi="Arial" w:cs="Arial"/>
                <w:b/>
              </w:rPr>
              <w:t>ategias</w:t>
            </w:r>
            <w:r>
              <w:rPr>
                <w:rFonts w:ascii="Arial" w:eastAsia="Arial" w:hAnsi="Arial" w:cs="Arial"/>
                <w:b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de</w:t>
            </w:r>
            <w:r>
              <w:rPr>
                <w:rFonts w:ascii="Arial" w:eastAsia="Arial" w:hAnsi="Arial" w:cs="Arial"/>
                <w:b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</w:rPr>
              <w:t>mu</w:t>
            </w:r>
            <w:r>
              <w:rPr>
                <w:rFonts w:ascii="Arial" w:eastAsia="Arial" w:hAnsi="Arial" w:cs="Arial"/>
                <w:b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-2"/>
              </w:rPr>
              <w:t>i</w:t>
            </w:r>
            <w:r>
              <w:rPr>
                <w:rFonts w:ascii="Arial" w:eastAsia="Arial" w:hAnsi="Arial" w:cs="Arial"/>
                <w:b/>
              </w:rPr>
              <w:t>ón b</w:t>
            </w:r>
            <w:r>
              <w:rPr>
                <w:rFonts w:ascii="Arial" w:eastAsia="Arial" w:hAnsi="Arial" w:cs="Arial"/>
                <w:b/>
                <w:spacing w:val="-1"/>
              </w:rPr>
              <w:t>á</w:t>
            </w:r>
            <w:r>
              <w:rPr>
                <w:rFonts w:ascii="Arial" w:eastAsia="Arial" w:hAnsi="Arial" w:cs="Arial"/>
                <w:b/>
              </w:rPr>
              <w:t>sicas</w:t>
            </w:r>
            <w:r>
              <w:rPr>
                <w:rFonts w:ascii="Arial" w:eastAsia="Arial" w:hAnsi="Arial" w:cs="Arial"/>
                <w:b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pro</w:t>
            </w:r>
            <w:r>
              <w:rPr>
                <w:rFonts w:ascii="Arial" w:eastAsia="Arial" w:hAnsi="Arial" w:cs="Arial"/>
                <w:b/>
                <w:spacing w:val="-3"/>
              </w:rPr>
              <w:t>p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as</w:t>
            </w:r>
            <w:r>
              <w:rPr>
                <w:rFonts w:ascii="Arial" w:eastAsia="Arial" w:hAnsi="Arial" w:cs="Arial"/>
                <w:b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l</w:t>
            </w:r>
            <w:r>
              <w:rPr>
                <w:rFonts w:ascii="Arial" w:eastAsia="Arial" w:hAnsi="Arial" w:cs="Arial"/>
                <w:b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</w:rPr>
              <w:t>ntercam</w:t>
            </w:r>
            <w:r>
              <w:rPr>
                <w:rFonts w:ascii="Arial" w:eastAsia="Arial" w:hAnsi="Arial" w:cs="Arial"/>
                <w:b/>
                <w:spacing w:val="-3"/>
              </w:rPr>
              <w:t>b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 xml:space="preserve">o </w:t>
            </w:r>
            <w:r>
              <w:rPr>
                <w:rFonts w:ascii="Arial" w:eastAsia="Arial" w:hAnsi="Arial" w:cs="Arial"/>
                <w:b/>
                <w:spacing w:val="1"/>
              </w:rPr>
              <w:t>li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spacing w:val="-3"/>
              </w:rPr>
              <w:t>ü</w:t>
            </w:r>
            <w:r>
              <w:rPr>
                <w:rFonts w:ascii="Arial" w:eastAsia="Arial" w:hAnsi="Arial" w:cs="Arial"/>
                <w:b/>
                <w:spacing w:val="1"/>
              </w:rPr>
              <w:t>í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 xml:space="preserve">co en 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</w:rPr>
              <w:t>as</w:t>
            </w:r>
            <w:r>
              <w:rPr>
                <w:rFonts w:ascii="Arial" w:eastAsia="Arial" w:hAnsi="Arial" w:cs="Arial"/>
                <w:b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</w:rPr>
              <w:t>as</w:t>
            </w:r>
            <w:r>
              <w:rPr>
                <w:rFonts w:ascii="Arial" w:eastAsia="Arial" w:hAnsi="Arial" w:cs="Arial"/>
                <w:b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-2"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u</w:t>
            </w:r>
            <w:r>
              <w:rPr>
                <w:rFonts w:ascii="Arial" w:eastAsia="Arial" w:hAnsi="Arial" w:cs="Arial"/>
                <w:b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</w:rPr>
              <w:t>cion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s e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</w:rPr>
              <w:t>ares:</w:t>
            </w:r>
            <w:r>
              <w:rPr>
                <w:rFonts w:ascii="Arial" w:eastAsia="Arial" w:hAnsi="Arial" w:cs="Arial"/>
                <w:b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sida</w:t>
            </w:r>
            <w:r>
              <w:rPr>
                <w:rFonts w:ascii="Arial" w:eastAsia="Arial" w:hAnsi="Arial" w:cs="Arial"/>
                <w:b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y p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spacing w:val="-3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</w:rPr>
              <w:t>,</w:t>
            </w:r>
            <w:r>
              <w:rPr>
                <w:rFonts w:ascii="Arial" w:eastAsia="Arial" w:hAnsi="Arial" w:cs="Arial"/>
                <w:b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b</w:t>
            </w:r>
            <w:r>
              <w:rPr>
                <w:rFonts w:ascii="Arial" w:eastAsia="Arial" w:hAnsi="Arial" w:cs="Arial"/>
                <w:b/>
                <w:spacing w:val="-1"/>
              </w:rPr>
              <w:t>ú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-1"/>
              </w:rPr>
              <w:t>q</w:t>
            </w:r>
            <w:r>
              <w:rPr>
                <w:rFonts w:ascii="Arial" w:eastAsia="Arial" w:hAnsi="Arial" w:cs="Arial"/>
                <w:b/>
              </w:rPr>
              <w:t>u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da de</w:t>
            </w:r>
            <w:r>
              <w:rPr>
                <w:rFonts w:ascii="Arial" w:eastAsia="Arial" w:hAnsi="Arial" w:cs="Arial"/>
                <w:b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</w:rPr>
              <w:t>o</w:t>
            </w:r>
            <w:r>
              <w:rPr>
                <w:rFonts w:ascii="Arial" w:eastAsia="Arial" w:hAnsi="Arial" w:cs="Arial"/>
                <w:b/>
                <w:spacing w:val="-2"/>
              </w:rPr>
              <w:t>r</w:t>
            </w:r>
            <w:r>
              <w:rPr>
                <w:rFonts w:ascii="Arial" w:eastAsia="Arial" w:hAnsi="Arial" w:cs="Arial"/>
                <w:b/>
              </w:rPr>
              <w:t>mac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ó</w:t>
            </w:r>
            <w:r>
              <w:rPr>
                <w:rFonts w:ascii="Arial" w:eastAsia="Arial" w:hAnsi="Arial" w:cs="Arial"/>
                <w:b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</w:rPr>
              <w:t>,</w:t>
            </w:r>
            <w:r>
              <w:rPr>
                <w:rFonts w:ascii="Arial" w:eastAsia="Arial" w:hAnsi="Arial" w:cs="Arial"/>
                <w:b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spacing w:val="-3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</w:rPr>
              <w:t>zar o</w:t>
            </w:r>
            <w:r>
              <w:rPr>
                <w:rFonts w:ascii="Arial" w:eastAsia="Arial" w:hAnsi="Arial" w:cs="Arial"/>
                <w:b/>
                <w:spacing w:val="-1"/>
              </w:rPr>
              <w:t>bj</w:t>
            </w:r>
            <w:r>
              <w:rPr>
                <w:rFonts w:ascii="Arial" w:eastAsia="Arial" w:hAnsi="Arial" w:cs="Arial"/>
                <w:b/>
              </w:rPr>
              <w:t>etos y</w:t>
            </w:r>
            <w:r>
              <w:rPr>
                <w:rFonts w:ascii="Arial" w:eastAsia="Arial" w:hAnsi="Arial" w:cs="Arial"/>
                <w:b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p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rso</w:t>
            </w:r>
            <w:r>
              <w:rPr>
                <w:rFonts w:ascii="Arial" w:eastAsia="Arial" w:hAnsi="Arial" w:cs="Arial"/>
                <w:b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</w:rPr>
              <w:t>,</w:t>
            </w:r>
            <w:r>
              <w:rPr>
                <w:rFonts w:ascii="Arial" w:eastAsia="Arial" w:hAnsi="Arial" w:cs="Arial"/>
                <w:b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re</w:t>
            </w:r>
            <w:r>
              <w:rPr>
                <w:rFonts w:ascii="Arial" w:eastAsia="Arial" w:hAnsi="Arial" w:cs="Arial"/>
                <w:b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ra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.</w:t>
            </w:r>
          </w:p>
          <w:p w:rsidR="002022C7" w:rsidRDefault="002022C7" w:rsidP="002022C7">
            <w:pPr>
              <w:spacing w:before="13" w:line="240" w:lineRule="exact"/>
              <w:rPr>
                <w:sz w:val="24"/>
                <w:szCs w:val="24"/>
              </w:rPr>
            </w:pPr>
          </w:p>
          <w:p w:rsidR="002022C7" w:rsidRDefault="002022C7" w:rsidP="002022C7">
            <w:pPr>
              <w:ind w:left="141" w:right="294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s de</w:t>
            </w:r>
            <w:r>
              <w:rPr>
                <w:rFonts w:ascii="Arial" w:eastAsia="Arial" w:hAnsi="Arial" w:cs="Arial"/>
                <w:b/>
                <w:spacing w:val="1"/>
              </w:rPr>
              <w:t xml:space="preserve"> i</w:t>
            </w:r>
            <w:r>
              <w:rPr>
                <w:rFonts w:ascii="Arial" w:eastAsia="Arial" w:hAnsi="Arial" w:cs="Arial"/>
                <w:b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ci</w:t>
            </w:r>
            <w:r>
              <w:rPr>
                <w:rFonts w:ascii="Arial" w:eastAsia="Arial" w:hAnsi="Arial" w:cs="Arial"/>
                <w:b/>
                <w:spacing w:val="-2"/>
              </w:rPr>
              <w:t>o</w:t>
            </w:r>
            <w:r>
              <w:rPr>
                <w:rFonts w:ascii="Arial" w:eastAsia="Arial" w:hAnsi="Arial" w:cs="Arial"/>
                <w:b/>
              </w:rPr>
              <w:t>:</w:t>
            </w:r>
          </w:p>
          <w:p w:rsidR="002022C7" w:rsidRPr="002022C7" w:rsidRDefault="002022C7" w:rsidP="002022C7">
            <w:pPr>
              <w:spacing w:before="2"/>
              <w:ind w:left="421" w:right="99" w:hanging="218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- </w:t>
            </w:r>
            <w:r>
              <w:rPr>
                <w:rFonts w:ascii="Arial" w:eastAsia="Arial" w:hAnsi="Arial" w:cs="Arial"/>
                <w:spacing w:val="20"/>
              </w:rPr>
              <w:t xml:space="preserve"> </w:t>
            </w:r>
            <w:r w:rsidR="00463604">
              <w:rPr>
                <w:rFonts w:ascii="Arial" w:eastAsia="Arial" w:hAnsi="Arial" w:cs="Arial"/>
                <w:spacing w:val="20"/>
              </w:rPr>
              <w:t>La o el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ce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ce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ere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as estab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pr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ecc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so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ecti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 xml:space="preserve">o. 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Los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 i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can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as 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1"/>
              </w:rPr>
              <w:t xml:space="preserve"> 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con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bili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el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a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</w:rPr>
              <w:t>da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-2"/>
              </w:rPr>
              <w:t xml:space="preserve"> s</w:t>
            </w:r>
            <w:r>
              <w:rPr>
                <w:rFonts w:ascii="Arial" w:eastAsia="Arial" w:hAnsi="Arial" w:cs="Arial"/>
              </w:rPr>
              <w:t>e cu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 xml:space="preserve">. </w:t>
            </w:r>
            <w:r w:rsidRPr="002022C7">
              <w:rPr>
                <w:rFonts w:ascii="Arial" w:eastAsia="Arial" w:hAnsi="Arial" w:cs="Arial"/>
              </w:rPr>
              <w:t>-  Realizan un listado de aspectos sociales en las que son necesarias fórmulas, expresiones y gestos de cortesía, por ejemplo:</w:t>
            </w:r>
          </w:p>
          <w:p w:rsidR="002022C7" w:rsidRPr="002022C7" w:rsidRDefault="002022C7" w:rsidP="002022C7">
            <w:pPr>
              <w:spacing w:before="2"/>
              <w:ind w:left="421" w:right="99" w:hanging="218"/>
              <w:jc w:val="both"/>
              <w:rPr>
                <w:rFonts w:ascii="Arial" w:eastAsia="Arial" w:hAnsi="Arial" w:cs="Arial"/>
              </w:rPr>
            </w:pPr>
            <w:r w:rsidRPr="002022C7">
              <w:rPr>
                <w:rFonts w:ascii="Arial" w:eastAsia="Arial" w:hAnsi="Arial" w:cs="Arial"/>
              </w:rPr>
              <w:t>•    Saludar correctamente.</w:t>
            </w:r>
          </w:p>
          <w:p w:rsidR="002022C7" w:rsidRPr="002022C7" w:rsidRDefault="002022C7" w:rsidP="002022C7">
            <w:pPr>
              <w:spacing w:before="2"/>
              <w:ind w:left="421" w:right="99" w:hanging="218"/>
              <w:jc w:val="both"/>
              <w:rPr>
                <w:rFonts w:ascii="Arial" w:eastAsia="Arial" w:hAnsi="Arial" w:cs="Arial"/>
              </w:rPr>
            </w:pPr>
            <w:r w:rsidRPr="002022C7">
              <w:rPr>
                <w:rFonts w:ascii="Arial" w:eastAsia="Arial" w:hAnsi="Arial" w:cs="Arial"/>
              </w:rPr>
              <w:t>•    Pedir disculpas.</w:t>
            </w:r>
          </w:p>
          <w:p w:rsidR="002022C7" w:rsidRPr="002022C7" w:rsidRDefault="002022C7" w:rsidP="002022C7">
            <w:pPr>
              <w:spacing w:before="2"/>
              <w:ind w:left="421" w:right="99" w:hanging="218"/>
              <w:jc w:val="both"/>
              <w:rPr>
                <w:rFonts w:ascii="Arial" w:eastAsia="Arial" w:hAnsi="Arial" w:cs="Arial"/>
              </w:rPr>
            </w:pPr>
            <w:r w:rsidRPr="002022C7">
              <w:rPr>
                <w:rFonts w:ascii="Arial" w:eastAsia="Arial" w:hAnsi="Arial" w:cs="Arial"/>
              </w:rPr>
              <w:t>•    Dar las gracias.</w:t>
            </w:r>
          </w:p>
          <w:p w:rsidR="002022C7" w:rsidRPr="002022C7" w:rsidRDefault="002022C7" w:rsidP="002022C7">
            <w:pPr>
              <w:spacing w:before="2"/>
              <w:ind w:left="421" w:right="99" w:hanging="218"/>
              <w:jc w:val="both"/>
              <w:rPr>
                <w:rFonts w:ascii="Arial" w:eastAsia="Arial" w:hAnsi="Arial" w:cs="Arial"/>
              </w:rPr>
            </w:pPr>
            <w:r w:rsidRPr="002022C7">
              <w:rPr>
                <w:rFonts w:ascii="Arial" w:eastAsia="Arial" w:hAnsi="Arial" w:cs="Arial"/>
              </w:rPr>
              <w:t>•    Pedir las cosas por favor.</w:t>
            </w:r>
          </w:p>
          <w:p w:rsidR="002022C7" w:rsidRPr="002022C7" w:rsidRDefault="002022C7" w:rsidP="002022C7">
            <w:pPr>
              <w:spacing w:before="2"/>
              <w:ind w:left="421" w:right="99" w:hanging="218"/>
              <w:jc w:val="both"/>
              <w:rPr>
                <w:rFonts w:ascii="Arial" w:eastAsia="Arial" w:hAnsi="Arial" w:cs="Arial"/>
              </w:rPr>
            </w:pPr>
            <w:r w:rsidRPr="002022C7">
              <w:rPr>
                <w:rFonts w:ascii="Arial" w:eastAsia="Arial" w:hAnsi="Arial" w:cs="Arial"/>
              </w:rPr>
              <w:t>•    Uso de vocabulario adecuado.</w:t>
            </w:r>
          </w:p>
          <w:p w:rsidR="002022C7" w:rsidRPr="002022C7" w:rsidRDefault="002022C7" w:rsidP="002022C7">
            <w:pPr>
              <w:spacing w:before="2"/>
              <w:ind w:left="421" w:right="99" w:hanging="218"/>
              <w:jc w:val="both"/>
              <w:rPr>
                <w:rFonts w:ascii="Arial" w:eastAsia="Arial" w:hAnsi="Arial" w:cs="Arial"/>
              </w:rPr>
            </w:pPr>
            <w:r w:rsidRPr="002022C7">
              <w:rPr>
                <w:rFonts w:ascii="Arial" w:eastAsia="Arial" w:hAnsi="Arial" w:cs="Arial"/>
              </w:rPr>
              <w:t>•    No interrumpir conversaciones ajenas.</w:t>
            </w:r>
          </w:p>
          <w:p w:rsidR="002022C7" w:rsidRPr="002022C7" w:rsidRDefault="002022C7" w:rsidP="002022C7">
            <w:pPr>
              <w:spacing w:before="2"/>
              <w:ind w:left="421" w:right="99" w:hanging="218"/>
              <w:jc w:val="both"/>
              <w:rPr>
                <w:rFonts w:ascii="Arial" w:eastAsia="Arial" w:hAnsi="Arial" w:cs="Arial"/>
              </w:rPr>
            </w:pPr>
            <w:r w:rsidRPr="002022C7">
              <w:rPr>
                <w:rFonts w:ascii="Arial" w:eastAsia="Arial" w:hAnsi="Arial" w:cs="Arial"/>
              </w:rPr>
              <w:t>•    Respeto por la diversidad.</w:t>
            </w:r>
          </w:p>
          <w:p w:rsidR="002022C7" w:rsidRPr="002022C7" w:rsidRDefault="002022C7" w:rsidP="002022C7">
            <w:pPr>
              <w:spacing w:before="2"/>
              <w:ind w:left="421" w:right="99" w:hanging="218"/>
              <w:jc w:val="both"/>
              <w:rPr>
                <w:rFonts w:ascii="Arial" w:eastAsia="Arial" w:hAnsi="Arial" w:cs="Arial"/>
              </w:rPr>
            </w:pPr>
            <w:r w:rsidRPr="002022C7">
              <w:rPr>
                <w:rFonts w:ascii="Arial" w:eastAsia="Arial" w:hAnsi="Arial" w:cs="Arial"/>
              </w:rPr>
              <w:lastRenderedPageBreak/>
              <w:t>•    Respeto por el adulto mayor.</w:t>
            </w:r>
          </w:p>
          <w:p w:rsidR="002022C7" w:rsidRPr="002022C7" w:rsidRDefault="002022C7" w:rsidP="002022C7">
            <w:pPr>
              <w:spacing w:before="2"/>
              <w:ind w:left="421" w:right="99" w:hanging="218"/>
              <w:jc w:val="both"/>
              <w:rPr>
                <w:rFonts w:ascii="Arial" w:eastAsia="Arial" w:hAnsi="Arial" w:cs="Arial"/>
              </w:rPr>
            </w:pPr>
            <w:r w:rsidRPr="002022C7">
              <w:rPr>
                <w:rFonts w:ascii="Arial" w:eastAsia="Arial" w:hAnsi="Arial" w:cs="Arial"/>
              </w:rPr>
              <w:t>•    Respeto por sus compañeros.</w:t>
            </w:r>
          </w:p>
          <w:p w:rsidR="002022C7" w:rsidRPr="002022C7" w:rsidRDefault="002022C7" w:rsidP="002022C7">
            <w:pPr>
              <w:spacing w:before="2"/>
              <w:ind w:left="421" w:right="99" w:hanging="218"/>
              <w:jc w:val="both"/>
              <w:rPr>
                <w:rFonts w:ascii="Arial" w:eastAsia="Arial" w:hAnsi="Arial" w:cs="Arial"/>
              </w:rPr>
            </w:pPr>
            <w:r w:rsidRPr="002022C7">
              <w:rPr>
                <w:rFonts w:ascii="Arial" w:eastAsia="Arial" w:hAnsi="Arial" w:cs="Arial"/>
              </w:rPr>
              <w:t>•</w:t>
            </w:r>
            <w:r w:rsidRPr="002022C7">
              <w:rPr>
                <w:rFonts w:ascii="Arial" w:eastAsia="Arial" w:hAnsi="Arial" w:cs="Arial"/>
              </w:rPr>
              <w:tab/>
              <w:t>Asistencia y puntualidad a las diferentes actividades.</w:t>
            </w:r>
          </w:p>
          <w:p w:rsidR="002022C7" w:rsidRPr="002022C7" w:rsidRDefault="002022C7" w:rsidP="002022C7">
            <w:pPr>
              <w:spacing w:before="2"/>
              <w:ind w:left="421" w:right="99" w:hanging="218"/>
              <w:jc w:val="both"/>
              <w:rPr>
                <w:rFonts w:ascii="Arial" w:eastAsia="Arial" w:hAnsi="Arial" w:cs="Arial"/>
              </w:rPr>
            </w:pPr>
          </w:p>
          <w:p w:rsidR="002022C7" w:rsidRPr="00463604" w:rsidRDefault="002022C7" w:rsidP="002022C7">
            <w:pPr>
              <w:spacing w:before="2"/>
              <w:ind w:left="421" w:right="99" w:hanging="218"/>
              <w:jc w:val="both"/>
              <w:rPr>
                <w:rFonts w:ascii="Arial" w:eastAsia="Arial" w:hAnsi="Arial" w:cs="Arial"/>
                <w:b/>
              </w:rPr>
            </w:pPr>
            <w:r w:rsidRPr="00463604">
              <w:rPr>
                <w:rFonts w:ascii="Arial" w:eastAsia="Arial" w:hAnsi="Arial" w:cs="Arial"/>
                <w:b/>
              </w:rPr>
              <w:t>Actividades de desarrollo:</w:t>
            </w:r>
          </w:p>
          <w:p w:rsidR="002022C7" w:rsidRPr="002022C7" w:rsidRDefault="002022C7" w:rsidP="002022C7">
            <w:pPr>
              <w:spacing w:before="2"/>
              <w:ind w:left="421" w:right="99" w:hanging="218"/>
              <w:jc w:val="both"/>
              <w:rPr>
                <w:rFonts w:ascii="Arial" w:eastAsia="Arial" w:hAnsi="Arial" w:cs="Arial"/>
              </w:rPr>
            </w:pPr>
            <w:r w:rsidRPr="002022C7">
              <w:rPr>
                <w:rFonts w:ascii="Arial" w:eastAsia="Arial" w:hAnsi="Arial" w:cs="Arial"/>
              </w:rPr>
              <w:t>-  El grupo se divide en subgrupos.  Cada uno elige una de las normas del listado anterior y la representa ante el resto de la clase, bajo la modalidad de títeres, dr</w:t>
            </w:r>
            <w:r w:rsidR="00463604">
              <w:rPr>
                <w:rFonts w:ascii="Arial" w:eastAsia="Arial" w:hAnsi="Arial" w:cs="Arial"/>
              </w:rPr>
              <w:t>amatizaciones o canciones… Expo</w:t>
            </w:r>
            <w:r w:rsidRPr="002022C7">
              <w:rPr>
                <w:rFonts w:ascii="Arial" w:eastAsia="Arial" w:hAnsi="Arial" w:cs="Arial"/>
              </w:rPr>
              <w:t>nen lo creado y se abre un espacio de reflexión sobre lo expuesto.</w:t>
            </w:r>
          </w:p>
          <w:p w:rsidR="002022C7" w:rsidRPr="002022C7" w:rsidRDefault="002022C7" w:rsidP="002022C7">
            <w:pPr>
              <w:spacing w:before="2"/>
              <w:ind w:left="421" w:right="99" w:hanging="218"/>
              <w:jc w:val="both"/>
              <w:rPr>
                <w:rFonts w:ascii="Arial" w:eastAsia="Arial" w:hAnsi="Arial" w:cs="Arial"/>
              </w:rPr>
            </w:pPr>
            <w:r w:rsidRPr="002022C7">
              <w:rPr>
                <w:rFonts w:ascii="Arial" w:eastAsia="Arial" w:hAnsi="Arial" w:cs="Arial"/>
              </w:rPr>
              <w:t>-  En una mesa redonda opinan sobre el gusto por las historietas gráfic</w:t>
            </w:r>
            <w:r w:rsidR="00463604">
              <w:rPr>
                <w:rFonts w:ascii="Arial" w:eastAsia="Arial" w:hAnsi="Arial" w:cs="Arial"/>
              </w:rPr>
              <w:t>as y sus características. Inter</w:t>
            </w:r>
            <w:r w:rsidRPr="002022C7">
              <w:rPr>
                <w:rFonts w:ascii="Arial" w:eastAsia="Arial" w:hAnsi="Arial" w:cs="Arial"/>
              </w:rPr>
              <w:t>pretan diferentes ejemplos de palabras onomatopéyicas, señales de tránsito, sonidos de alerta,</w:t>
            </w:r>
            <w:r w:rsidR="00463604">
              <w:rPr>
                <w:rFonts w:ascii="Arial" w:eastAsia="Arial" w:hAnsi="Arial" w:cs="Arial"/>
              </w:rPr>
              <w:t xml:space="preserve"> </w:t>
            </w:r>
            <w:r w:rsidRPr="002022C7">
              <w:rPr>
                <w:rFonts w:ascii="Arial" w:eastAsia="Arial" w:hAnsi="Arial" w:cs="Arial"/>
              </w:rPr>
              <w:t>sonidos de referencia sanitaria y otras señales re- colectadas por e</w:t>
            </w:r>
            <w:r w:rsidR="00463604">
              <w:rPr>
                <w:rFonts w:ascii="Arial" w:eastAsia="Arial" w:hAnsi="Arial" w:cs="Arial"/>
              </w:rPr>
              <w:t xml:space="preserve">studiantes con anterioridad.  </w:t>
            </w:r>
            <w:r w:rsidRPr="002022C7">
              <w:rPr>
                <w:rFonts w:ascii="Arial" w:eastAsia="Arial" w:hAnsi="Arial" w:cs="Arial"/>
              </w:rPr>
              <w:t>Colaboro en mi hogar para que se utilicen normas de cortesía.</w:t>
            </w:r>
          </w:p>
          <w:p w:rsidR="002022C7" w:rsidRPr="002022C7" w:rsidRDefault="00463604" w:rsidP="002022C7">
            <w:pPr>
              <w:spacing w:before="2"/>
              <w:ind w:left="421" w:right="99" w:hanging="218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En </w:t>
            </w:r>
            <w:r w:rsidR="002022C7" w:rsidRPr="002022C7">
              <w:rPr>
                <w:rFonts w:ascii="Arial" w:eastAsia="Arial" w:hAnsi="Arial" w:cs="Arial"/>
              </w:rPr>
              <w:t>conjunto definen</w:t>
            </w:r>
            <w:r>
              <w:rPr>
                <w:rFonts w:ascii="Arial" w:eastAsia="Arial" w:hAnsi="Arial" w:cs="Arial"/>
              </w:rPr>
              <w:t xml:space="preserve"> cómo se puede escribir una his</w:t>
            </w:r>
            <w:r w:rsidR="002022C7" w:rsidRPr="002022C7">
              <w:rPr>
                <w:rFonts w:ascii="Arial" w:eastAsia="Arial" w:hAnsi="Arial" w:cs="Arial"/>
              </w:rPr>
              <w:t xml:space="preserve">torieta con el material.  Se dividen en subgrupos, seleccionan un </w:t>
            </w:r>
            <w:r>
              <w:rPr>
                <w:rFonts w:ascii="Arial" w:eastAsia="Arial" w:hAnsi="Arial" w:cs="Arial"/>
              </w:rPr>
              <w:t>tema y crean una pequeña histo</w:t>
            </w:r>
            <w:r w:rsidR="002022C7" w:rsidRPr="002022C7">
              <w:rPr>
                <w:rFonts w:ascii="Arial" w:eastAsia="Arial" w:hAnsi="Arial" w:cs="Arial"/>
              </w:rPr>
              <w:t>rieta gráfica qu</w:t>
            </w:r>
            <w:r>
              <w:rPr>
                <w:rFonts w:ascii="Arial" w:eastAsia="Arial" w:hAnsi="Arial" w:cs="Arial"/>
              </w:rPr>
              <w:t>e contenga: palabras onomatopé</w:t>
            </w:r>
            <w:r w:rsidR="002022C7" w:rsidRPr="002022C7">
              <w:rPr>
                <w:rFonts w:ascii="Arial" w:eastAsia="Arial" w:hAnsi="Arial" w:cs="Arial"/>
              </w:rPr>
              <w:t>yicas, señales de tr</w:t>
            </w:r>
            <w:r>
              <w:rPr>
                <w:rFonts w:ascii="Arial" w:eastAsia="Arial" w:hAnsi="Arial" w:cs="Arial"/>
              </w:rPr>
              <w:t>ánsito, sonidos de alerta, soni</w:t>
            </w:r>
            <w:r w:rsidR="002022C7" w:rsidRPr="002022C7">
              <w:rPr>
                <w:rFonts w:ascii="Arial" w:eastAsia="Arial" w:hAnsi="Arial" w:cs="Arial"/>
              </w:rPr>
              <w:t xml:space="preserve">dos de referencia </w:t>
            </w:r>
            <w:r>
              <w:rPr>
                <w:rFonts w:ascii="Arial" w:eastAsia="Arial" w:hAnsi="Arial" w:cs="Arial"/>
              </w:rPr>
              <w:t>sanitaria y otras señales. Com</w:t>
            </w:r>
            <w:r w:rsidR="002022C7" w:rsidRPr="002022C7">
              <w:rPr>
                <w:rFonts w:ascii="Arial" w:eastAsia="Arial" w:hAnsi="Arial" w:cs="Arial"/>
              </w:rPr>
              <w:t>parten la historieta con los demás subgrupos.</w:t>
            </w:r>
          </w:p>
          <w:p w:rsidR="002022C7" w:rsidRPr="002022C7" w:rsidRDefault="002022C7" w:rsidP="002022C7">
            <w:pPr>
              <w:spacing w:before="2"/>
              <w:ind w:left="421" w:right="99" w:hanging="218"/>
              <w:jc w:val="both"/>
              <w:rPr>
                <w:rFonts w:ascii="Arial" w:eastAsia="Arial" w:hAnsi="Arial" w:cs="Arial"/>
              </w:rPr>
            </w:pPr>
            <w:r w:rsidRPr="002022C7">
              <w:rPr>
                <w:rFonts w:ascii="Arial" w:eastAsia="Arial" w:hAnsi="Arial" w:cs="Arial"/>
              </w:rPr>
              <w:t>-  En una plenaria determinan la comprensión del mensaje, la lectur</w:t>
            </w:r>
            <w:r w:rsidR="00463604">
              <w:rPr>
                <w:rFonts w:ascii="Arial" w:eastAsia="Arial" w:hAnsi="Arial" w:cs="Arial"/>
              </w:rPr>
              <w:t>a apropiada de los elementos in</w:t>
            </w:r>
            <w:r w:rsidRPr="002022C7">
              <w:rPr>
                <w:rFonts w:ascii="Arial" w:eastAsia="Arial" w:hAnsi="Arial" w:cs="Arial"/>
              </w:rPr>
              <w:t xml:space="preserve">corporados   y </w:t>
            </w:r>
            <w:r w:rsidR="00463604">
              <w:rPr>
                <w:rFonts w:ascii="Arial" w:eastAsia="Arial" w:hAnsi="Arial" w:cs="Arial"/>
              </w:rPr>
              <w:t>se realizan correcciones necesa</w:t>
            </w:r>
            <w:r w:rsidRPr="002022C7">
              <w:rPr>
                <w:rFonts w:ascii="Arial" w:eastAsia="Arial" w:hAnsi="Arial" w:cs="Arial"/>
              </w:rPr>
              <w:t>rias.  Una vez corregidos el material queda como recurso de lectura en el aula.</w:t>
            </w:r>
          </w:p>
          <w:p w:rsidR="002022C7" w:rsidRPr="002022C7" w:rsidRDefault="002022C7" w:rsidP="002022C7">
            <w:pPr>
              <w:spacing w:before="2"/>
              <w:ind w:left="421" w:right="99" w:hanging="218"/>
              <w:jc w:val="both"/>
              <w:rPr>
                <w:rFonts w:ascii="Arial" w:eastAsia="Arial" w:hAnsi="Arial" w:cs="Arial"/>
              </w:rPr>
            </w:pPr>
          </w:p>
          <w:p w:rsidR="002022C7" w:rsidRPr="00463604" w:rsidRDefault="002022C7" w:rsidP="002022C7">
            <w:pPr>
              <w:spacing w:before="2"/>
              <w:ind w:left="421" w:right="99" w:hanging="218"/>
              <w:jc w:val="both"/>
              <w:rPr>
                <w:rFonts w:ascii="Arial" w:eastAsia="Arial" w:hAnsi="Arial" w:cs="Arial"/>
                <w:b/>
              </w:rPr>
            </w:pPr>
            <w:r w:rsidRPr="00463604">
              <w:rPr>
                <w:rFonts w:ascii="Arial" w:eastAsia="Arial" w:hAnsi="Arial" w:cs="Arial"/>
                <w:b/>
              </w:rPr>
              <w:t>Actividades de cierre:</w:t>
            </w:r>
          </w:p>
          <w:p w:rsidR="00463604" w:rsidRDefault="002022C7" w:rsidP="00463604">
            <w:pPr>
              <w:spacing w:before="2"/>
              <w:ind w:left="421" w:right="99" w:hanging="218"/>
              <w:jc w:val="both"/>
              <w:rPr>
                <w:rFonts w:ascii="Arial" w:eastAsia="Arial" w:hAnsi="Arial" w:cs="Arial"/>
              </w:rPr>
            </w:pPr>
            <w:r w:rsidRPr="002022C7">
              <w:rPr>
                <w:rFonts w:ascii="Arial" w:eastAsia="Arial" w:hAnsi="Arial" w:cs="Arial"/>
              </w:rPr>
              <w:t xml:space="preserve">-  Cada docente programa una sesión por semana para analizar el </w:t>
            </w:r>
            <w:r w:rsidR="00463604">
              <w:rPr>
                <w:rFonts w:ascii="Arial" w:eastAsia="Arial" w:hAnsi="Arial" w:cs="Arial"/>
              </w:rPr>
              <w:t>uso de estrategias de comunica</w:t>
            </w:r>
            <w:r w:rsidRPr="002022C7">
              <w:rPr>
                <w:rFonts w:ascii="Arial" w:eastAsia="Arial" w:hAnsi="Arial" w:cs="Arial"/>
              </w:rPr>
              <w:t>ción básicas propias del intercambio lingüístico en todas las situaciones escolares y extraescolares: uso de fórmulas de cortesía, expresiones y gestos al comunicar necesidades y peticione</w:t>
            </w:r>
            <w:r w:rsidR="00463604">
              <w:rPr>
                <w:rFonts w:ascii="Arial" w:eastAsia="Arial" w:hAnsi="Arial" w:cs="Arial"/>
              </w:rPr>
              <w:t>s, buscar in</w:t>
            </w:r>
            <w:r w:rsidRPr="002022C7">
              <w:rPr>
                <w:rFonts w:ascii="Arial" w:eastAsia="Arial" w:hAnsi="Arial" w:cs="Arial"/>
              </w:rPr>
              <w:t>formación, localizar objetos y personas, entre otras.   Por ejemp</w:t>
            </w:r>
            <w:r w:rsidR="00463604">
              <w:rPr>
                <w:rFonts w:ascii="Arial" w:eastAsia="Arial" w:hAnsi="Arial" w:cs="Arial"/>
              </w:rPr>
              <w:t>lo, en una sesión analizan fór</w:t>
            </w:r>
            <w:r w:rsidRPr="002022C7">
              <w:rPr>
                <w:rFonts w:ascii="Arial" w:eastAsia="Arial" w:hAnsi="Arial" w:cs="Arial"/>
              </w:rPr>
              <w:t xml:space="preserve">mulas de presentación </w:t>
            </w:r>
            <w:proofErr w:type="gramStart"/>
            <w:r w:rsidRPr="002022C7">
              <w:rPr>
                <w:rFonts w:ascii="Arial" w:eastAsia="Arial" w:hAnsi="Arial" w:cs="Arial"/>
              </w:rPr>
              <w:t>personal  y</w:t>
            </w:r>
            <w:proofErr w:type="gramEnd"/>
            <w:r w:rsidRPr="002022C7">
              <w:rPr>
                <w:rFonts w:ascii="Arial" w:eastAsia="Arial" w:hAnsi="Arial" w:cs="Arial"/>
              </w:rPr>
              <w:t xml:space="preserve"> las practican. De esta manera</w:t>
            </w:r>
            <w:r w:rsidR="00463604">
              <w:rPr>
                <w:rFonts w:ascii="Arial" w:eastAsia="Arial" w:hAnsi="Arial" w:cs="Arial"/>
              </w:rPr>
              <w:t xml:space="preserve"> van estudiando los aspectos so</w:t>
            </w:r>
            <w:r w:rsidRPr="002022C7">
              <w:rPr>
                <w:rFonts w:ascii="Arial" w:eastAsia="Arial" w:hAnsi="Arial" w:cs="Arial"/>
              </w:rPr>
              <w:t xml:space="preserve">ciales incorporados en el listado y el estudiantado va practican do e incorporando en su interacción oral y </w:t>
            </w:r>
            <w:r w:rsidRPr="002022C7">
              <w:rPr>
                <w:rFonts w:ascii="Arial" w:eastAsia="Arial" w:hAnsi="Arial" w:cs="Arial"/>
              </w:rPr>
              <w:lastRenderedPageBreak/>
              <w:t xml:space="preserve">escrita las </w:t>
            </w:r>
            <w:r w:rsidR="00463604">
              <w:rPr>
                <w:rFonts w:ascii="Arial" w:eastAsia="Arial" w:hAnsi="Arial" w:cs="Arial"/>
              </w:rPr>
              <w:t>fórmulas de cortesía, expresio</w:t>
            </w:r>
            <w:r w:rsidRPr="002022C7">
              <w:rPr>
                <w:rFonts w:ascii="Arial" w:eastAsia="Arial" w:hAnsi="Arial" w:cs="Arial"/>
              </w:rPr>
              <w:t xml:space="preserve">nes y gestos en cualquier escenario </w:t>
            </w:r>
            <w:proofErr w:type="gramStart"/>
            <w:r w:rsidRPr="002022C7">
              <w:rPr>
                <w:rFonts w:ascii="Arial" w:eastAsia="Arial" w:hAnsi="Arial" w:cs="Arial"/>
              </w:rPr>
              <w:t>comunicativo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  <w:r w:rsidRPr="002022C7">
              <w:rPr>
                <w:rFonts w:ascii="Arial" w:eastAsia="Arial" w:hAnsi="Arial" w:cs="Arial"/>
              </w:rPr>
              <w:t>formal</w:t>
            </w:r>
            <w:proofErr w:type="gramEnd"/>
            <w:r w:rsidRPr="002022C7">
              <w:rPr>
                <w:rFonts w:ascii="Arial" w:eastAsia="Arial" w:hAnsi="Arial" w:cs="Arial"/>
              </w:rPr>
              <w:t xml:space="preserve"> e informal.</w:t>
            </w:r>
          </w:p>
          <w:p w:rsidR="002022C7" w:rsidRDefault="002022C7" w:rsidP="00463604">
            <w:pPr>
              <w:spacing w:before="2"/>
              <w:ind w:left="421" w:right="99" w:hanging="218"/>
              <w:jc w:val="both"/>
              <w:rPr>
                <w:rFonts w:ascii="Arial" w:eastAsia="Arial" w:hAnsi="Arial" w:cs="Arial"/>
              </w:rPr>
            </w:pPr>
            <w:r w:rsidRPr="002022C7">
              <w:rPr>
                <w:rFonts w:ascii="Arial" w:eastAsia="Arial" w:hAnsi="Arial" w:cs="Arial"/>
              </w:rPr>
              <w:t xml:space="preserve"> </w:t>
            </w:r>
            <w:r w:rsidR="00463604">
              <w:rPr>
                <w:rFonts w:ascii="Arial" w:eastAsia="Arial" w:hAnsi="Arial" w:cs="Arial"/>
              </w:rPr>
              <w:t xml:space="preserve"> Al inicio o cierre de cada se</w:t>
            </w:r>
            <w:r w:rsidRPr="002022C7">
              <w:rPr>
                <w:rFonts w:ascii="Arial" w:eastAsia="Arial" w:hAnsi="Arial" w:cs="Arial"/>
              </w:rPr>
              <w:t>sión, se puede inc</w:t>
            </w:r>
            <w:r w:rsidR="00463604">
              <w:rPr>
                <w:rFonts w:ascii="Arial" w:eastAsia="Arial" w:hAnsi="Arial" w:cs="Arial"/>
              </w:rPr>
              <w:t xml:space="preserve">orporar </w:t>
            </w:r>
            <w:proofErr w:type="gramStart"/>
            <w:r w:rsidR="00463604">
              <w:rPr>
                <w:rFonts w:ascii="Arial" w:eastAsia="Arial" w:hAnsi="Arial" w:cs="Arial"/>
              </w:rPr>
              <w:t>un  espacio</w:t>
            </w:r>
            <w:proofErr w:type="gramEnd"/>
            <w:r w:rsidR="00463604">
              <w:rPr>
                <w:rFonts w:ascii="Arial" w:eastAsia="Arial" w:hAnsi="Arial" w:cs="Arial"/>
              </w:rPr>
              <w:t xml:space="preserve"> oral refle</w:t>
            </w:r>
            <w:r w:rsidRPr="002022C7">
              <w:rPr>
                <w:rFonts w:ascii="Arial" w:eastAsia="Arial" w:hAnsi="Arial" w:cs="Arial"/>
              </w:rPr>
              <w:t>xivo para que se expresen situaciones en las que han  puesto en práctica los aspectos analizados. Muestran dispo</w:t>
            </w:r>
            <w:r w:rsidR="00463604">
              <w:rPr>
                <w:rFonts w:ascii="Arial" w:eastAsia="Arial" w:hAnsi="Arial" w:cs="Arial"/>
              </w:rPr>
              <w:t>sición para superar las dificul</w:t>
            </w:r>
            <w:r w:rsidRPr="002022C7">
              <w:rPr>
                <w:rFonts w:ascii="Arial" w:eastAsia="Arial" w:hAnsi="Arial" w:cs="Arial"/>
              </w:rPr>
              <w:t>tades que sur</w:t>
            </w:r>
            <w:r w:rsidR="00463604">
              <w:rPr>
                <w:rFonts w:ascii="Arial" w:eastAsia="Arial" w:hAnsi="Arial" w:cs="Arial"/>
              </w:rPr>
              <w:t>gen habitualmente en la comuni</w:t>
            </w:r>
            <w:r w:rsidRPr="002022C7">
              <w:rPr>
                <w:rFonts w:ascii="Arial" w:eastAsia="Arial" w:hAnsi="Arial" w:cs="Arial"/>
              </w:rPr>
              <w:t xml:space="preserve">cación. </w:t>
            </w:r>
          </w:p>
        </w:tc>
        <w:tc>
          <w:tcPr>
            <w:tcW w:w="2585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022C7" w:rsidRPr="002270D5" w:rsidRDefault="0063316D" w:rsidP="002022C7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Utiliza estrategias de comunicación básicas propias del intercambio lingüístico en todas las situaciones escolares.</w:t>
            </w:r>
          </w:p>
          <w:p w:rsidR="002022C7" w:rsidRPr="002270D5" w:rsidRDefault="002022C7" w:rsidP="002022C7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                                     </w:t>
            </w:r>
          </w:p>
        </w:tc>
      </w:tr>
      <w:tr w:rsidR="002022C7" w:rsidRPr="002270D5" w:rsidTr="004D3048">
        <w:trPr>
          <w:trHeight w:val="6701"/>
        </w:trPr>
        <w:tc>
          <w:tcPr>
            <w:tcW w:w="26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022C7" w:rsidRPr="002022C7" w:rsidRDefault="00463604" w:rsidP="002022C7">
            <w:pPr>
              <w:ind w:left="141" w:right="64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Ejercitación (contextualizada y opor</w:t>
            </w:r>
            <w:r w:rsidR="002022C7" w:rsidRPr="002022C7">
              <w:rPr>
                <w:rFonts w:ascii="Arial" w:eastAsia="Arial" w:hAnsi="Arial" w:cs="Arial"/>
              </w:rPr>
              <w:t>tuna) del vocabulario básico ortográ</w:t>
            </w:r>
            <w:r>
              <w:rPr>
                <w:rFonts w:ascii="Arial" w:eastAsia="Arial" w:hAnsi="Arial" w:cs="Arial"/>
              </w:rPr>
              <w:t>fico en la produc</w:t>
            </w:r>
            <w:r w:rsidR="002022C7" w:rsidRPr="002022C7">
              <w:rPr>
                <w:rFonts w:ascii="Arial" w:eastAsia="Arial" w:hAnsi="Arial" w:cs="Arial"/>
              </w:rPr>
              <w:t>ción textual oral y escrita. (5.1)</w:t>
            </w:r>
          </w:p>
          <w:p w:rsidR="002022C7" w:rsidRPr="002022C7" w:rsidRDefault="002022C7" w:rsidP="002022C7">
            <w:pPr>
              <w:ind w:left="141" w:right="641"/>
              <w:jc w:val="both"/>
              <w:rPr>
                <w:rFonts w:ascii="Arial" w:eastAsia="Arial" w:hAnsi="Arial" w:cs="Arial"/>
              </w:rPr>
            </w:pPr>
          </w:p>
          <w:p w:rsidR="002022C7" w:rsidRPr="002022C7" w:rsidRDefault="002022C7" w:rsidP="002022C7">
            <w:pPr>
              <w:ind w:left="141" w:right="641"/>
              <w:jc w:val="both"/>
              <w:rPr>
                <w:rFonts w:ascii="Arial" w:eastAsia="Arial" w:hAnsi="Arial" w:cs="Arial"/>
              </w:rPr>
            </w:pPr>
            <w:r w:rsidRPr="002022C7">
              <w:rPr>
                <w:rFonts w:ascii="Arial" w:eastAsia="Arial" w:hAnsi="Arial" w:cs="Arial"/>
              </w:rPr>
              <w:t>Conceptuales:</w:t>
            </w:r>
          </w:p>
          <w:p w:rsidR="002022C7" w:rsidRPr="002022C7" w:rsidRDefault="002022C7" w:rsidP="002022C7">
            <w:pPr>
              <w:ind w:left="141" w:right="641"/>
              <w:jc w:val="both"/>
              <w:rPr>
                <w:rFonts w:ascii="Arial" w:eastAsia="Arial" w:hAnsi="Arial" w:cs="Arial"/>
              </w:rPr>
            </w:pPr>
            <w:r w:rsidRPr="002022C7">
              <w:rPr>
                <w:rFonts w:ascii="Arial" w:eastAsia="Arial" w:hAnsi="Arial" w:cs="Arial"/>
              </w:rPr>
              <w:t>-</w:t>
            </w:r>
            <w:r w:rsidRPr="002022C7">
              <w:rPr>
                <w:rFonts w:ascii="Arial" w:eastAsia="Arial" w:hAnsi="Arial" w:cs="Arial"/>
              </w:rPr>
              <w:tab/>
              <w:t>Cambios    que sufre la palabra</w:t>
            </w:r>
            <w:r w:rsidR="00463604">
              <w:rPr>
                <w:rFonts w:ascii="Arial" w:eastAsia="Arial" w:hAnsi="Arial" w:cs="Arial"/>
              </w:rPr>
              <w:t xml:space="preserve"> </w:t>
            </w:r>
            <w:r w:rsidRPr="002022C7">
              <w:rPr>
                <w:rFonts w:ascii="Arial" w:eastAsia="Arial" w:hAnsi="Arial" w:cs="Arial"/>
              </w:rPr>
              <w:t xml:space="preserve">al conjugarla en </w:t>
            </w:r>
            <w:proofErr w:type="gramStart"/>
            <w:r w:rsidRPr="002022C7">
              <w:rPr>
                <w:rFonts w:ascii="Arial" w:eastAsia="Arial" w:hAnsi="Arial" w:cs="Arial"/>
              </w:rPr>
              <w:t xml:space="preserve">presente,   </w:t>
            </w:r>
            <w:proofErr w:type="gramEnd"/>
            <w:r w:rsidRPr="002022C7">
              <w:rPr>
                <w:rFonts w:ascii="Arial" w:eastAsia="Arial" w:hAnsi="Arial" w:cs="Arial"/>
              </w:rPr>
              <w:t xml:space="preserve"> pasado  y    futuro de los verbos.</w:t>
            </w:r>
          </w:p>
          <w:p w:rsidR="002022C7" w:rsidRDefault="002022C7" w:rsidP="002022C7">
            <w:pPr>
              <w:ind w:left="141" w:right="641"/>
              <w:jc w:val="both"/>
              <w:rPr>
                <w:rFonts w:ascii="Arial" w:eastAsia="Arial" w:hAnsi="Arial" w:cs="Arial"/>
              </w:rPr>
            </w:pPr>
            <w:r w:rsidRPr="002022C7">
              <w:rPr>
                <w:rFonts w:ascii="Arial" w:eastAsia="Arial" w:hAnsi="Arial" w:cs="Arial"/>
              </w:rPr>
              <w:t>-    Caligrafía</w:t>
            </w:r>
          </w:p>
        </w:tc>
        <w:tc>
          <w:tcPr>
            <w:tcW w:w="92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022C7" w:rsidRPr="002022C7" w:rsidRDefault="002022C7" w:rsidP="002022C7">
            <w:pPr>
              <w:ind w:left="244"/>
              <w:rPr>
                <w:rFonts w:ascii="Arial" w:eastAsia="Arial" w:hAnsi="Arial" w:cs="Arial"/>
              </w:rPr>
            </w:pPr>
            <w:r w:rsidRPr="002022C7">
              <w:rPr>
                <w:rFonts w:ascii="Arial" w:eastAsia="Arial" w:hAnsi="Arial" w:cs="Arial"/>
              </w:rPr>
              <w:t>Lectura diaria durante 20 minutos.</w:t>
            </w:r>
          </w:p>
          <w:p w:rsidR="002022C7" w:rsidRPr="002022C7" w:rsidRDefault="002022C7" w:rsidP="002022C7">
            <w:pPr>
              <w:ind w:left="244"/>
              <w:rPr>
                <w:rFonts w:ascii="Arial" w:eastAsia="Arial" w:hAnsi="Arial" w:cs="Arial"/>
              </w:rPr>
            </w:pPr>
          </w:p>
          <w:p w:rsidR="002022C7" w:rsidRPr="002022C7" w:rsidRDefault="002022C7" w:rsidP="002022C7">
            <w:pPr>
              <w:ind w:left="244"/>
              <w:rPr>
                <w:rFonts w:ascii="Arial" w:eastAsia="Arial" w:hAnsi="Arial" w:cs="Arial"/>
                <w:b/>
              </w:rPr>
            </w:pPr>
            <w:proofErr w:type="gramStart"/>
            <w:r w:rsidRPr="002022C7">
              <w:rPr>
                <w:rFonts w:ascii="Arial" w:eastAsia="Arial" w:hAnsi="Arial" w:cs="Arial"/>
                <w:b/>
              </w:rPr>
              <w:t>Ejercitación  (</w:t>
            </w:r>
            <w:proofErr w:type="gramEnd"/>
            <w:r w:rsidRPr="002022C7">
              <w:rPr>
                <w:rFonts w:ascii="Arial" w:eastAsia="Arial" w:hAnsi="Arial" w:cs="Arial"/>
                <w:b/>
              </w:rPr>
              <w:t>contextualizada  y  oportuna) del vocabulario básico ortográfico en la producción textual oral y escrita.</w:t>
            </w:r>
          </w:p>
          <w:p w:rsidR="002022C7" w:rsidRPr="002022C7" w:rsidRDefault="002022C7" w:rsidP="002022C7">
            <w:pPr>
              <w:ind w:left="244"/>
              <w:rPr>
                <w:rFonts w:ascii="Arial" w:eastAsia="Arial" w:hAnsi="Arial" w:cs="Arial"/>
              </w:rPr>
            </w:pPr>
            <w:bookmarkStart w:id="0" w:name="_GoBack"/>
            <w:bookmarkEnd w:id="0"/>
          </w:p>
          <w:p w:rsidR="002022C7" w:rsidRPr="00463604" w:rsidRDefault="002022C7" w:rsidP="002022C7">
            <w:pPr>
              <w:ind w:left="244"/>
              <w:rPr>
                <w:rFonts w:ascii="Arial" w:eastAsia="Arial" w:hAnsi="Arial" w:cs="Arial"/>
                <w:b/>
              </w:rPr>
            </w:pPr>
            <w:r w:rsidRPr="00463604">
              <w:rPr>
                <w:rFonts w:ascii="Arial" w:eastAsia="Arial" w:hAnsi="Arial" w:cs="Arial"/>
                <w:b/>
              </w:rPr>
              <w:t>Actividades de inicio:</w:t>
            </w:r>
          </w:p>
          <w:p w:rsidR="002022C7" w:rsidRPr="002022C7" w:rsidRDefault="002022C7" w:rsidP="002022C7">
            <w:pPr>
              <w:ind w:left="244"/>
              <w:rPr>
                <w:rFonts w:ascii="Arial" w:eastAsia="Arial" w:hAnsi="Arial" w:cs="Arial"/>
              </w:rPr>
            </w:pPr>
            <w:r w:rsidRPr="002022C7">
              <w:rPr>
                <w:rFonts w:ascii="Arial" w:eastAsia="Arial" w:hAnsi="Arial" w:cs="Arial"/>
              </w:rPr>
              <w:t>-</w:t>
            </w:r>
            <w:r w:rsidRPr="002022C7">
              <w:rPr>
                <w:rFonts w:ascii="Arial" w:eastAsia="Arial" w:hAnsi="Arial" w:cs="Arial"/>
              </w:rPr>
              <w:tab/>
            </w:r>
            <w:r w:rsidR="00463604">
              <w:rPr>
                <w:rFonts w:ascii="Arial" w:eastAsia="Arial" w:hAnsi="Arial" w:cs="Arial"/>
              </w:rPr>
              <w:t>La o el docente</w:t>
            </w:r>
            <w:r w:rsidRPr="002022C7">
              <w:rPr>
                <w:rFonts w:ascii="Arial" w:eastAsia="Arial" w:hAnsi="Arial" w:cs="Arial"/>
              </w:rPr>
              <w:t xml:space="preserve"> invita a la población estudiantil a participar de nuevo en el juego: “La escuela necesita detectives”.   El cual consiste   en realizar una investigación para saber qué actividades practican las personas del centro educativo durante el receso.</w:t>
            </w:r>
          </w:p>
          <w:p w:rsidR="002022C7" w:rsidRPr="002022C7" w:rsidRDefault="002022C7" w:rsidP="002022C7">
            <w:pPr>
              <w:ind w:left="244"/>
              <w:rPr>
                <w:rFonts w:ascii="Arial" w:eastAsia="Arial" w:hAnsi="Arial" w:cs="Arial"/>
              </w:rPr>
            </w:pPr>
            <w:r w:rsidRPr="002022C7">
              <w:rPr>
                <w:rFonts w:ascii="Arial" w:eastAsia="Arial" w:hAnsi="Arial" w:cs="Arial"/>
              </w:rPr>
              <w:t>En un conversatorio seleccionan a las personas por observar: docentes, conserjes, estudiantes,</w:t>
            </w:r>
            <w:r w:rsidR="00463604">
              <w:rPr>
                <w:rFonts w:ascii="Arial" w:eastAsia="Arial" w:hAnsi="Arial" w:cs="Arial"/>
              </w:rPr>
              <w:t xml:space="preserve"> </w:t>
            </w:r>
            <w:proofErr w:type="gramStart"/>
            <w:r w:rsidRPr="002022C7">
              <w:rPr>
                <w:rFonts w:ascii="Arial" w:eastAsia="Arial" w:hAnsi="Arial" w:cs="Arial"/>
              </w:rPr>
              <w:t>oficiales  de</w:t>
            </w:r>
            <w:proofErr w:type="gramEnd"/>
            <w:r w:rsidRPr="002022C7">
              <w:rPr>
                <w:rFonts w:ascii="Arial" w:eastAsia="Arial" w:hAnsi="Arial" w:cs="Arial"/>
              </w:rPr>
              <w:t xml:space="preserve">  seguridad,  personal  de  la  soda,</w:t>
            </w:r>
            <w:r>
              <w:rPr>
                <w:rFonts w:ascii="Arial" w:eastAsia="Arial" w:hAnsi="Arial" w:cs="Arial"/>
              </w:rPr>
              <w:t xml:space="preserve"> </w:t>
            </w:r>
            <w:r w:rsidRPr="002022C7">
              <w:rPr>
                <w:rFonts w:ascii="Arial" w:eastAsia="Arial" w:hAnsi="Arial" w:cs="Arial"/>
              </w:rPr>
              <w:t>cocineras, entre otros. Deben ser aquellos que estén a la vista de la población estudiantil.</w:t>
            </w:r>
          </w:p>
          <w:p w:rsidR="002022C7" w:rsidRPr="002022C7" w:rsidRDefault="002022C7" w:rsidP="002022C7">
            <w:pPr>
              <w:ind w:left="244"/>
              <w:rPr>
                <w:rFonts w:ascii="Arial" w:eastAsia="Arial" w:hAnsi="Arial" w:cs="Arial"/>
              </w:rPr>
            </w:pPr>
            <w:r w:rsidRPr="002022C7">
              <w:rPr>
                <w:rFonts w:ascii="Arial" w:eastAsia="Arial" w:hAnsi="Arial" w:cs="Arial"/>
              </w:rPr>
              <w:t>Se les explica que deben observar discreta y</w:t>
            </w:r>
            <w:r w:rsidR="00463604">
              <w:rPr>
                <w:rFonts w:ascii="Arial" w:eastAsia="Arial" w:hAnsi="Arial" w:cs="Arial"/>
              </w:rPr>
              <w:t xml:space="preserve"> </w:t>
            </w:r>
            <w:r w:rsidRPr="002022C7">
              <w:rPr>
                <w:rFonts w:ascii="Arial" w:eastAsia="Arial" w:hAnsi="Arial" w:cs="Arial"/>
              </w:rPr>
              <w:t>respetuosamente a la persona asignada: “Es una misión secreta”, como buenos detectives, nadie debe saber la labor encomendada. Con anticipación, el educador (a) ha elaborado credenciales para entregar a cada estudiante e incluso, y solo si es posible, puede sugerirles que se vistan e identifiquen como detectives. Realizan la observación durante el receso y anotan qué realiza la persona: hablar, comer, correr, jugar, limpiar, gritar, reír, brincar, etc.</w:t>
            </w:r>
          </w:p>
          <w:p w:rsidR="002022C7" w:rsidRPr="002022C7" w:rsidRDefault="002022C7" w:rsidP="002022C7">
            <w:pPr>
              <w:ind w:left="244"/>
              <w:rPr>
                <w:rFonts w:ascii="Arial" w:eastAsia="Arial" w:hAnsi="Arial" w:cs="Arial"/>
              </w:rPr>
            </w:pPr>
            <w:r w:rsidRPr="002022C7">
              <w:rPr>
                <w:rFonts w:ascii="Arial" w:eastAsia="Arial" w:hAnsi="Arial" w:cs="Arial"/>
              </w:rPr>
              <w:t>En una plenaria mediante una pantomima, se representan al grupo las acciones observadas. Los compañeros (</w:t>
            </w:r>
            <w:proofErr w:type="gramStart"/>
            <w:r w:rsidRPr="002022C7">
              <w:rPr>
                <w:rFonts w:ascii="Arial" w:eastAsia="Arial" w:hAnsi="Arial" w:cs="Arial"/>
              </w:rPr>
              <w:t>as)  adivinan</w:t>
            </w:r>
            <w:proofErr w:type="gramEnd"/>
            <w:r w:rsidRPr="002022C7">
              <w:rPr>
                <w:rFonts w:ascii="Arial" w:eastAsia="Arial" w:hAnsi="Arial" w:cs="Arial"/>
              </w:rPr>
              <w:t xml:space="preserve"> de qué se trata, </w:t>
            </w:r>
            <w:r w:rsidR="00463604">
              <w:rPr>
                <w:rFonts w:ascii="Arial" w:eastAsia="Arial" w:hAnsi="Arial" w:cs="Arial"/>
              </w:rPr>
              <w:t>la o el docente</w:t>
            </w:r>
            <w:r w:rsidRPr="002022C7">
              <w:rPr>
                <w:rFonts w:ascii="Arial" w:eastAsia="Arial" w:hAnsi="Arial" w:cs="Arial"/>
              </w:rPr>
              <w:t xml:space="preserve"> escribe las respuestas en la pizarra: correr, caminar, comer, jugar, cantar, barrer, llorar…</w:t>
            </w:r>
          </w:p>
          <w:p w:rsidR="002022C7" w:rsidRPr="002022C7" w:rsidRDefault="00463604" w:rsidP="002022C7">
            <w:pPr>
              <w:ind w:left="24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 o el docente</w:t>
            </w:r>
            <w:r w:rsidR="002022C7" w:rsidRPr="002022C7">
              <w:rPr>
                <w:rFonts w:ascii="Arial" w:eastAsia="Arial" w:hAnsi="Arial" w:cs="Arial"/>
              </w:rPr>
              <w:t xml:space="preserve"> dirige una reflexión en la </w:t>
            </w:r>
            <w:proofErr w:type="gramStart"/>
            <w:r w:rsidR="002022C7" w:rsidRPr="002022C7">
              <w:rPr>
                <w:rFonts w:ascii="Arial" w:eastAsia="Arial" w:hAnsi="Arial" w:cs="Arial"/>
              </w:rPr>
              <w:t>que</w:t>
            </w:r>
            <w:proofErr w:type="gramEnd"/>
            <w:r w:rsidR="002022C7" w:rsidRPr="002022C7">
              <w:rPr>
                <w:rFonts w:ascii="Arial" w:eastAsia="Arial" w:hAnsi="Arial" w:cs="Arial"/>
              </w:rPr>
              <w:t xml:space="preserve"> en conjunto, el grupo determina si lo observado son acciones o estados de un sujeto. Se aclara que ambos representan verbos.</w:t>
            </w:r>
          </w:p>
          <w:p w:rsidR="002022C7" w:rsidRPr="002022C7" w:rsidRDefault="002022C7" w:rsidP="002022C7">
            <w:pPr>
              <w:ind w:left="244"/>
              <w:rPr>
                <w:rFonts w:ascii="Arial" w:eastAsia="Arial" w:hAnsi="Arial" w:cs="Arial"/>
              </w:rPr>
            </w:pPr>
          </w:p>
          <w:p w:rsidR="002022C7" w:rsidRPr="00463604" w:rsidRDefault="002022C7" w:rsidP="002022C7">
            <w:pPr>
              <w:ind w:left="244"/>
              <w:rPr>
                <w:rFonts w:ascii="Arial" w:eastAsia="Arial" w:hAnsi="Arial" w:cs="Arial"/>
                <w:b/>
              </w:rPr>
            </w:pPr>
            <w:r w:rsidRPr="00463604">
              <w:rPr>
                <w:rFonts w:ascii="Arial" w:eastAsia="Arial" w:hAnsi="Arial" w:cs="Arial"/>
                <w:b/>
              </w:rPr>
              <w:t>Actividades de desarrollo:</w:t>
            </w:r>
          </w:p>
          <w:p w:rsidR="002022C7" w:rsidRPr="002022C7" w:rsidRDefault="002022C7" w:rsidP="002022C7">
            <w:pPr>
              <w:ind w:left="244"/>
              <w:rPr>
                <w:rFonts w:ascii="Arial" w:eastAsia="Arial" w:hAnsi="Arial" w:cs="Arial"/>
              </w:rPr>
            </w:pPr>
          </w:p>
          <w:p w:rsidR="002022C7" w:rsidRPr="002022C7" w:rsidRDefault="00463604" w:rsidP="002022C7">
            <w:pPr>
              <w:ind w:left="24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</w:rPr>
              <w:tab/>
              <w:t>La o el docente</w:t>
            </w:r>
            <w:r w:rsidR="002022C7" w:rsidRPr="002022C7">
              <w:rPr>
                <w:rFonts w:ascii="Arial" w:eastAsia="Arial" w:hAnsi="Arial" w:cs="Arial"/>
              </w:rPr>
              <w:t xml:space="preserve"> le solicita a los estudiantes que redacten una historia personal, en la que incluyan   acciones   realizadas   en   </w:t>
            </w:r>
            <w:proofErr w:type="gramStart"/>
            <w:r w:rsidR="002022C7" w:rsidRPr="002022C7">
              <w:rPr>
                <w:rFonts w:ascii="Arial" w:eastAsia="Arial" w:hAnsi="Arial" w:cs="Arial"/>
              </w:rPr>
              <w:t>pasado</w:t>
            </w:r>
            <w:r w:rsidR="002022C7">
              <w:rPr>
                <w:rFonts w:ascii="Arial" w:eastAsia="Arial" w:hAnsi="Arial" w:cs="Arial"/>
              </w:rPr>
              <w:t xml:space="preserve"> </w:t>
            </w:r>
            <w:r w:rsidR="002022C7">
              <w:t xml:space="preserve"> </w:t>
            </w:r>
            <w:r w:rsidR="002022C7" w:rsidRPr="002022C7">
              <w:rPr>
                <w:rFonts w:ascii="Arial" w:eastAsia="Arial" w:hAnsi="Arial" w:cs="Arial"/>
              </w:rPr>
              <w:t>presente</w:t>
            </w:r>
            <w:proofErr w:type="gramEnd"/>
            <w:r w:rsidR="002022C7" w:rsidRPr="002022C7">
              <w:rPr>
                <w:rFonts w:ascii="Arial" w:eastAsia="Arial" w:hAnsi="Arial" w:cs="Arial"/>
              </w:rPr>
              <w:t xml:space="preserve"> y futuro. El educador (a) </w:t>
            </w:r>
            <w:r w:rsidR="002022C7" w:rsidRPr="002022C7">
              <w:rPr>
                <w:rFonts w:ascii="Arial" w:eastAsia="Arial" w:hAnsi="Arial" w:cs="Arial"/>
              </w:rPr>
              <w:lastRenderedPageBreak/>
              <w:t>se desplaza por toda el aula constantemente para despejar dudas y supervisar que los estudiantes estén llevando a cabo la labor.</w:t>
            </w:r>
          </w:p>
          <w:p w:rsidR="002022C7" w:rsidRPr="002022C7" w:rsidRDefault="002022C7" w:rsidP="002022C7">
            <w:pPr>
              <w:ind w:left="244"/>
              <w:rPr>
                <w:rFonts w:ascii="Arial" w:eastAsia="Arial" w:hAnsi="Arial" w:cs="Arial"/>
              </w:rPr>
            </w:pPr>
            <w:r w:rsidRPr="002022C7">
              <w:rPr>
                <w:rFonts w:ascii="Arial" w:eastAsia="Arial" w:hAnsi="Arial" w:cs="Arial"/>
              </w:rPr>
              <w:t>-</w:t>
            </w:r>
            <w:r w:rsidRPr="002022C7">
              <w:rPr>
                <w:rFonts w:ascii="Arial" w:eastAsia="Arial" w:hAnsi="Arial" w:cs="Arial"/>
              </w:rPr>
              <w:tab/>
              <w:t xml:space="preserve">El     </w:t>
            </w:r>
            <w:proofErr w:type="gramStart"/>
            <w:r w:rsidRPr="002022C7">
              <w:rPr>
                <w:rFonts w:ascii="Arial" w:eastAsia="Arial" w:hAnsi="Arial" w:cs="Arial"/>
              </w:rPr>
              <w:t xml:space="preserve">docente,   </w:t>
            </w:r>
            <w:proofErr w:type="gramEnd"/>
            <w:r w:rsidRPr="002022C7">
              <w:rPr>
                <w:rFonts w:ascii="Arial" w:eastAsia="Arial" w:hAnsi="Arial" w:cs="Arial"/>
              </w:rPr>
              <w:t xml:space="preserve">  con     la     participación     del estudiantado, copia en la pizarra los pronombres</w:t>
            </w:r>
            <w:r w:rsidR="0063316D">
              <w:rPr>
                <w:rFonts w:ascii="Arial" w:eastAsia="Arial" w:hAnsi="Arial" w:cs="Arial"/>
              </w:rPr>
              <w:t xml:space="preserve"> </w:t>
            </w:r>
            <w:r w:rsidRPr="002022C7">
              <w:rPr>
                <w:rFonts w:ascii="Arial" w:eastAsia="Arial" w:hAnsi="Arial" w:cs="Arial"/>
              </w:rPr>
              <w:t>personales, tanto en singular como en plural y cometan su función.</w:t>
            </w:r>
          </w:p>
          <w:p w:rsidR="002022C7" w:rsidRPr="002022C7" w:rsidRDefault="002022C7" w:rsidP="002022C7">
            <w:pPr>
              <w:ind w:left="244"/>
              <w:rPr>
                <w:rFonts w:ascii="Arial" w:eastAsia="Arial" w:hAnsi="Arial" w:cs="Arial"/>
              </w:rPr>
            </w:pPr>
            <w:r w:rsidRPr="002022C7">
              <w:rPr>
                <w:rFonts w:ascii="Arial" w:eastAsia="Arial" w:hAnsi="Arial" w:cs="Arial"/>
              </w:rPr>
              <w:t>-    Completan el siguiente cuadro, conjugando el</w:t>
            </w:r>
          </w:p>
          <w:p w:rsidR="002022C7" w:rsidRDefault="002022C7" w:rsidP="002022C7">
            <w:pPr>
              <w:ind w:left="244"/>
              <w:rPr>
                <w:rFonts w:ascii="Arial" w:eastAsia="Arial" w:hAnsi="Arial" w:cs="Arial"/>
              </w:rPr>
            </w:pPr>
            <w:r w:rsidRPr="002022C7">
              <w:rPr>
                <w:rFonts w:ascii="Arial" w:eastAsia="Arial" w:hAnsi="Arial" w:cs="Arial"/>
              </w:rPr>
              <w:t>verbo “escribir”:</w:t>
            </w:r>
          </w:p>
          <w:tbl>
            <w:tblPr>
              <w:tblStyle w:val="Tablaconcuadrcula"/>
              <w:tblW w:w="0" w:type="auto"/>
              <w:tblInd w:w="244" w:type="dxa"/>
              <w:tblLook w:val="04A0" w:firstRow="1" w:lastRow="0" w:firstColumn="1" w:lastColumn="0" w:noHBand="0" w:noVBand="1"/>
            </w:tblPr>
            <w:tblGrid>
              <w:gridCol w:w="2014"/>
              <w:gridCol w:w="1591"/>
              <w:gridCol w:w="1591"/>
              <w:gridCol w:w="1591"/>
            </w:tblGrid>
            <w:tr w:rsidR="00A86F58" w:rsidTr="00A86F58">
              <w:trPr>
                <w:trHeight w:val="257"/>
              </w:trPr>
              <w:tc>
                <w:tcPr>
                  <w:tcW w:w="1623" w:type="dxa"/>
                </w:tcPr>
                <w:p w:rsidR="00A86F58" w:rsidRDefault="00A86F58" w:rsidP="00463604">
                  <w:pPr>
                    <w:framePr w:hSpace="141" w:wrap="around" w:vAnchor="page" w:hAnchor="margin" w:y="1102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Pronombres</w:t>
                  </w:r>
                </w:p>
              </w:tc>
              <w:tc>
                <w:tcPr>
                  <w:tcW w:w="1591" w:type="dxa"/>
                </w:tcPr>
                <w:p w:rsidR="00A86F58" w:rsidRDefault="00A86F58" w:rsidP="00463604">
                  <w:pPr>
                    <w:framePr w:hSpace="141" w:wrap="around" w:vAnchor="page" w:hAnchor="margin" w:y="1102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Pasado</w:t>
                  </w:r>
                </w:p>
              </w:tc>
              <w:tc>
                <w:tcPr>
                  <w:tcW w:w="1591" w:type="dxa"/>
                </w:tcPr>
                <w:p w:rsidR="00A86F58" w:rsidRDefault="00A86F58" w:rsidP="00463604">
                  <w:pPr>
                    <w:framePr w:hSpace="141" w:wrap="around" w:vAnchor="page" w:hAnchor="margin" w:y="1102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Presente</w:t>
                  </w:r>
                </w:p>
              </w:tc>
              <w:tc>
                <w:tcPr>
                  <w:tcW w:w="1591" w:type="dxa"/>
                </w:tcPr>
                <w:p w:rsidR="00A86F58" w:rsidRDefault="00A86F58" w:rsidP="00463604">
                  <w:pPr>
                    <w:framePr w:hSpace="141" w:wrap="around" w:vAnchor="page" w:hAnchor="margin" w:y="1102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Futuro</w:t>
                  </w:r>
                </w:p>
              </w:tc>
            </w:tr>
            <w:tr w:rsidR="00A86F58" w:rsidTr="00A86F58">
              <w:trPr>
                <w:trHeight w:val="244"/>
              </w:trPr>
              <w:tc>
                <w:tcPr>
                  <w:tcW w:w="1623" w:type="dxa"/>
                </w:tcPr>
                <w:p w:rsidR="00A86F58" w:rsidRDefault="00A86F58" w:rsidP="00463604">
                  <w:pPr>
                    <w:framePr w:hSpace="141" w:wrap="around" w:vAnchor="page" w:hAnchor="margin" w:y="1102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Yo</w:t>
                  </w:r>
                </w:p>
              </w:tc>
              <w:tc>
                <w:tcPr>
                  <w:tcW w:w="1591" w:type="dxa"/>
                </w:tcPr>
                <w:p w:rsidR="00A86F58" w:rsidRDefault="00A86F58" w:rsidP="00463604">
                  <w:pPr>
                    <w:framePr w:hSpace="141" w:wrap="around" w:vAnchor="page" w:hAnchor="margin" w:y="1102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1591" w:type="dxa"/>
                </w:tcPr>
                <w:p w:rsidR="00A86F58" w:rsidRDefault="00A86F58" w:rsidP="00463604">
                  <w:pPr>
                    <w:framePr w:hSpace="141" w:wrap="around" w:vAnchor="page" w:hAnchor="margin" w:y="1102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1591" w:type="dxa"/>
                </w:tcPr>
                <w:p w:rsidR="00A86F58" w:rsidRDefault="00A86F58" w:rsidP="00463604">
                  <w:pPr>
                    <w:framePr w:hSpace="141" w:wrap="around" w:vAnchor="page" w:hAnchor="margin" w:y="1102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A86F58" w:rsidTr="00A86F58">
              <w:trPr>
                <w:trHeight w:val="257"/>
              </w:trPr>
              <w:tc>
                <w:tcPr>
                  <w:tcW w:w="1623" w:type="dxa"/>
                </w:tcPr>
                <w:p w:rsidR="00A86F58" w:rsidRDefault="00A86F58" w:rsidP="00463604">
                  <w:pPr>
                    <w:framePr w:hSpace="141" w:wrap="around" w:vAnchor="page" w:hAnchor="margin" w:y="1102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Usted/Vos/tú</w:t>
                  </w:r>
                </w:p>
              </w:tc>
              <w:tc>
                <w:tcPr>
                  <w:tcW w:w="1591" w:type="dxa"/>
                </w:tcPr>
                <w:p w:rsidR="00A86F58" w:rsidRDefault="00A86F58" w:rsidP="00463604">
                  <w:pPr>
                    <w:framePr w:hSpace="141" w:wrap="around" w:vAnchor="page" w:hAnchor="margin" w:y="1102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1591" w:type="dxa"/>
                </w:tcPr>
                <w:p w:rsidR="00A86F58" w:rsidRDefault="00A86F58" w:rsidP="00463604">
                  <w:pPr>
                    <w:framePr w:hSpace="141" w:wrap="around" w:vAnchor="page" w:hAnchor="margin" w:y="1102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1591" w:type="dxa"/>
                </w:tcPr>
                <w:p w:rsidR="00A86F58" w:rsidRDefault="00A86F58" w:rsidP="00463604">
                  <w:pPr>
                    <w:framePr w:hSpace="141" w:wrap="around" w:vAnchor="page" w:hAnchor="margin" w:y="1102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A86F58" w:rsidTr="00A86F58">
              <w:trPr>
                <w:trHeight w:val="257"/>
              </w:trPr>
              <w:tc>
                <w:tcPr>
                  <w:tcW w:w="1623" w:type="dxa"/>
                </w:tcPr>
                <w:p w:rsidR="00A86F58" w:rsidRDefault="00A86F58" w:rsidP="00463604">
                  <w:pPr>
                    <w:framePr w:hSpace="141" w:wrap="around" w:vAnchor="page" w:hAnchor="margin" w:y="1102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Él/ella/usted</w:t>
                  </w:r>
                </w:p>
              </w:tc>
              <w:tc>
                <w:tcPr>
                  <w:tcW w:w="1591" w:type="dxa"/>
                </w:tcPr>
                <w:p w:rsidR="00A86F58" w:rsidRDefault="00A86F58" w:rsidP="00463604">
                  <w:pPr>
                    <w:framePr w:hSpace="141" w:wrap="around" w:vAnchor="page" w:hAnchor="margin" w:y="1102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1591" w:type="dxa"/>
                </w:tcPr>
                <w:p w:rsidR="00A86F58" w:rsidRDefault="00A86F58" w:rsidP="00463604">
                  <w:pPr>
                    <w:framePr w:hSpace="141" w:wrap="around" w:vAnchor="page" w:hAnchor="margin" w:y="1102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1591" w:type="dxa"/>
                </w:tcPr>
                <w:p w:rsidR="00A86F58" w:rsidRDefault="00A86F58" w:rsidP="00463604">
                  <w:pPr>
                    <w:framePr w:hSpace="141" w:wrap="around" w:vAnchor="page" w:hAnchor="margin" w:y="1102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A86F58" w:rsidTr="00A86F58">
              <w:trPr>
                <w:trHeight w:val="257"/>
              </w:trPr>
              <w:tc>
                <w:tcPr>
                  <w:tcW w:w="1623" w:type="dxa"/>
                </w:tcPr>
                <w:p w:rsidR="00A86F58" w:rsidRDefault="00A86F58" w:rsidP="00463604">
                  <w:pPr>
                    <w:framePr w:hSpace="141" w:wrap="around" w:vAnchor="page" w:hAnchor="margin" w:y="1102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Nosotros/as</w:t>
                  </w:r>
                </w:p>
              </w:tc>
              <w:tc>
                <w:tcPr>
                  <w:tcW w:w="1591" w:type="dxa"/>
                </w:tcPr>
                <w:p w:rsidR="00A86F58" w:rsidRDefault="00A86F58" w:rsidP="00463604">
                  <w:pPr>
                    <w:framePr w:hSpace="141" w:wrap="around" w:vAnchor="page" w:hAnchor="margin" w:y="1102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1591" w:type="dxa"/>
                </w:tcPr>
                <w:p w:rsidR="00A86F58" w:rsidRDefault="00A86F58" w:rsidP="00463604">
                  <w:pPr>
                    <w:framePr w:hSpace="141" w:wrap="around" w:vAnchor="page" w:hAnchor="margin" w:y="1102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1591" w:type="dxa"/>
                </w:tcPr>
                <w:p w:rsidR="00A86F58" w:rsidRDefault="00A86F58" w:rsidP="00463604">
                  <w:pPr>
                    <w:framePr w:hSpace="141" w:wrap="around" w:vAnchor="page" w:hAnchor="margin" w:y="1102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A86F58" w:rsidTr="00A86F58">
              <w:trPr>
                <w:trHeight w:val="244"/>
              </w:trPr>
              <w:tc>
                <w:tcPr>
                  <w:tcW w:w="1623" w:type="dxa"/>
                </w:tcPr>
                <w:p w:rsidR="00A86F58" w:rsidRDefault="00A86F58" w:rsidP="00463604">
                  <w:pPr>
                    <w:framePr w:hSpace="141" w:wrap="around" w:vAnchor="page" w:hAnchor="margin" w:y="1102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Ustedes/Vosotros/</w:t>
                  </w:r>
                </w:p>
                <w:p w:rsidR="00A86F58" w:rsidRDefault="00A86F58" w:rsidP="00463604">
                  <w:pPr>
                    <w:framePr w:hSpace="141" w:wrap="around" w:vAnchor="page" w:hAnchor="margin" w:y="1102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Vosotras</w:t>
                  </w:r>
                </w:p>
              </w:tc>
              <w:tc>
                <w:tcPr>
                  <w:tcW w:w="1591" w:type="dxa"/>
                </w:tcPr>
                <w:p w:rsidR="00A86F58" w:rsidRDefault="00A86F58" w:rsidP="00463604">
                  <w:pPr>
                    <w:framePr w:hSpace="141" w:wrap="around" w:vAnchor="page" w:hAnchor="margin" w:y="1102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1591" w:type="dxa"/>
                </w:tcPr>
                <w:p w:rsidR="00A86F58" w:rsidRDefault="00A86F58" w:rsidP="00463604">
                  <w:pPr>
                    <w:framePr w:hSpace="141" w:wrap="around" w:vAnchor="page" w:hAnchor="margin" w:y="1102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1591" w:type="dxa"/>
                </w:tcPr>
                <w:p w:rsidR="00A86F58" w:rsidRDefault="00A86F58" w:rsidP="00463604">
                  <w:pPr>
                    <w:framePr w:hSpace="141" w:wrap="around" w:vAnchor="page" w:hAnchor="margin" w:y="1102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A86F58" w:rsidTr="00A86F58">
              <w:trPr>
                <w:trHeight w:val="244"/>
              </w:trPr>
              <w:tc>
                <w:tcPr>
                  <w:tcW w:w="1623" w:type="dxa"/>
                </w:tcPr>
                <w:p w:rsidR="00A86F58" w:rsidRDefault="00A86F58" w:rsidP="00463604">
                  <w:pPr>
                    <w:framePr w:hSpace="141" w:wrap="around" w:vAnchor="page" w:hAnchor="margin" w:y="1102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Ellos/Ellas</w:t>
                  </w:r>
                </w:p>
              </w:tc>
              <w:tc>
                <w:tcPr>
                  <w:tcW w:w="1591" w:type="dxa"/>
                </w:tcPr>
                <w:p w:rsidR="00A86F58" w:rsidRDefault="00A86F58" w:rsidP="00463604">
                  <w:pPr>
                    <w:framePr w:hSpace="141" w:wrap="around" w:vAnchor="page" w:hAnchor="margin" w:y="1102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1591" w:type="dxa"/>
                </w:tcPr>
                <w:p w:rsidR="00A86F58" w:rsidRDefault="00A86F58" w:rsidP="00463604">
                  <w:pPr>
                    <w:framePr w:hSpace="141" w:wrap="around" w:vAnchor="page" w:hAnchor="margin" w:y="1102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1591" w:type="dxa"/>
                </w:tcPr>
                <w:p w:rsidR="00A86F58" w:rsidRDefault="00A86F58" w:rsidP="00463604">
                  <w:pPr>
                    <w:framePr w:hSpace="141" w:wrap="around" w:vAnchor="page" w:hAnchor="margin" w:y="1102"/>
                    <w:rPr>
                      <w:rFonts w:ascii="Arial" w:eastAsia="Arial" w:hAnsi="Arial" w:cs="Arial"/>
                    </w:rPr>
                  </w:pPr>
                </w:p>
              </w:tc>
            </w:tr>
          </w:tbl>
          <w:p w:rsidR="00A86F58" w:rsidRDefault="00A86F58" w:rsidP="002022C7">
            <w:pPr>
              <w:ind w:left="244"/>
              <w:rPr>
                <w:rFonts w:ascii="Arial" w:eastAsia="Arial" w:hAnsi="Arial" w:cs="Arial"/>
              </w:rPr>
            </w:pPr>
          </w:p>
          <w:p w:rsidR="00A86F58" w:rsidRDefault="00A86F58" w:rsidP="002022C7">
            <w:pPr>
              <w:ind w:left="24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Actividades de cierre:</w:t>
            </w:r>
          </w:p>
          <w:p w:rsidR="0063316D" w:rsidRDefault="00A86F58" w:rsidP="002022C7">
            <w:pPr>
              <w:ind w:left="244"/>
              <w:rPr>
                <w:rFonts w:ascii="Arial" w:eastAsia="Arial" w:hAnsi="Arial" w:cs="Arial"/>
              </w:rPr>
            </w:pPr>
            <w:r w:rsidRPr="00A86F58">
              <w:rPr>
                <w:rFonts w:ascii="Arial" w:eastAsia="Arial" w:hAnsi="Arial" w:cs="Arial"/>
              </w:rPr>
              <w:t>-</w:t>
            </w:r>
            <w:r w:rsidRPr="00A86F58">
              <w:rPr>
                <w:rFonts w:ascii="Arial" w:eastAsia="Arial" w:hAnsi="Arial" w:cs="Arial"/>
              </w:rPr>
              <w:tab/>
              <w:t>El estudiante realiza diferentes actividades para ejercitar la conjugación de los verbos en pasado,</w:t>
            </w:r>
            <w:r>
              <w:t xml:space="preserve"> </w:t>
            </w:r>
            <w:r w:rsidR="0063316D">
              <w:rPr>
                <w:rFonts w:ascii="Arial" w:eastAsia="Arial" w:hAnsi="Arial" w:cs="Arial"/>
              </w:rPr>
              <w:t>presente y futuro con apoyo del material impreso en el libro de texto Español Didáctica 4°</w:t>
            </w:r>
            <w:r w:rsidRPr="00A86F58">
              <w:rPr>
                <w:rFonts w:ascii="Arial" w:eastAsia="Arial" w:hAnsi="Arial" w:cs="Arial"/>
              </w:rPr>
              <w:t>.</w:t>
            </w:r>
          </w:p>
          <w:p w:rsidR="00A86F58" w:rsidRDefault="00A86F58" w:rsidP="002022C7">
            <w:pPr>
              <w:ind w:left="244"/>
              <w:rPr>
                <w:rFonts w:ascii="Arial" w:eastAsia="Arial" w:hAnsi="Arial" w:cs="Arial"/>
              </w:rPr>
            </w:pPr>
            <w:r w:rsidRPr="00A86F58">
              <w:rPr>
                <w:rFonts w:ascii="Arial" w:eastAsia="Arial" w:hAnsi="Arial" w:cs="Arial"/>
              </w:rPr>
              <w:t xml:space="preserve"> Mostrando interés por aplicar </w:t>
            </w:r>
            <w:proofErr w:type="gramStart"/>
            <w:r w:rsidRPr="00A86F58">
              <w:rPr>
                <w:rFonts w:ascii="Arial" w:eastAsia="Arial" w:hAnsi="Arial" w:cs="Arial"/>
              </w:rPr>
              <w:t>en  sus</w:t>
            </w:r>
            <w:proofErr w:type="gramEnd"/>
            <w:r w:rsidRPr="00A86F58">
              <w:rPr>
                <w:rFonts w:ascii="Arial" w:eastAsia="Arial" w:hAnsi="Arial" w:cs="Arial"/>
              </w:rPr>
              <w:t xml:space="preserve"> producciones escritas y orales la riqueza léxica.</w:t>
            </w:r>
          </w:p>
          <w:p w:rsidR="002022C7" w:rsidRPr="00A86F58" w:rsidRDefault="002022C7" w:rsidP="00A86F58">
            <w:pPr>
              <w:rPr>
                <w:rFonts w:ascii="Arial" w:eastAsia="Arial" w:hAnsi="Arial" w:cs="Arial"/>
              </w:rPr>
            </w:pPr>
          </w:p>
        </w:tc>
        <w:tc>
          <w:tcPr>
            <w:tcW w:w="2585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022C7" w:rsidRPr="002270D5" w:rsidRDefault="0063316D" w:rsidP="002022C7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Ejercita su vocabulario básico ortográfico en la producción de textos escritos y orales.</w:t>
            </w:r>
          </w:p>
        </w:tc>
      </w:tr>
      <w:tr w:rsidR="002022C7" w:rsidRPr="002270D5" w:rsidTr="00981D27">
        <w:trPr>
          <w:trHeight w:val="3285"/>
        </w:trPr>
        <w:tc>
          <w:tcPr>
            <w:tcW w:w="14529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022C7" w:rsidRPr="002270D5" w:rsidRDefault="002022C7" w:rsidP="002022C7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Crónica:</w:t>
            </w:r>
          </w:p>
        </w:tc>
      </w:tr>
      <w:tr w:rsidR="002022C7" w:rsidRPr="002270D5" w:rsidTr="00981D27">
        <w:trPr>
          <w:trHeight w:val="3285"/>
        </w:trPr>
        <w:tc>
          <w:tcPr>
            <w:tcW w:w="14529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022C7" w:rsidRDefault="002022C7" w:rsidP="002022C7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Bibliografía:  </w:t>
            </w:r>
          </w:p>
          <w:p w:rsidR="002022C7" w:rsidRPr="002270D5" w:rsidRDefault="002022C7" w:rsidP="002022C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12375" w:dyaOrig="63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7.8pt;height:137.95pt" o:ole="">
                  <v:imagedata r:id="rId7" o:title=""/>
                </v:shape>
                <o:OLEObject Type="Embed" ProgID="PBrush" ShapeID="_x0000_i1025" DrawAspect="Content" ObjectID="_1583938089" r:id="rId8"/>
              </w:object>
            </w:r>
          </w:p>
        </w:tc>
      </w:tr>
    </w:tbl>
    <w:p w:rsidR="00606908" w:rsidRPr="002270D5" w:rsidRDefault="00606908">
      <w:pPr>
        <w:rPr>
          <w:rFonts w:ascii="Century Gothic" w:hAnsi="Century Gothic"/>
          <w:sz w:val="24"/>
          <w:szCs w:val="24"/>
        </w:rPr>
      </w:pPr>
    </w:p>
    <w:p w:rsidR="00845203" w:rsidRDefault="00845203">
      <w:pPr>
        <w:rPr>
          <w:rFonts w:ascii="Century Gothic" w:hAnsi="Century Gothic"/>
          <w:sz w:val="24"/>
          <w:szCs w:val="24"/>
        </w:rPr>
      </w:pPr>
    </w:p>
    <w:p w:rsidR="00845203" w:rsidRDefault="00845203">
      <w:pPr>
        <w:rPr>
          <w:rFonts w:ascii="Century Gothic" w:hAnsi="Century Gothic"/>
          <w:sz w:val="24"/>
          <w:szCs w:val="24"/>
        </w:rPr>
      </w:pPr>
    </w:p>
    <w:p w:rsidR="00A90B26" w:rsidRDefault="00A90B26">
      <w:pPr>
        <w:rPr>
          <w:rFonts w:ascii="Century Gothic" w:hAnsi="Century Gothic"/>
          <w:sz w:val="24"/>
          <w:szCs w:val="24"/>
        </w:rPr>
      </w:pPr>
    </w:p>
    <w:p w:rsidR="00A90B26" w:rsidRDefault="00A90B26">
      <w:pPr>
        <w:rPr>
          <w:rFonts w:ascii="Century Gothic" w:hAnsi="Century Gothic"/>
          <w:sz w:val="24"/>
          <w:szCs w:val="24"/>
        </w:rPr>
      </w:pPr>
    </w:p>
    <w:p w:rsidR="00A90B26" w:rsidRDefault="00A90B26">
      <w:pPr>
        <w:rPr>
          <w:rFonts w:ascii="Century Gothic" w:hAnsi="Century Gothic"/>
          <w:sz w:val="24"/>
          <w:szCs w:val="24"/>
        </w:rPr>
      </w:pPr>
    </w:p>
    <w:p w:rsidR="00A90B26" w:rsidRDefault="00A90B26">
      <w:pPr>
        <w:rPr>
          <w:rFonts w:ascii="Century Gothic" w:hAnsi="Century Gothic"/>
          <w:sz w:val="24"/>
          <w:szCs w:val="24"/>
        </w:rPr>
      </w:pPr>
    </w:p>
    <w:p w:rsidR="00A90B26" w:rsidRDefault="00A90B26">
      <w:pPr>
        <w:rPr>
          <w:rFonts w:ascii="Century Gothic" w:hAnsi="Century Gothic"/>
          <w:sz w:val="24"/>
          <w:szCs w:val="24"/>
        </w:rPr>
      </w:pPr>
    </w:p>
    <w:p w:rsidR="00A90B26" w:rsidRDefault="00A90B26">
      <w:pPr>
        <w:rPr>
          <w:rFonts w:ascii="Century Gothic" w:hAnsi="Century Gothic"/>
          <w:sz w:val="24"/>
          <w:szCs w:val="24"/>
        </w:rPr>
      </w:pPr>
    </w:p>
    <w:sectPr w:rsidR="00A90B26" w:rsidSect="00B13E99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ple Chancery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13F83"/>
    <w:multiLevelType w:val="hybridMultilevel"/>
    <w:tmpl w:val="A1B4F04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62898"/>
    <w:multiLevelType w:val="hybridMultilevel"/>
    <w:tmpl w:val="02BC3FA6"/>
    <w:lvl w:ilvl="0" w:tplc="1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25AE9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0F1203"/>
    <w:multiLevelType w:val="hybridMultilevel"/>
    <w:tmpl w:val="5DB0BB4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F688A"/>
    <w:multiLevelType w:val="hybridMultilevel"/>
    <w:tmpl w:val="BCDE27C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5640A4"/>
    <w:multiLevelType w:val="hybridMultilevel"/>
    <w:tmpl w:val="A14A405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B2420E"/>
    <w:multiLevelType w:val="hybridMultilevel"/>
    <w:tmpl w:val="CB0AD44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AF1328"/>
    <w:multiLevelType w:val="hybridMultilevel"/>
    <w:tmpl w:val="E998E98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9D2B30"/>
    <w:multiLevelType w:val="hybridMultilevel"/>
    <w:tmpl w:val="2578AF26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B04D54"/>
    <w:multiLevelType w:val="hybridMultilevel"/>
    <w:tmpl w:val="7F78941C"/>
    <w:lvl w:ilvl="0" w:tplc="AD44A788">
      <w:start w:val="1"/>
      <w:numFmt w:val="decimal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267387"/>
    <w:multiLevelType w:val="hybridMultilevel"/>
    <w:tmpl w:val="3AE48A7C"/>
    <w:lvl w:ilvl="0" w:tplc="CB70468E">
      <w:numFmt w:val="bullet"/>
      <w:lvlText w:val="-"/>
      <w:lvlJc w:val="left"/>
      <w:pPr>
        <w:ind w:left="501" w:hanging="360"/>
      </w:pPr>
      <w:rPr>
        <w:rFonts w:ascii="Arial" w:eastAsia="Arial" w:hAnsi="Arial" w:cs="Arial" w:hint="default"/>
      </w:rPr>
    </w:lvl>
    <w:lvl w:ilvl="1" w:tplc="140A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1" w15:restartNumberingAfterBreak="0">
    <w:nsid w:val="4B53769B"/>
    <w:multiLevelType w:val="hybridMultilevel"/>
    <w:tmpl w:val="BBD674EE"/>
    <w:lvl w:ilvl="0" w:tplc="1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C8028F"/>
    <w:multiLevelType w:val="hybridMultilevel"/>
    <w:tmpl w:val="4ED84B66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F65BE4"/>
    <w:multiLevelType w:val="hybridMultilevel"/>
    <w:tmpl w:val="F6C456F2"/>
    <w:lvl w:ilvl="0" w:tplc="ABECE6C0">
      <w:start w:val="1"/>
      <w:numFmt w:val="decimal"/>
      <w:lvlText w:val="%1-"/>
      <w:lvlJc w:val="left"/>
      <w:pPr>
        <w:ind w:left="735" w:hanging="375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0D1F72"/>
    <w:multiLevelType w:val="hybridMultilevel"/>
    <w:tmpl w:val="BD2E181C"/>
    <w:lvl w:ilvl="0" w:tplc="140A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 w15:restartNumberingAfterBreak="0">
    <w:nsid w:val="61B94011"/>
    <w:multiLevelType w:val="hybridMultilevel"/>
    <w:tmpl w:val="CB8678C8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693461"/>
    <w:multiLevelType w:val="hybridMultilevel"/>
    <w:tmpl w:val="77B84F7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5F079D"/>
    <w:multiLevelType w:val="hybridMultilevel"/>
    <w:tmpl w:val="38D6C97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4A7EFD"/>
    <w:multiLevelType w:val="hybridMultilevel"/>
    <w:tmpl w:val="7FC4EEF4"/>
    <w:lvl w:ilvl="0" w:tplc="F3F83638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i w:val="0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081DCB"/>
    <w:multiLevelType w:val="hybridMultilevel"/>
    <w:tmpl w:val="0C265F3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880BBD"/>
    <w:multiLevelType w:val="hybridMultilevel"/>
    <w:tmpl w:val="18A838C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8"/>
  </w:num>
  <w:num w:numId="5">
    <w:abstractNumId w:val="12"/>
  </w:num>
  <w:num w:numId="6">
    <w:abstractNumId w:val="7"/>
  </w:num>
  <w:num w:numId="7">
    <w:abstractNumId w:val="9"/>
  </w:num>
  <w:num w:numId="8">
    <w:abstractNumId w:val="19"/>
  </w:num>
  <w:num w:numId="9">
    <w:abstractNumId w:val="5"/>
  </w:num>
  <w:num w:numId="10">
    <w:abstractNumId w:val="14"/>
  </w:num>
  <w:num w:numId="11">
    <w:abstractNumId w:val="13"/>
  </w:num>
  <w:num w:numId="12">
    <w:abstractNumId w:val="1"/>
  </w:num>
  <w:num w:numId="13">
    <w:abstractNumId w:val="18"/>
  </w:num>
  <w:num w:numId="14">
    <w:abstractNumId w:val="20"/>
  </w:num>
  <w:num w:numId="15">
    <w:abstractNumId w:val="17"/>
  </w:num>
  <w:num w:numId="16">
    <w:abstractNumId w:val="4"/>
  </w:num>
  <w:num w:numId="17">
    <w:abstractNumId w:val="11"/>
  </w:num>
  <w:num w:numId="18">
    <w:abstractNumId w:val="15"/>
  </w:num>
  <w:num w:numId="19">
    <w:abstractNumId w:val="6"/>
  </w:num>
  <w:num w:numId="20">
    <w:abstractNumId w:val="16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E99"/>
    <w:rsid w:val="00006889"/>
    <w:rsid w:val="000311CE"/>
    <w:rsid w:val="00034A5A"/>
    <w:rsid w:val="00044456"/>
    <w:rsid w:val="0009306E"/>
    <w:rsid w:val="000B2F6A"/>
    <w:rsid w:val="0010185E"/>
    <w:rsid w:val="0014219F"/>
    <w:rsid w:val="0014433B"/>
    <w:rsid w:val="00147298"/>
    <w:rsid w:val="00160EF7"/>
    <w:rsid w:val="0017294A"/>
    <w:rsid w:val="00190BA6"/>
    <w:rsid w:val="001A6CE5"/>
    <w:rsid w:val="001C5BD9"/>
    <w:rsid w:val="001D3070"/>
    <w:rsid w:val="001D365C"/>
    <w:rsid w:val="002022C7"/>
    <w:rsid w:val="00204566"/>
    <w:rsid w:val="002270D5"/>
    <w:rsid w:val="00231DD9"/>
    <w:rsid w:val="00234E18"/>
    <w:rsid w:val="00255B17"/>
    <w:rsid w:val="00275C0E"/>
    <w:rsid w:val="0028309F"/>
    <w:rsid w:val="002A4098"/>
    <w:rsid w:val="002B19F5"/>
    <w:rsid w:val="002D7F80"/>
    <w:rsid w:val="002F088C"/>
    <w:rsid w:val="00310561"/>
    <w:rsid w:val="0032128A"/>
    <w:rsid w:val="003222A8"/>
    <w:rsid w:val="00331293"/>
    <w:rsid w:val="00342CD5"/>
    <w:rsid w:val="003750DD"/>
    <w:rsid w:val="00381478"/>
    <w:rsid w:val="003870FE"/>
    <w:rsid w:val="003C0271"/>
    <w:rsid w:val="003D04FD"/>
    <w:rsid w:val="004001D7"/>
    <w:rsid w:val="00421F05"/>
    <w:rsid w:val="00435F41"/>
    <w:rsid w:val="00452D19"/>
    <w:rsid w:val="00463604"/>
    <w:rsid w:val="004667CC"/>
    <w:rsid w:val="0047052C"/>
    <w:rsid w:val="004B4650"/>
    <w:rsid w:val="004E50E3"/>
    <w:rsid w:val="004E6AEB"/>
    <w:rsid w:val="004F0E2A"/>
    <w:rsid w:val="005721D0"/>
    <w:rsid w:val="00585244"/>
    <w:rsid w:val="00593835"/>
    <w:rsid w:val="005A1412"/>
    <w:rsid w:val="005E1C09"/>
    <w:rsid w:val="005E52E7"/>
    <w:rsid w:val="005E631A"/>
    <w:rsid w:val="0060586C"/>
    <w:rsid w:val="00606908"/>
    <w:rsid w:val="00607EF4"/>
    <w:rsid w:val="00621DA9"/>
    <w:rsid w:val="0063316D"/>
    <w:rsid w:val="006A2744"/>
    <w:rsid w:val="006A6A9A"/>
    <w:rsid w:val="006F2A56"/>
    <w:rsid w:val="007052EC"/>
    <w:rsid w:val="007241C2"/>
    <w:rsid w:val="0077023E"/>
    <w:rsid w:val="0079228F"/>
    <w:rsid w:val="007D5961"/>
    <w:rsid w:val="007F4280"/>
    <w:rsid w:val="008137D0"/>
    <w:rsid w:val="00815227"/>
    <w:rsid w:val="00841361"/>
    <w:rsid w:val="00845203"/>
    <w:rsid w:val="0084545F"/>
    <w:rsid w:val="008523B4"/>
    <w:rsid w:val="008E513B"/>
    <w:rsid w:val="00937AF5"/>
    <w:rsid w:val="00940110"/>
    <w:rsid w:val="00981377"/>
    <w:rsid w:val="009A24C4"/>
    <w:rsid w:val="009B44E6"/>
    <w:rsid w:val="009B6DC0"/>
    <w:rsid w:val="009C25BA"/>
    <w:rsid w:val="009C7FB9"/>
    <w:rsid w:val="009D2433"/>
    <w:rsid w:val="00A02452"/>
    <w:rsid w:val="00A3453B"/>
    <w:rsid w:val="00A45FB5"/>
    <w:rsid w:val="00A86F58"/>
    <w:rsid w:val="00A9086D"/>
    <w:rsid w:val="00A90B26"/>
    <w:rsid w:val="00AB0F7D"/>
    <w:rsid w:val="00AC2154"/>
    <w:rsid w:val="00AC5422"/>
    <w:rsid w:val="00AE15DF"/>
    <w:rsid w:val="00B13E99"/>
    <w:rsid w:val="00B171CC"/>
    <w:rsid w:val="00B62873"/>
    <w:rsid w:val="00B803E1"/>
    <w:rsid w:val="00B97FB5"/>
    <w:rsid w:val="00BB6248"/>
    <w:rsid w:val="00BD6AE8"/>
    <w:rsid w:val="00C32B0F"/>
    <w:rsid w:val="00C61D29"/>
    <w:rsid w:val="00C87A5D"/>
    <w:rsid w:val="00CA1885"/>
    <w:rsid w:val="00CC4607"/>
    <w:rsid w:val="00CD35E0"/>
    <w:rsid w:val="00CE36B6"/>
    <w:rsid w:val="00CE465F"/>
    <w:rsid w:val="00D02A5A"/>
    <w:rsid w:val="00D07C6A"/>
    <w:rsid w:val="00D31BA0"/>
    <w:rsid w:val="00D37013"/>
    <w:rsid w:val="00D40311"/>
    <w:rsid w:val="00D5796B"/>
    <w:rsid w:val="00D605A9"/>
    <w:rsid w:val="00D62CAD"/>
    <w:rsid w:val="00D75640"/>
    <w:rsid w:val="00D93453"/>
    <w:rsid w:val="00D94027"/>
    <w:rsid w:val="00D975FF"/>
    <w:rsid w:val="00DB4F64"/>
    <w:rsid w:val="00DD73AE"/>
    <w:rsid w:val="00E04DFF"/>
    <w:rsid w:val="00E122A9"/>
    <w:rsid w:val="00E36D03"/>
    <w:rsid w:val="00E4306F"/>
    <w:rsid w:val="00E5779E"/>
    <w:rsid w:val="00E81F18"/>
    <w:rsid w:val="00EC11EE"/>
    <w:rsid w:val="00EC7C13"/>
    <w:rsid w:val="00ED5421"/>
    <w:rsid w:val="00F0575A"/>
    <w:rsid w:val="00F23B92"/>
    <w:rsid w:val="00F3544D"/>
    <w:rsid w:val="00F52799"/>
    <w:rsid w:val="00F55D8F"/>
    <w:rsid w:val="00F65945"/>
    <w:rsid w:val="00F709B2"/>
    <w:rsid w:val="00F9774F"/>
    <w:rsid w:val="00FA1B23"/>
    <w:rsid w:val="00FB535A"/>
    <w:rsid w:val="00FE226B"/>
    <w:rsid w:val="00FF7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0F529"/>
  <w15:chartTrackingRefBased/>
  <w15:docId w15:val="{3F882481-DD2E-4E47-9E21-E3F9CFB2E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13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styleId="Textodelmarcadordeposicin">
    <w:name w:val="Placeholder Text"/>
    <w:basedOn w:val="Fuentedeprrafopredeter"/>
    <w:uiPriority w:val="99"/>
    <w:semiHidden/>
    <w:rsid w:val="00D975FF"/>
    <w:rPr>
      <w:color w:val="808080"/>
    </w:rPr>
  </w:style>
  <w:style w:type="paragraph" w:styleId="Prrafodelista">
    <w:name w:val="List Paragraph"/>
    <w:basedOn w:val="Normal"/>
    <w:uiPriority w:val="34"/>
    <w:qFormat/>
    <w:rsid w:val="007F428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45FB5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5E63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8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8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9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6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9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76E7BB-3695-4987-8708-D006461A2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1102</Words>
  <Characters>6066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Girlanis Beita Granados</dc:creator>
  <cp:keywords/>
  <dc:description/>
  <cp:lastModifiedBy>Girlanis Beita Granados</cp:lastModifiedBy>
  <cp:revision>3</cp:revision>
  <dcterms:created xsi:type="dcterms:W3CDTF">2018-03-30T19:59:00Z</dcterms:created>
  <dcterms:modified xsi:type="dcterms:W3CDTF">2018-03-31T00:02:00Z</dcterms:modified>
</cp:coreProperties>
</file>