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49" w:rsidRDefault="00BB3649" w:rsidP="00DD497A">
      <w:pPr>
        <w:pStyle w:val="Sinespaciado"/>
        <w:numPr>
          <w:ilvl w:val="0"/>
          <w:numId w:val="18"/>
        </w:numPr>
        <w:jc w:val="both"/>
        <w:rPr>
          <w:noProof/>
          <w:color w:val="AEAAAA" w:themeColor="background2" w:themeShade="BF"/>
          <w:sz w:val="24"/>
          <w:lang w:eastAsia="es-CR"/>
        </w:rPr>
      </w:pPr>
      <w:r>
        <w:rPr>
          <w:noProof/>
          <w:color w:val="AEAAAA" w:themeColor="background2" w:themeShade="BF"/>
          <w:sz w:val="24"/>
          <w:lang w:eastAsia="es-CR"/>
        </w:rPr>
        <w:t xml:space="preserve">Se conservan iguales las páginas 28 y hasta la 30. </w:t>
      </w:r>
    </w:p>
    <w:p w:rsidR="001C63EA" w:rsidRDefault="001C63EA" w:rsidP="00DD497A">
      <w:pPr>
        <w:pStyle w:val="Sinespaciado"/>
        <w:numPr>
          <w:ilvl w:val="0"/>
          <w:numId w:val="18"/>
        </w:numPr>
        <w:jc w:val="both"/>
        <w:rPr>
          <w:noProof/>
          <w:color w:val="AEAAAA" w:themeColor="background2" w:themeShade="BF"/>
          <w:sz w:val="24"/>
          <w:lang w:eastAsia="es-CR"/>
        </w:rPr>
      </w:pPr>
      <w:r>
        <w:rPr>
          <w:noProof/>
          <w:color w:val="AEAAAA" w:themeColor="background2" w:themeShade="BF"/>
          <w:sz w:val="24"/>
          <w:lang w:eastAsia="es-CR"/>
        </w:rPr>
        <w:t>El tema contenido en las páginas 29-30 y que se llama “Glándulas del Sistema Endocrino” pasaría a llamarse “Clasificación de las glándulas endocrinas”</w:t>
      </w:r>
    </w:p>
    <w:p w:rsidR="006B1D79" w:rsidRDefault="00BB3649" w:rsidP="00DD497A">
      <w:pPr>
        <w:pStyle w:val="Sinespaciado"/>
        <w:numPr>
          <w:ilvl w:val="0"/>
          <w:numId w:val="18"/>
        </w:numPr>
        <w:jc w:val="both"/>
        <w:rPr>
          <w:noProof/>
          <w:color w:val="AEAAAA" w:themeColor="background2" w:themeShade="BF"/>
          <w:sz w:val="24"/>
          <w:lang w:eastAsia="es-CR"/>
        </w:rPr>
      </w:pPr>
      <w:r>
        <w:rPr>
          <w:noProof/>
          <w:color w:val="AEAAAA" w:themeColor="background2" w:themeShade="BF"/>
          <w:sz w:val="24"/>
          <w:lang w:eastAsia="es-CR"/>
        </w:rPr>
        <w:t>Las p</w:t>
      </w:r>
      <w:r w:rsidR="00AB5DB9">
        <w:rPr>
          <w:noProof/>
          <w:color w:val="AEAAAA" w:themeColor="background2" w:themeShade="BF"/>
          <w:sz w:val="24"/>
          <w:lang w:eastAsia="es-CR"/>
        </w:rPr>
        <w:t>ágina</w:t>
      </w:r>
      <w:r>
        <w:rPr>
          <w:noProof/>
          <w:color w:val="AEAAAA" w:themeColor="background2" w:themeShade="BF"/>
          <w:sz w:val="24"/>
          <w:lang w:eastAsia="es-CR"/>
        </w:rPr>
        <w:t>s</w:t>
      </w:r>
      <w:r w:rsidR="00AB5DB9">
        <w:rPr>
          <w:noProof/>
          <w:color w:val="AEAAAA" w:themeColor="background2" w:themeShade="BF"/>
          <w:sz w:val="24"/>
          <w:lang w:eastAsia="es-CR"/>
        </w:rPr>
        <w:t xml:space="preserve"> 31</w:t>
      </w:r>
      <w:r>
        <w:rPr>
          <w:noProof/>
          <w:color w:val="AEAAAA" w:themeColor="background2" w:themeShade="BF"/>
          <w:sz w:val="24"/>
          <w:lang w:eastAsia="es-CR"/>
        </w:rPr>
        <w:t>-32</w:t>
      </w:r>
      <w:r w:rsidR="006B1D79" w:rsidRPr="00650E3D">
        <w:rPr>
          <w:noProof/>
          <w:color w:val="AEAAAA" w:themeColor="background2" w:themeShade="BF"/>
          <w:sz w:val="24"/>
          <w:lang w:eastAsia="es-CR"/>
        </w:rPr>
        <w:t xml:space="preserve"> </w:t>
      </w:r>
      <w:r>
        <w:rPr>
          <w:noProof/>
          <w:color w:val="AEAAAA" w:themeColor="background2" w:themeShade="BF"/>
          <w:sz w:val="24"/>
          <w:lang w:eastAsia="es-CR"/>
        </w:rPr>
        <w:t>se sustituyen por el presente trabajo.</w:t>
      </w:r>
    </w:p>
    <w:p w:rsidR="00E02B66" w:rsidRPr="00650E3D" w:rsidRDefault="00DD497A" w:rsidP="00DD497A">
      <w:pPr>
        <w:pStyle w:val="Sinespaciado"/>
        <w:numPr>
          <w:ilvl w:val="0"/>
          <w:numId w:val="18"/>
        </w:numPr>
        <w:jc w:val="both"/>
        <w:rPr>
          <w:noProof/>
          <w:color w:val="AEAAAA" w:themeColor="background2" w:themeShade="BF"/>
          <w:sz w:val="24"/>
          <w:lang w:eastAsia="es-CR"/>
        </w:rPr>
      </w:pPr>
      <w:r>
        <w:rPr>
          <w:noProof/>
          <w:color w:val="AEAAAA" w:themeColor="background2" w:themeShade="BF"/>
          <w:sz w:val="24"/>
          <w:lang w:eastAsia="es-CR"/>
        </w:rPr>
        <w:t xml:space="preserve">Luego del presente trabajo, sigue lo que corresponde a las “Enfermedades causadas por el mal funcionamiento de las glándulas endocrinas” </w:t>
      </w:r>
      <w:r w:rsidR="008439D6">
        <w:rPr>
          <w:noProof/>
          <w:color w:val="AEAAAA" w:themeColor="background2" w:themeShade="BF"/>
          <w:sz w:val="24"/>
          <w:lang w:eastAsia="es-CR"/>
        </w:rPr>
        <w:t xml:space="preserve">(Pág 33-34) </w:t>
      </w:r>
      <w:r>
        <w:rPr>
          <w:noProof/>
          <w:color w:val="AEAAAA" w:themeColor="background2" w:themeShade="BF"/>
          <w:sz w:val="24"/>
          <w:lang w:eastAsia="es-CR"/>
        </w:rPr>
        <w:t>y éstas, permanecen iguales, tal y como está escrito</w:t>
      </w:r>
    </w:p>
    <w:p w:rsidR="006A604C" w:rsidRDefault="006A604C" w:rsidP="008439D6">
      <w:pPr>
        <w:jc w:val="both"/>
      </w:pPr>
    </w:p>
    <w:p w:rsidR="006B1D79" w:rsidRDefault="006B1D79" w:rsidP="008439D6">
      <w:pPr>
        <w:pStyle w:val="Sinespaciado"/>
        <w:jc w:val="both"/>
      </w:pPr>
    </w:p>
    <w:p w:rsidR="006B1D79" w:rsidRPr="00165C4C" w:rsidRDefault="001C63EA" w:rsidP="008439D6">
      <w:pPr>
        <w:pStyle w:val="Sinespaciado"/>
        <w:jc w:val="both"/>
        <w:rPr>
          <w:b/>
          <w:sz w:val="24"/>
        </w:rPr>
      </w:pPr>
      <w:r>
        <w:rPr>
          <w:b/>
          <w:sz w:val="24"/>
          <w:highlight w:val="yellow"/>
        </w:rPr>
        <w:t>F</w:t>
      </w:r>
      <w:r w:rsidR="00165C4C" w:rsidRPr="00165C4C">
        <w:rPr>
          <w:b/>
          <w:sz w:val="24"/>
          <w:highlight w:val="yellow"/>
        </w:rPr>
        <w:t xml:space="preserve">unciones </w:t>
      </w:r>
      <w:r w:rsidR="006B1D79" w:rsidRPr="00165C4C">
        <w:rPr>
          <w:b/>
          <w:sz w:val="24"/>
          <w:highlight w:val="yellow"/>
        </w:rPr>
        <w:t>del Sistema Endocrino</w:t>
      </w:r>
    </w:p>
    <w:p w:rsidR="00C546DF" w:rsidRDefault="00C546DF" w:rsidP="008439D6">
      <w:pPr>
        <w:pStyle w:val="Sinespaciado"/>
        <w:jc w:val="both"/>
      </w:pPr>
      <w:r>
        <w:t>Las glándulas del sistema endocrinas son las siguientes:</w:t>
      </w:r>
    </w:p>
    <w:p w:rsidR="00C546DF" w:rsidRDefault="00C546DF" w:rsidP="008439D6">
      <w:pPr>
        <w:pStyle w:val="Sinespaciado"/>
        <w:numPr>
          <w:ilvl w:val="0"/>
          <w:numId w:val="1"/>
        </w:numPr>
        <w:jc w:val="both"/>
      </w:pPr>
      <w:r>
        <w:t>Hipófisis</w:t>
      </w:r>
    </w:p>
    <w:p w:rsidR="00C546DF" w:rsidRDefault="00C546DF" w:rsidP="008439D6">
      <w:pPr>
        <w:pStyle w:val="Sinespaciado"/>
        <w:numPr>
          <w:ilvl w:val="0"/>
          <w:numId w:val="1"/>
        </w:numPr>
        <w:jc w:val="both"/>
      </w:pPr>
      <w:r>
        <w:t>Tiroides</w:t>
      </w:r>
    </w:p>
    <w:p w:rsidR="00C546DF" w:rsidRDefault="00C546DF" w:rsidP="008439D6">
      <w:pPr>
        <w:pStyle w:val="Sinespaciado"/>
        <w:numPr>
          <w:ilvl w:val="0"/>
          <w:numId w:val="1"/>
        </w:numPr>
        <w:jc w:val="both"/>
      </w:pPr>
      <w:r>
        <w:t>Suprarrenales</w:t>
      </w:r>
    </w:p>
    <w:p w:rsidR="00C546DF" w:rsidRDefault="00C546DF" w:rsidP="008439D6">
      <w:pPr>
        <w:pStyle w:val="Sinespaciado"/>
        <w:numPr>
          <w:ilvl w:val="0"/>
          <w:numId w:val="1"/>
        </w:numPr>
        <w:jc w:val="both"/>
      </w:pPr>
      <w:r>
        <w:t>Páncreas</w:t>
      </w:r>
    </w:p>
    <w:p w:rsidR="00C546DF" w:rsidRDefault="00C546DF" w:rsidP="008439D6">
      <w:pPr>
        <w:pStyle w:val="Sinespaciado"/>
        <w:numPr>
          <w:ilvl w:val="0"/>
          <w:numId w:val="1"/>
        </w:numPr>
        <w:jc w:val="both"/>
      </w:pPr>
      <w:r>
        <w:t>Ovarios</w:t>
      </w:r>
    </w:p>
    <w:p w:rsidR="00C546DF" w:rsidRDefault="00C546DF" w:rsidP="008439D6">
      <w:pPr>
        <w:pStyle w:val="Sinespaciado"/>
        <w:numPr>
          <w:ilvl w:val="0"/>
          <w:numId w:val="1"/>
        </w:numPr>
        <w:jc w:val="both"/>
      </w:pPr>
      <w:r>
        <w:t>Testículos</w:t>
      </w:r>
    </w:p>
    <w:p w:rsidR="00C546DF" w:rsidRDefault="00C546DF" w:rsidP="008439D6">
      <w:pPr>
        <w:pStyle w:val="Sinespaciado"/>
        <w:jc w:val="both"/>
      </w:pPr>
    </w:p>
    <w:p w:rsidR="005663D8" w:rsidRDefault="00FB1355" w:rsidP="008439D6">
      <w:pPr>
        <w:pStyle w:val="Sinespaciado"/>
        <w:jc w:val="both"/>
      </w:pPr>
      <w:r w:rsidRPr="00C546DF">
        <w:rPr>
          <w:b/>
        </w:rPr>
        <w:t>Hipófisis</w:t>
      </w:r>
      <w:r>
        <w:t>, es la glándula de secreción interna del organismo, conocida también como pituitaria. Se encuentra en la base del cráneo y se encarga de controlar la actividad de otras glándulas y de regular det</w:t>
      </w:r>
      <w:r w:rsidR="00350C21">
        <w:t>erminadas funciones del cuerpo.  C</w:t>
      </w:r>
      <w:r w:rsidR="00121ABD">
        <w:t xml:space="preserve">ontrola el inicio de la pubertad, el desarrollo sexual y la función reproductiva. </w:t>
      </w:r>
      <w:r w:rsidR="005663D8">
        <w:t xml:space="preserve">Existen varias hormonas producidas por esta glándula, tales como: </w:t>
      </w:r>
    </w:p>
    <w:p w:rsidR="006B1D79" w:rsidRDefault="005663D8" w:rsidP="008439D6">
      <w:pPr>
        <w:pStyle w:val="Sinespaciado"/>
        <w:numPr>
          <w:ilvl w:val="0"/>
          <w:numId w:val="2"/>
        </w:numPr>
        <w:jc w:val="both"/>
      </w:pPr>
      <w:r w:rsidRPr="005663D8">
        <w:rPr>
          <w:b/>
        </w:rPr>
        <w:t>Somatotropina</w:t>
      </w:r>
      <w:r>
        <w:t xml:space="preserve"> u hormona del crecimiento, y tiene por función estimular la síntesis proteína y el crecimiento de los huesos</w:t>
      </w:r>
      <w:r w:rsidR="00500E24">
        <w:t>.</w:t>
      </w:r>
    </w:p>
    <w:p w:rsidR="005663D8" w:rsidRDefault="005663D8" w:rsidP="008439D6">
      <w:pPr>
        <w:pStyle w:val="Sinespaciado"/>
        <w:numPr>
          <w:ilvl w:val="0"/>
          <w:numId w:val="2"/>
        </w:numPr>
        <w:jc w:val="both"/>
      </w:pPr>
      <w:r w:rsidRPr="005663D8">
        <w:rPr>
          <w:b/>
        </w:rPr>
        <w:t>Prolactina</w:t>
      </w:r>
      <w:r>
        <w:t>, su función es estimular la producción de leche en tiempos de lactancia de la madre</w:t>
      </w:r>
    </w:p>
    <w:p w:rsidR="005663D8" w:rsidRDefault="005663D8" w:rsidP="008439D6">
      <w:pPr>
        <w:pStyle w:val="Sinespaciado"/>
        <w:numPr>
          <w:ilvl w:val="0"/>
          <w:numId w:val="2"/>
        </w:numPr>
        <w:jc w:val="both"/>
      </w:pPr>
      <w:r w:rsidRPr="005663D8">
        <w:rPr>
          <w:b/>
        </w:rPr>
        <w:t>Lutei</w:t>
      </w:r>
      <w:r>
        <w:rPr>
          <w:b/>
        </w:rPr>
        <w:t>ni</w:t>
      </w:r>
      <w:r w:rsidRPr="005663D8">
        <w:rPr>
          <w:b/>
        </w:rPr>
        <w:t>zante</w:t>
      </w:r>
      <w:r>
        <w:t>, su función es producir gametos y hormonas sexuales</w:t>
      </w:r>
      <w:r w:rsidR="0038652C">
        <w:t xml:space="preserve">. En el hombre es la hormona que regula la secreción de </w:t>
      </w:r>
      <w:r w:rsidR="0038652C" w:rsidRPr="0038652C">
        <w:t>testosterona</w:t>
      </w:r>
      <w:r w:rsidR="0038652C">
        <w:t xml:space="preserve">, y en la mujer controla la maduración de los </w:t>
      </w:r>
      <w:r w:rsidR="0038652C" w:rsidRPr="0038652C">
        <w:t>folículos</w:t>
      </w:r>
      <w:r w:rsidR="0038652C">
        <w:t xml:space="preserve">, la </w:t>
      </w:r>
      <w:r w:rsidR="0038652C" w:rsidRPr="0038652C">
        <w:t>ovulación</w:t>
      </w:r>
      <w:r w:rsidR="0038652C">
        <w:t xml:space="preserve">, la iniciación del </w:t>
      </w:r>
      <w:r w:rsidR="0038652C" w:rsidRPr="0038652C">
        <w:t>cuerpo lúteo</w:t>
      </w:r>
      <w:r w:rsidR="0038652C">
        <w:t xml:space="preserve"> y la secreción de </w:t>
      </w:r>
      <w:r w:rsidR="0038652C" w:rsidRPr="0038652C">
        <w:t>progesterona</w:t>
      </w:r>
      <w:r w:rsidR="0038652C">
        <w:t>.</w:t>
      </w:r>
    </w:p>
    <w:p w:rsidR="005663D8" w:rsidRPr="0038652C" w:rsidRDefault="005663D8" w:rsidP="008439D6">
      <w:pPr>
        <w:pStyle w:val="Sinespaciado"/>
        <w:jc w:val="both"/>
      </w:pPr>
    </w:p>
    <w:p w:rsidR="0038652C" w:rsidRPr="0038652C" w:rsidRDefault="005663D8" w:rsidP="008439D6">
      <w:pPr>
        <w:pStyle w:val="Sinespaciado"/>
        <w:jc w:val="both"/>
      </w:pPr>
      <w:r w:rsidRPr="0038652C">
        <w:rPr>
          <w:b/>
        </w:rPr>
        <w:t>Tiroides</w:t>
      </w:r>
      <w:r w:rsidRPr="0038652C">
        <w:t xml:space="preserve">, </w:t>
      </w:r>
      <w:r w:rsidR="0038652C" w:rsidRPr="0038652C">
        <w:t xml:space="preserve">es una glándula neuroendocrina, situada justo debajo de la nuez de Adán, regula </w:t>
      </w:r>
      <w:r w:rsidR="0038652C">
        <w:t xml:space="preserve">el metabolismo del cuerpo y es además </w:t>
      </w:r>
      <w:r w:rsidR="0038652C" w:rsidRPr="0038652C">
        <w:t>productora de proteínas</w:t>
      </w:r>
      <w:r w:rsidR="0038652C">
        <w:t>.</w:t>
      </w:r>
    </w:p>
    <w:p w:rsidR="0038652C" w:rsidRDefault="00452218" w:rsidP="008439D6">
      <w:pPr>
        <w:pStyle w:val="Sinespaciado"/>
        <w:jc w:val="both"/>
      </w:pPr>
      <w:r>
        <w:t>Entre las hormonas de esta glándula están:</w:t>
      </w:r>
    </w:p>
    <w:p w:rsidR="004D1656" w:rsidRDefault="00452218" w:rsidP="008439D6">
      <w:pPr>
        <w:pStyle w:val="Sinespaciado"/>
        <w:numPr>
          <w:ilvl w:val="0"/>
          <w:numId w:val="4"/>
        </w:numPr>
        <w:jc w:val="both"/>
      </w:pPr>
      <w:r w:rsidRPr="00452218">
        <w:t xml:space="preserve">La </w:t>
      </w:r>
      <w:r w:rsidRPr="009130B9">
        <w:rPr>
          <w:b/>
        </w:rPr>
        <w:t>tiroxina</w:t>
      </w:r>
      <w:r w:rsidRPr="00452218">
        <w:t xml:space="preserve"> que regula el metabolismo celular</w:t>
      </w:r>
      <w:r w:rsidR="0016796F" w:rsidRPr="0016796F">
        <w:t xml:space="preserve"> </w:t>
      </w:r>
      <w:r w:rsidR="0016796F">
        <w:t>e i</w:t>
      </w:r>
      <w:r w:rsidR="0016796F" w:rsidRPr="00452218">
        <w:t>nterviene en la regulación del crecimiento corporal, especialmente del sistema nervioso</w:t>
      </w:r>
      <w:r w:rsidRPr="00452218">
        <w:t xml:space="preserve">. </w:t>
      </w:r>
    </w:p>
    <w:p w:rsidR="004D1656" w:rsidRDefault="00452218" w:rsidP="004D1656">
      <w:pPr>
        <w:pStyle w:val="Sinespaciado"/>
        <w:ind w:left="720"/>
        <w:jc w:val="both"/>
      </w:pPr>
      <w:r w:rsidRPr="00452218">
        <w:t xml:space="preserve">La hiposecreción de la hormona puede producir aumento de peso, debilitamiento muscular, aumento de la sensibilidad al frío, disminución del ritmo cardiaco y una pérdida de las actividades mentales de alerta. </w:t>
      </w:r>
    </w:p>
    <w:p w:rsidR="00452218" w:rsidRPr="00452218" w:rsidRDefault="00452218" w:rsidP="004D1656">
      <w:pPr>
        <w:pStyle w:val="Sinespaciado"/>
        <w:ind w:left="720"/>
        <w:jc w:val="both"/>
      </w:pPr>
      <w:r w:rsidRPr="00452218">
        <w:t>La hipersecreción en cambio acelera el metabolismo, produciendo aumento del apetito, pérdida de peso, irritabilidad, nerviosismo, taquicardia e intolerancia a los lugares cálidos. Un déficit de la hormona tiroidea durante los primeros años de vida ocasiona una menor estatura y un desarrollo menor de los órganos reproductores y del cerebro.</w:t>
      </w:r>
    </w:p>
    <w:p w:rsidR="00452218" w:rsidRDefault="00452218" w:rsidP="008439D6">
      <w:pPr>
        <w:pStyle w:val="Sinespaciado"/>
        <w:numPr>
          <w:ilvl w:val="0"/>
          <w:numId w:val="4"/>
        </w:numPr>
        <w:jc w:val="both"/>
        <w:rPr>
          <w:rFonts w:eastAsia="Times New Roman" w:cs="Times New Roman"/>
          <w:lang w:eastAsia="es-CR"/>
        </w:rPr>
      </w:pPr>
      <w:r w:rsidRPr="00452218">
        <w:rPr>
          <w:rFonts w:eastAsia="Times New Roman" w:cs="Times New Roman"/>
          <w:lang w:eastAsia="es-CR"/>
        </w:rPr>
        <w:t xml:space="preserve">La </w:t>
      </w:r>
      <w:r w:rsidRPr="009130B9">
        <w:rPr>
          <w:rFonts w:eastAsia="Times New Roman" w:cs="Times New Roman"/>
          <w:b/>
          <w:lang w:eastAsia="es-CR"/>
        </w:rPr>
        <w:t>calcitonina</w:t>
      </w:r>
      <w:r w:rsidRPr="00452218">
        <w:rPr>
          <w:rFonts w:eastAsia="Times New Roman" w:cs="Times New Roman"/>
          <w:lang w:eastAsia="es-CR"/>
        </w:rPr>
        <w:t xml:space="preserve"> produce una disminución de los niveles de calcio en sangre y reduce el dolor óseo. Algunas enfermedades que pueden presentar niveles elevados de calcitonina son el Cáncer de mama, Carcinomas pulmonares de células pequeñas (SCLC) y de células escamosas y enfermedades genéticas</w:t>
      </w:r>
    </w:p>
    <w:p w:rsidR="00D83680" w:rsidRDefault="00D83680" w:rsidP="008439D6">
      <w:pPr>
        <w:pStyle w:val="Sinespaciado"/>
        <w:jc w:val="both"/>
        <w:rPr>
          <w:rFonts w:eastAsia="Times New Roman" w:cs="Times New Roman"/>
          <w:lang w:eastAsia="es-CR"/>
        </w:rPr>
      </w:pPr>
    </w:p>
    <w:p w:rsidR="00D83680" w:rsidRDefault="00D83680" w:rsidP="008439D6">
      <w:pPr>
        <w:pStyle w:val="Sinespaciado"/>
        <w:jc w:val="both"/>
      </w:pPr>
      <w:r w:rsidRPr="00D83680">
        <w:rPr>
          <w:rFonts w:eastAsia="Times New Roman" w:cs="Times New Roman"/>
          <w:b/>
          <w:lang w:eastAsia="es-CR"/>
        </w:rPr>
        <w:t>Suprarrenales</w:t>
      </w:r>
      <w:r>
        <w:rPr>
          <w:rFonts w:eastAsia="Times New Roman" w:cs="Times New Roman"/>
          <w:lang w:eastAsia="es-CR"/>
        </w:rPr>
        <w:t>,</w:t>
      </w:r>
      <w:r w:rsidR="009130B9">
        <w:rPr>
          <w:rFonts w:eastAsia="Times New Roman" w:cs="Times New Roman"/>
          <w:lang w:eastAsia="es-CR"/>
        </w:rPr>
        <w:t xml:space="preserve"> son</w:t>
      </w:r>
      <w:r>
        <w:rPr>
          <w:rFonts w:eastAsia="Times New Roman" w:cs="Times New Roman"/>
          <w:lang w:eastAsia="es-CR"/>
        </w:rPr>
        <w:t xml:space="preserve"> </w:t>
      </w:r>
      <w:r>
        <w:t xml:space="preserve">dos glándulas y ambas están situadas encima de los </w:t>
      </w:r>
      <w:r w:rsidRPr="00D83680">
        <w:t>riñones</w:t>
      </w:r>
      <w:r>
        <w:t xml:space="preserve">. Su función consiste en regular las respuestas al </w:t>
      </w:r>
      <w:r w:rsidRPr="00D83680">
        <w:t>estrés</w:t>
      </w:r>
      <w:r>
        <w:t>.</w:t>
      </w:r>
      <w:r w:rsidR="006C7A03">
        <w:t xml:space="preserve"> Esta</w:t>
      </w:r>
      <w:r w:rsidR="00B10705">
        <w:t xml:space="preserve">s glándulas producen hormonas tales como estrógeno, progesterona, esteroides, cortisol y cortisona, además de sustancias químicas como adrenalina y dopamina, entre otras. </w:t>
      </w:r>
      <w:r w:rsidR="006C7A03">
        <w:t>Sus hormonas producidas por el mismo cuerpo son, entre otras:</w:t>
      </w:r>
    </w:p>
    <w:p w:rsidR="006C7A03" w:rsidRPr="00FD1F16" w:rsidRDefault="00B10705" w:rsidP="008439D6">
      <w:pPr>
        <w:pStyle w:val="Sinespaciado"/>
        <w:numPr>
          <w:ilvl w:val="0"/>
          <w:numId w:val="6"/>
        </w:numPr>
        <w:jc w:val="both"/>
      </w:pPr>
      <w:r w:rsidRPr="006C7A03">
        <w:rPr>
          <w:b/>
        </w:rPr>
        <w:t>Cortisona</w:t>
      </w:r>
      <w:r>
        <w:t xml:space="preserve">, </w:t>
      </w:r>
      <w:r w:rsidR="00F16BB4">
        <w:t>reduce</w:t>
      </w:r>
      <w:r>
        <w:t xml:space="preserve"> </w:t>
      </w:r>
      <w:r w:rsidR="00F16BB4">
        <w:t>las inflamaciones producidas en el cuerpo, neutraliza</w:t>
      </w:r>
      <w:r w:rsidR="006C7A03">
        <w:t xml:space="preserve"> el dolor e </w:t>
      </w:r>
      <w:r w:rsidR="006C7A03" w:rsidRPr="00FD1F16">
        <w:t>hinchazones</w:t>
      </w:r>
      <w:r w:rsidRPr="00FD1F16">
        <w:t xml:space="preserve"> en el sitio dañado. </w:t>
      </w:r>
      <w:r w:rsidR="006C7A03" w:rsidRPr="00FD1F16">
        <w:t xml:space="preserve">Ha sido imitada de forma sintética para poder usarse como tratamiento médico en procesos </w:t>
      </w:r>
      <w:r w:rsidR="006C7A03" w:rsidRPr="00FD1F16">
        <w:rPr>
          <w:rFonts w:eastAsia="Times New Roman" w:cs="Times New Roman"/>
          <w:lang w:eastAsia="es-CR"/>
        </w:rPr>
        <w:t>para prevenir las reacciones alérgicas de la artritis,  la colitis ulcerosa y para problemas de la piel tales como la soriasis,</w:t>
      </w:r>
      <w:r w:rsidR="006C7A03" w:rsidRPr="00FD1F16">
        <w:t xml:space="preserve"> el acné, </w:t>
      </w:r>
      <w:r w:rsidR="006C7A03" w:rsidRPr="00FD1F16">
        <w:rPr>
          <w:rFonts w:eastAsia="Times New Roman" w:cs="Times New Roman"/>
          <w:lang w:eastAsia="es-CR"/>
        </w:rPr>
        <w:t>el lupus, enfermedades de los ojos, y algunos tipos de cáncer.</w:t>
      </w:r>
      <w:r w:rsidR="006C7A03" w:rsidRPr="00FD1F16">
        <w:t xml:space="preserve"> Actúa sobre el sistema Nervioso Central mediante la liberación de </w:t>
      </w:r>
      <w:r w:rsidR="00B74D0B" w:rsidRPr="00FD1F16">
        <w:t>ayudando en la reabsorción de moléculas de agua mediante la concentración de orina y la reducción de su volumen.</w:t>
      </w:r>
    </w:p>
    <w:p w:rsidR="009130B9" w:rsidRDefault="009130B9" w:rsidP="008439D6">
      <w:pPr>
        <w:pStyle w:val="Sinespaciado"/>
        <w:numPr>
          <w:ilvl w:val="0"/>
          <w:numId w:val="6"/>
        </w:numPr>
        <w:jc w:val="both"/>
      </w:pPr>
      <w:r w:rsidRPr="00FD1F16">
        <w:rPr>
          <w:b/>
        </w:rPr>
        <w:t>Aldosterona</w:t>
      </w:r>
      <w:r w:rsidRPr="00FD1F16">
        <w:t xml:space="preserve">, actúa en la conservación del sodio, secretando potasio e incrementando la reabsorción de sodio en la orina y el sudor y la absorción en el intestino. Esto </w:t>
      </w:r>
      <w:r w:rsidR="000F3162" w:rsidRPr="00FD1F16">
        <w:t>aumenta</w:t>
      </w:r>
      <w:r w:rsidRPr="00FD1F16">
        <w:t xml:space="preserve"> el</w:t>
      </w:r>
      <w:r>
        <w:t xml:space="preserve"> fluido extracelular que eventualmente retornará la presión sanguínea a la normalidad, también puede actuar sobre el </w:t>
      </w:r>
      <w:r w:rsidRPr="009130B9">
        <w:t>sistema Nervioso Central</w:t>
      </w:r>
      <w:r>
        <w:t xml:space="preserve"> mediante la liberaci</w:t>
      </w:r>
      <w:r w:rsidR="004D1656">
        <w:t>ón de moléculas de agua,</w:t>
      </w:r>
      <w:r>
        <w:t xml:space="preserve"> la concentración de </w:t>
      </w:r>
      <w:r w:rsidRPr="009130B9">
        <w:t>orina</w:t>
      </w:r>
      <w:r>
        <w:t xml:space="preserve"> y la reducción de su volumen.</w:t>
      </w:r>
    </w:p>
    <w:p w:rsidR="00B74D0B" w:rsidRDefault="00B74D0B" w:rsidP="008439D6">
      <w:pPr>
        <w:pStyle w:val="Sinespaciado"/>
        <w:numPr>
          <w:ilvl w:val="0"/>
          <w:numId w:val="6"/>
        </w:numPr>
        <w:jc w:val="both"/>
      </w:pPr>
      <w:r w:rsidRPr="00987A8F">
        <w:rPr>
          <w:b/>
        </w:rPr>
        <w:t>Adrenalina</w:t>
      </w:r>
      <w:r>
        <w:t>, contrae los vasos sanguíneo</w:t>
      </w:r>
      <w:r w:rsidR="00987A8F">
        <w:t>s, dilata los conductos de aire</w:t>
      </w:r>
      <w:r>
        <w:t xml:space="preserve"> y participa en la </w:t>
      </w:r>
      <w:r w:rsidRPr="00B74D0B">
        <w:t>reacción de lucha o huida</w:t>
      </w:r>
      <w:r>
        <w:t xml:space="preserve"> del </w:t>
      </w:r>
      <w:r w:rsidRPr="00B74D0B">
        <w:t>sistema nervioso simpático</w:t>
      </w:r>
      <w:r>
        <w:t>. Es usada</w:t>
      </w:r>
      <w:r w:rsidR="00987A8F">
        <w:t xml:space="preserve"> sintéticamente</w:t>
      </w:r>
      <w:r>
        <w:t xml:space="preserve"> para tratar una serie de afecciones incluyendo: alergias graves</w:t>
      </w:r>
      <w:r w:rsidR="00987A8F">
        <w:t xml:space="preserve"> y sangrado superficial, además de tratar el </w:t>
      </w:r>
      <w:r w:rsidR="00987A8F" w:rsidRPr="00987A8F">
        <w:t>paro cardíaco</w:t>
      </w:r>
      <w:r w:rsidR="00987A8F">
        <w:t xml:space="preserve"> y otras </w:t>
      </w:r>
      <w:r w:rsidR="00987A8F" w:rsidRPr="00987A8F">
        <w:t>arritmias cardíacas</w:t>
      </w:r>
      <w:r w:rsidR="00987A8F">
        <w:t>.</w:t>
      </w:r>
    </w:p>
    <w:p w:rsidR="001C1233" w:rsidRDefault="001C1233" w:rsidP="008439D6">
      <w:pPr>
        <w:pStyle w:val="Sinespaciado"/>
        <w:ind w:left="720"/>
        <w:jc w:val="both"/>
      </w:pPr>
    </w:p>
    <w:p w:rsidR="00AC0B68" w:rsidRDefault="009130B9" w:rsidP="008439D6">
      <w:pPr>
        <w:pStyle w:val="Sinespaciado"/>
        <w:jc w:val="both"/>
        <w:rPr>
          <w:rFonts w:eastAsia="Times New Roman" w:cs="Times New Roman"/>
          <w:lang w:eastAsia="es-CR"/>
        </w:rPr>
      </w:pPr>
      <w:r w:rsidRPr="00AC0B68">
        <w:rPr>
          <w:b/>
        </w:rPr>
        <w:t>Páncreas</w:t>
      </w:r>
      <w:r w:rsidRPr="00AC0B68">
        <w:t xml:space="preserve">, </w:t>
      </w:r>
      <w:r w:rsidR="002C5107" w:rsidRPr="00AC0B68">
        <w:t xml:space="preserve">es una glándula que se ubica en el abdomen. </w:t>
      </w:r>
      <w:r w:rsidR="00986997" w:rsidRPr="00AC0B68">
        <w:t xml:space="preserve">El páncreas realiza dos funciones básicas: una exocrina y otra endocrina. La </w:t>
      </w:r>
      <w:r w:rsidR="0012062C">
        <w:t xml:space="preserve">función </w:t>
      </w:r>
      <w:r w:rsidR="00986997" w:rsidRPr="00AC0B68">
        <w:t xml:space="preserve">exocrina es la </w:t>
      </w:r>
      <w:r w:rsidR="00986997" w:rsidRPr="00986997">
        <w:rPr>
          <w:rFonts w:eastAsia="Times New Roman" w:cs="Times New Roman"/>
          <w:lang w:eastAsia="es-CR"/>
        </w:rPr>
        <w:t>encargada de producir las enzimas que ayudan a la digestión de los hidratos de carbono, las proteínas y las grasas que nos aportan los alimentos a través de la alimentación.</w:t>
      </w:r>
      <w:r w:rsidR="00AC0B68" w:rsidRPr="00AC0B68">
        <w:t xml:space="preserve"> </w:t>
      </w:r>
      <w:r w:rsidR="00AC0B68" w:rsidRPr="00AC0B68">
        <w:rPr>
          <w:rFonts w:eastAsia="Times New Roman" w:cs="Times New Roman"/>
          <w:lang w:eastAsia="es-CR"/>
        </w:rPr>
        <w:t>La función endocrina p</w:t>
      </w:r>
      <w:r w:rsidR="00AC0B68" w:rsidRPr="00986997">
        <w:rPr>
          <w:rFonts w:eastAsia="Times New Roman" w:cs="Times New Roman"/>
          <w:lang w:eastAsia="es-CR"/>
        </w:rPr>
        <w:t>roduce y segrega hormonas importantes</w:t>
      </w:r>
      <w:r w:rsidR="00AC0B68" w:rsidRPr="00AC0B68">
        <w:rPr>
          <w:rFonts w:eastAsia="Times New Roman" w:cs="Times New Roman"/>
          <w:lang w:eastAsia="es-CR"/>
        </w:rPr>
        <w:t xml:space="preserve"> como</w:t>
      </w:r>
      <w:r w:rsidR="003B6ED5">
        <w:rPr>
          <w:rFonts w:eastAsia="Times New Roman" w:cs="Times New Roman"/>
          <w:lang w:eastAsia="es-CR"/>
        </w:rPr>
        <w:t xml:space="preserve"> la insulina, </w:t>
      </w:r>
      <w:r w:rsidR="00AB5DB9">
        <w:rPr>
          <w:rFonts w:eastAsia="Times New Roman" w:cs="Times New Roman"/>
          <w:lang w:eastAsia="es-CR"/>
        </w:rPr>
        <w:t>el glucagón</w:t>
      </w:r>
      <w:r w:rsidR="003B6ED5">
        <w:rPr>
          <w:rFonts w:eastAsia="Times New Roman" w:cs="Times New Roman"/>
          <w:lang w:eastAsia="es-CR"/>
        </w:rPr>
        <w:t xml:space="preserve"> y la somatostatina</w:t>
      </w:r>
      <w:r w:rsidR="00AB5DB9">
        <w:rPr>
          <w:rFonts w:eastAsia="Times New Roman" w:cs="Times New Roman"/>
          <w:lang w:eastAsia="es-CR"/>
        </w:rPr>
        <w:t>.</w:t>
      </w:r>
    </w:p>
    <w:p w:rsidR="003B6ED5" w:rsidRDefault="00AB5DB9" w:rsidP="008439D6">
      <w:pPr>
        <w:pStyle w:val="Sinespaciado"/>
        <w:numPr>
          <w:ilvl w:val="0"/>
          <w:numId w:val="17"/>
        </w:numPr>
        <w:jc w:val="both"/>
      </w:pPr>
      <w:r w:rsidRPr="003B6ED5">
        <w:rPr>
          <w:rFonts w:eastAsia="Times New Roman" w:cs="Times New Roman"/>
          <w:b/>
          <w:lang w:eastAsia="es-CR"/>
        </w:rPr>
        <w:t>Insulina</w:t>
      </w:r>
      <w:r>
        <w:rPr>
          <w:rFonts w:eastAsia="Times New Roman" w:cs="Times New Roman"/>
          <w:lang w:eastAsia="es-CR"/>
        </w:rPr>
        <w:t xml:space="preserve">, </w:t>
      </w:r>
      <w:r w:rsidR="0012062C">
        <w:t>dispone</w:t>
      </w:r>
      <w:r w:rsidR="003B6ED5">
        <w:t xml:space="preserve"> a las células del aporte necesario de glucosa para los procesos de síntesis con gasto de energía. Su función es la de favorecer la incorporación de glucosa de la sangre hacia las células. </w:t>
      </w:r>
    </w:p>
    <w:p w:rsidR="003B6ED5" w:rsidRDefault="003B6ED5" w:rsidP="008439D6">
      <w:pPr>
        <w:pStyle w:val="Sinespaciado"/>
        <w:numPr>
          <w:ilvl w:val="0"/>
          <w:numId w:val="17"/>
        </w:numPr>
        <w:jc w:val="both"/>
      </w:pPr>
      <w:r w:rsidRPr="003B6ED5">
        <w:rPr>
          <w:b/>
        </w:rPr>
        <w:t>Glucagón</w:t>
      </w:r>
      <w:r>
        <w:t xml:space="preserve">, actúa cuando el nivel de glucosa disminuye y es entonces liberado a la sangre. </w:t>
      </w:r>
    </w:p>
    <w:p w:rsidR="00AC0B68" w:rsidRDefault="003B6ED5" w:rsidP="008439D6">
      <w:pPr>
        <w:pStyle w:val="Sinespaciado"/>
        <w:numPr>
          <w:ilvl w:val="0"/>
          <w:numId w:val="17"/>
        </w:numPr>
        <w:jc w:val="both"/>
      </w:pPr>
      <w:r w:rsidRPr="003B6ED5">
        <w:rPr>
          <w:b/>
        </w:rPr>
        <w:t>Somatostatina</w:t>
      </w:r>
      <w:r>
        <w:t>, es la h</w:t>
      </w:r>
      <w:bookmarkStart w:id="0" w:name="_GoBack"/>
      <w:bookmarkEnd w:id="0"/>
      <w:r>
        <w:t xml:space="preserve">ormona encargada de regular la producción y liberación tanto de glucagón como de insulina. </w:t>
      </w:r>
    </w:p>
    <w:p w:rsidR="003B6ED5" w:rsidRPr="00986997" w:rsidRDefault="003B6ED5" w:rsidP="008439D6">
      <w:pPr>
        <w:pStyle w:val="Sinespaciado"/>
        <w:jc w:val="both"/>
        <w:rPr>
          <w:rFonts w:eastAsia="Times New Roman" w:cs="Times New Roman"/>
          <w:lang w:eastAsia="es-CR"/>
        </w:rPr>
      </w:pPr>
    </w:p>
    <w:p w:rsidR="00031347" w:rsidRDefault="00AC0B68" w:rsidP="008439D6">
      <w:pPr>
        <w:pStyle w:val="Sinespaciado"/>
        <w:jc w:val="both"/>
      </w:pPr>
      <w:r w:rsidRPr="00031347">
        <w:rPr>
          <w:b/>
        </w:rPr>
        <w:t>Ovarios</w:t>
      </w:r>
      <w:r>
        <w:t xml:space="preserve">, </w:t>
      </w:r>
      <w:r w:rsidR="00031347" w:rsidRPr="00031347">
        <w:t xml:space="preserve">glándulas sexuales femeninas. </w:t>
      </w:r>
      <w:r w:rsidR="00031347">
        <w:t xml:space="preserve">Existen </w:t>
      </w:r>
      <w:r w:rsidR="00031347" w:rsidRPr="00031347">
        <w:t xml:space="preserve">dos ovarios, </w:t>
      </w:r>
      <w:r w:rsidR="00031347">
        <w:t xml:space="preserve">y </w:t>
      </w:r>
      <w:r w:rsidR="00031347" w:rsidRPr="00031347">
        <w:t xml:space="preserve">se encuentran en la parte </w:t>
      </w:r>
      <w:r w:rsidR="00031347">
        <w:t xml:space="preserve">baja del abdomen, </w:t>
      </w:r>
      <w:r w:rsidR="0032549E">
        <w:t>a ambos lados del útero;</w:t>
      </w:r>
      <w:r w:rsidR="00773890">
        <w:t xml:space="preserve"> producen los óvulos</w:t>
      </w:r>
      <w:r w:rsidR="0032549E">
        <w:t xml:space="preserve"> y</w:t>
      </w:r>
      <w:r w:rsidR="00031347" w:rsidRPr="00031347">
        <w:t xml:space="preserve"> aseguran el </w:t>
      </w:r>
      <w:r w:rsidR="00D45335">
        <w:t>adecuado funcionamiento del  órgano sexual femenino</w:t>
      </w:r>
      <w:r w:rsidR="00031347" w:rsidRPr="00031347">
        <w:t>.</w:t>
      </w:r>
      <w:r w:rsidR="00031347">
        <w:t xml:space="preserve"> </w:t>
      </w:r>
    </w:p>
    <w:p w:rsidR="00773890" w:rsidRPr="00773890" w:rsidRDefault="00773890" w:rsidP="008439D6">
      <w:pPr>
        <w:pStyle w:val="Sinespaciado"/>
        <w:jc w:val="both"/>
        <w:rPr>
          <w:rStyle w:val="Textoennegrita"/>
          <w:b w:val="0"/>
        </w:rPr>
      </w:pPr>
      <w:r w:rsidRPr="00773890">
        <w:rPr>
          <w:rStyle w:val="Textoennegrita"/>
          <w:b w:val="0"/>
        </w:rPr>
        <w:t xml:space="preserve">Las hormonas que presentan los ovarios son </w:t>
      </w:r>
    </w:p>
    <w:p w:rsidR="00773890" w:rsidRDefault="00773890" w:rsidP="008439D6">
      <w:pPr>
        <w:pStyle w:val="Sinespaciado"/>
        <w:numPr>
          <w:ilvl w:val="0"/>
          <w:numId w:val="16"/>
        </w:numPr>
        <w:jc w:val="both"/>
      </w:pPr>
      <w:r w:rsidRPr="00773890">
        <w:rPr>
          <w:rStyle w:val="Textoennegrita"/>
        </w:rPr>
        <w:t>Es</w:t>
      </w:r>
      <w:r>
        <w:rPr>
          <w:rStyle w:val="Textoennegrita"/>
        </w:rPr>
        <w:t>trógenos</w:t>
      </w:r>
      <w:r>
        <w:t>, son los responsables del crecimiento del endometrio</w:t>
      </w:r>
      <w:r w:rsidR="0032549E">
        <w:t xml:space="preserve"> (membrana mucosa que recubre la cavidad del útero)</w:t>
      </w:r>
      <w:r>
        <w:t xml:space="preserve"> durante la fase proliferativa del ciclo menstrual. </w:t>
      </w:r>
      <w:r w:rsidR="0032549E">
        <w:t xml:space="preserve">Tienen efecto preventivo de la enfermedad cerebro vascular (infarto o derrame cerebral), también actúan con diversos grupos celulares del organismo relacionados con la actividad sexual, con el </w:t>
      </w:r>
      <w:r w:rsidR="0032549E" w:rsidRPr="0032549E">
        <w:t>cerebro</w:t>
      </w:r>
      <w:r w:rsidR="0032549E">
        <w:t xml:space="preserve">, con función </w:t>
      </w:r>
      <w:r w:rsidR="0032549E" w:rsidRPr="0032549E">
        <w:t>endocrina</w:t>
      </w:r>
      <w:r w:rsidR="0032549E">
        <w:t xml:space="preserve"> y también neurotransmisora.</w:t>
      </w:r>
    </w:p>
    <w:p w:rsidR="00773890" w:rsidRDefault="00773890" w:rsidP="008439D6">
      <w:pPr>
        <w:pStyle w:val="Sinespaciado"/>
        <w:numPr>
          <w:ilvl w:val="0"/>
          <w:numId w:val="16"/>
        </w:numPr>
        <w:jc w:val="both"/>
      </w:pPr>
      <w:r w:rsidRPr="00773890">
        <w:rPr>
          <w:b/>
        </w:rPr>
        <w:t>Progesterona</w:t>
      </w:r>
      <w:r>
        <w:t>, evita el desprendimiento del endometrio durante la fase secretora del ciclo menstrual</w:t>
      </w:r>
      <w:r w:rsidR="00345675">
        <w:t xml:space="preserve"> y prepara el útero para la recepción del huevo fecundado.</w:t>
      </w:r>
    </w:p>
    <w:p w:rsidR="00773890" w:rsidRPr="00031347" w:rsidRDefault="00773890" w:rsidP="008439D6">
      <w:pPr>
        <w:pStyle w:val="Sinespaciado"/>
        <w:jc w:val="both"/>
        <w:rPr>
          <w:rFonts w:ascii="Times New Roman" w:eastAsia="Times New Roman" w:hAnsi="Times New Roman" w:cs="Times New Roman"/>
          <w:sz w:val="24"/>
          <w:szCs w:val="24"/>
          <w:lang w:eastAsia="es-CR"/>
        </w:rPr>
      </w:pPr>
      <w:r>
        <w:t xml:space="preserve">Con </w:t>
      </w:r>
      <w:r w:rsidR="00951C5E">
        <w:t xml:space="preserve">la </w:t>
      </w:r>
      <w:r>
        <w:t xml:space="preserve">ayuda de estas dos hormonas el óvulo concebido o fertilizado acabará implantándose en el endometrio. </w:t>
      </w:r>
    </w:p>
    <w:p w:rsidR="00452218" w:rsidRPr="00452218" w:rsidRDefault="00452218" w:rsidP="008439D6">
      <w:pPr>
        <w:pStyle w:val="Sinespaciado"/>
        <w:jc w:val="both"/>
      </w:pPr>
    </w:p>
    <w:p w:rsidR="00951C5E" w:rsidRDefault="00951C5E" w:rsidP="008439D6">
      <w:pPr>
        <w:pStyle w:val="Sinespaciado"/>
        <w:jc w:val="both"/>
      </w:pPr>
      <w:r w:rsidRPr="00951C5E">
        <w:rPr>
          <w:b/>
        </w:rPr>
        <w:lastRenderedPageBreak/>
        <w:t>Testículos</w:t>
      </w:r>
      <w:r>
        <w:t xml:space="preserve">, en número de dos, son los </w:t>
      </w:r>
      <w:r w:rsidRPr="00951C5E">
        <w:t>órganos</w:t>
      </w:r>
      <w:r>
        <w:t xml:space="preserve"> </w:t>
      </w:r>
      <w:r w:rsidRPr="00951C5E">
        <w:t>glandulares</w:t>
      </w:r>
      <w:r>
        <w:t xml:space="preserve"> que forman la parte más importante del </w:t>
      </w:r>
      <w:r w:rsidRPr="00951C5E">
        <w:t>aparato reproductor masculino</w:t>
      </w:r>
      <w:r>
        <w:t xml:space="preserve">, y productoras de los </w:t>
      </w:r>
      <w:r w:rsidRPr="00951C5E">
        <w:t>espermatozoides</w:t>
      </w:r>
      <w:r>
        <w:t>. Los testículos producen los espermatozoides.</w:t>
      </w:r>
      <w:r w:rsidR="0092386A">
        <w:t xml:space="preserve"> La h</w:t>
      </w:r>
      <w:r>
        <w:t>ormona que producen los testículos</w:t>
      </w:r>
      <w:r w:rsidR="0092386A">
        <w:t xml:space="preserve"> es la</w:t>
      </w:r>
      <w:r>
        <w:t>:</w:t>
      </w:r>
    </w:p>
    <w:p w:rsidR="00951C5E" w:rsidRPr="00452218" w:rsidRDefault="00951C5E" w:rsidP="008439D6">
      <w:pPr>
        <w:pStyle w:val="Sinespaciado"/>
        <w:ind w:left="708"/>
        <w:jc w:val="both"/>
      </w:pPr>
      <w:r w:rsidRPr="00951C5E">
        <w:rPr>
          <w:b/>
        </w:rPr>
        <w:t>Testosterona</w:t>
      </w:r>
      <w:r>
        <w:t>, otorga las características sexuales secundarias al hombre (abundante pelo</w:t>
      </w:r>
      <w:r w:rsidR="00F6678F">
        <w:t xml:space="preserve"> en el cuerpo</w:t>
      </w:r>
      <w:r>
        <w:t>,</w:t>
      </w:r>
      <w:r w:rsidR="00754AB8">
        <w:t xml:space="preserve"> voz</w:t>
      </w:r>
      <w:r w:rsidR="00F6678F">
        <w:t xml:space="preserve"> ronca,</w:t>
      </w:r>
      <w:r>
        <w:t xml:space="preserve"> </w:t>
      </w:r>
      <w:r w:rsidR="00F6678F">
        <w:t>incremento de masa muscular y ósea</w:t>
      </w:r>
      <w:r>
        <w:t>, etc)</w:t>
      </w:r>
      <w:r w:rsidR="00F6678F">
        <w:t xml:space="preserve"> </w:t>
      </w:r>
      <w:r>
        <w:t>También participa en</w:t>
      </w:r>
      <w:r w:rsidR="00F6678F">
        <w:t xml:space="preserve"> el desarrollo del acto sexual, aunque </w:t>
      </w:r>
      <w:r>
        <w:t>elevados niveles de testosterona aumentan la agresividad y la lívido.</w:t>
      </w:r>
      <w:r w:rsidR="00F6678F">
        <w:t xml:space="preserve"> Es además esencial para la salud y el bienestar</w:t>
      </w:r>
      <w:r w:rsidR="005B412D">
        <w:t>,</w:t>
      </w:r>
      <w:r w:rsidR="00F6678F">
        <w:t xml:space="preserve"> como también para la prevención de la </w:t>
      </w:r>
      <w:r w:rsidR="00F6678F" w:rsidRPr="00F6678F">
        <w:t>osteoporosis</w:t>
      </w:r>
      <w:r w:rsidR="00F6678F">
        <w:t>, agrandando a menudo ciertos órganos, como el corazón, los pulmones, el hígado, etc., los cuales suelen ser más grandes en los varones que en las mujeres.</w:t>
      </w:r>
    </w:p>
    <w:sectPr w:rsidR="00951C5E" w:rsidRPr="004522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2E1" w:rsidRDefault="006142E1" w:rsidP="001C1233">
      <w:pPr>
        <w:spacing w:after="0" w:line="240" w:lineRule="auto"/>
      </w:pPr>
      <w:r>
        <w:separator/>
      </w:r>
    </w:p>
  </w:endnote>
  <w:endnote w:type="continuationSeparator" w:id="0">
    <w:p w:rsidR="006142E1" w:rsidRDefault="006142E1" w:rsidP="001C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2E1" w:rsidRDefault="006142E1" w:rsidP="001C1233">
      <w:pPr>
        <w:spacing w:after="0" w:line="240" w:lineRule="auto"/>
      </w:pPr>
      <w:r>
        <w:separator/>
      </w:r>
    </w:p>
  </w:footnote>
  <w:footnote w:type="continuationSeparator" w:id="0">
    <w:p w:rsidR="006142E1" w:rsidRDefault="006142E1" w:rsidP="001C1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0680"/>
    <w:multiLevelType w:val="hybridMultilevel"/>
    <w:tmpl w:val="30628B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0041D1"/>
    <w:multiLevelType w:val="multilevel"/>
    <w:tmpl w:val="7948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21444"/>
    <w:multiLevelType w:val="hybridMultilevel"/>
    <w:tmpl w:val="634E159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F0D2535"/>
    <w:multiLevelType w:val="hybridMultilevel"/>
    <w:tmpl w:val="4AF621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2226518"/>
    <w:multiLevelType w:val="hybridMultilevel"/>
    <w:tmpl w:val="300A5C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BCB0369"/>
    <w:multiLevelType w:val="hybridMultilevel"/>
    <w:tmpl w:val="E7B0D08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E166BA2"/>
    <w:multiLevelType w:val="hybridMultilevel"/>
    <w:tmpl w:val="EDCC4D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80C1CEB"/>
    <w:multiLevelType w:val="hybridMultilevel"/>
    <w:tmpl w:val="4A389B44"/>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8" w15:restartNumberingAfterBreak="0">
    <w:nsid w:val="29445A85"/>
    <w:multiLevelType w:val="multilevel"/>
    <w:tmpl w:val="D60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05397"/>
    <w:multiLevelType w:val="hybridMultilevel"/>
    <w:tmpl w:val="00ECAF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B65582"/>
    <w:multiLevelType w:val="multilevel"/>
    <w:tmpl w:val="4ED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1416B"/>
    <w:multiLevelType w:val="multilevel"/>
    <w:tmpl w:val="BD3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24C07"/>
    <w:multiLevelType w:val="multilevel"/>
    <w:tmpl w:val="F2AA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82C06"/>
    <w:multiLevelType w:val="hybridMultilevel"/>
    <w:tmpl w:val="2C10B6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FA97B15"/>
    <w:multiLevelType w:val="hybridMultilevel"/>
    <w:tmpl w:val="3EE089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A8750A9"/>
    <w:multiLevelType w:val="hybridMultilevel"/>
    <w:tmpl w:val="6B761D4C"/>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6" w15:restartNumberingAfterBreak="0">
    <w:nsid w:val="7AC80CBE"/>
    <w:multiLevelType w:val="multilevel"/>
    <w:tmpl w:val="0228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D271C"/>
    <w:multiLevelType w:val="hybridMultilevel"/>
    <w:tmpl w:val="44DC06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13"/>
  </w:num>
  <w:num w:numId="5">
    <w:abstractNumId w:val="16"/>
  </w:num>
  <w:num w:numId="6">
    <w:abstractNumId w:val="14"/>
  </w:num>
  <w:num w:numId="7">
    <w:abstractNumId w:val="12"/>
  </w:num>
  <w:num w:numId="8">
    <w:abstractNumId w:val="8"/>
  </w:num>
  <w:num w:numId="9">
    <w:abstractNumId w:val="6"/>
  </w:num>
  <w:num w:numId="10">
    <w:abstractNumId w:val="3"/>
  </w:num>
  <w:num w:numId="11">
    <w:abstractNumId w:val="2"/>
  </w:num>
  <w:num w:numId="12">
    <w:abstractNumId w:val="15"/>
  </w:num>
  <w:num w:numId="13">
    <w:abstractNumId w:val="7"/>
  </w:num>
  <w:num w:numId="14">
    <w:abstractNumId w:val="1"/>
  </w:num>
  <w:num w:numId="15">
    <w:abstractNumId w:val="10"/>
  </w:num>
  <w:num w:numId="16">
    <w:abstractNumId w:val="1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79"/>
    <w:rsid w:val="00023FDF"/>
    <w:rsid w:val="00031347"/>
    <w:rsid w:val="000800F8"/>
    <w:rsid w:val="000F3162"/>
    <w:rsid w:val="0012062C"/>
    <w:rsid w:val="00121ABD"/>
    <w:rsid w:val="00165C4C"/>
    <w:rsid w:val="0016796F"/>
    <w:rsid w:val="001C1233"/>
    <w:rsid w:val="001C63EA"/>
    <w:rsid w:val="00292F34"/>
    <w:rsid w:val="002C5107"/>
    <w:rsid w:val="002D32A1"/>
    <w:rsid w:val="0032549E"/>
    <w:rsid w:val="00345675"/>
    <w:rsid w:val="00350C21"/>
    <w:rsid w:val="0038652C"/>
    <w:rsid w:val="003B6ED5"/>
    <w:rsid w:val="00452218"/>
    <w:rsid w:val="00481B71"/>
    <w:rsid w:val="004D1656"/>
    <w:rsid w:val="00500E24"/>
    <w:rsid w:val="005663D8"/>
    <w:rsid w:val="005B412D"/>
    <w:rsid w:val="005C682C"/>
    <w:rsid w:val="006142E1"/>
    <w:rsid w:val="006A3C0E"/>
    <w:rsid w:val="006A604C"/>
    <w:rsid w:val="006B1D79"/>
    <w:rsid w:val="006C7A03"/>
    <w:rsid w:val="00754AB8"/>
    <w:rsid w:val="00773890"/>
    <w:rsid w:val="00783BC6"/>
    <w:rsid w:val="00834D32"/>
    <w:rsid w:val="008439D6"/>
    <w:rsid w:val="008527C7"/>
    <w:rsid w:val="008E59AC"/>
    <w:rsid w:val="009130B9"/>
    <w:rsid w:val="0092386A"/>
    <w:rsid w:val="00951C5E"/>
    <w:rsid w:val="00986997"/>
    <w:rsid w:val="00987A8F"/>
    <w:rsid w:val="009F0B25"/>
    <w:rsid w:val="00A143D6"/>
    <w:rsid w:val="00AB5DB9"/>
    <w:rsid w:val="00AC0B68"/>
    <w:rsid w:val="00AF0303"/>
    <w:rsid w:val="00B10705"/>
    <w:rsid w:val="00B502C2"/>
    <w:rsid w:val="00B52971"/>
    <w:rsid w:val="00B74D0B"/>
    <w:rsid w:val="00BB3649"/>
    <w:rsid w:val="00BB7A26"/>
    <w:rsid w:val="00C546DF"/>
    <w:rsid w:val="00D45335"/>
    <w:rsid w:val="00D83680"/>
    <w:rsid w:val="00DD497A"/>
    <w:rsid w:val="00E02B66"/>
    <w:rsid w:val="00F16BB4"/>
    <w:rsid w:val="00F6678F"/>
    <w:rsid w:val="00FB1355"/>
    <w:rsid w:val="00FC62BD"/>
    <w:rsid w:val="00FD1F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22127-EA3F-4554-A1F8-69F3FE9B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1D79"/>
    <w:pPr>
      <w:spacing w:after="0" w:line="240" w:lineRule="auto"/>
    </w:pPr>
  </w:style>
  <w:style w:type="character" w:styleId="Hipervnculo">
    <w:name w:val="Hyperlink"/>
    <w:basedOn w:val="Fuentedeprrafopredeter"/>
    <w:uiPriority w:val="99"/>
    <w:semiHidden/>
    <w:unhideWhenUsed/>
    <w:rsid w:val="0038652C"/>
    <w:rPr>
      <w:color w:val="0000FF"/>
      <w:u w:val="single"/>
    </w:rPr>
  </w:style>
  <w:style w:type="paragraph" w:styleId="NormalWeb">
    <w:name w:val="Normal (Web)"/>
    <w:basedOn w:val="Normal"/>
    <w:uiPriority w:val="99"/>
    <w:unhideWhenUsed/>
    <w:rsid w:val="0038652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1C12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233"/>
  </w:style>
  <w:style w:type="paragraph" w:styleId="Piedepgina">
    <w:name w:val="footer"/>
    <w:basedOn w:val="Normal"/>
    <w:link w:val="PiedepginaCar"/>
    <w:uiPriority w:val="99"/>
    <w:unhideWhenUsed/>
    <w:rsid w:val="001C12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3"/>
  </w:style>
  <w:style w:type="character" w:styleId="Textoennegrita">
    <w:name w:val="Strong"/>
    <w:basedOn w:val="Fuentedeprrafopredeter"/>
    <w:uiPriority w:val="22"/>
    <w:qFormat/>
    <w:rsid w:val="00986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7542">
      <w:bodyDiv w:val="1"/>
      <w:marLeft w:val="0"/>
      <w:marRight w:val="0"/>
      <w:marTop w:val="0"/>
      <w:marBottom w:val="0"/>
      <w:divBdr>
        <w:top w:val="none" w:sz="0" w:space="0" w:color="auto"/>
        <w:left w:val="none" w:sz="0" w:space="0" w:color="auto"/>
        <w:bottom w:val="none" w:sz="0" w:space="0" w:color="auto"/>
        <w:right w:val="none" w:sz="0" w:space="0" w:color="auto"/>
      </w:divBdr>
    </w:div>
    <w:div w:id="420489973">
      <w:bodyDiv w:val="1"/>
      <w:marLeft w:val="0"/>
      <w:marRight w:val="0"/>
      <w:marTop w:val="0"/>
      <w:marBottom w:val="0"/>
      <w:divBdr>
        <w:top w:val="none" w:sz="0" w:space="0" w:color="auto"/>
        <w:left w:val="none" w:sz="0" w:space="0" w:color="auto"/>
        <w:bottom w:val="none" w:sz="0" w:space="0" w:color="auto"/>
        <w:right w:val="none" w:sz="0" w:space="0" w:color="auto"/>
      </w:divBdr>
    </w:div>
    <w:div w:id="690493616">
      <w:bodyDiv w:val="1"/>
      <w:marLeft w:val="0"/>
      <w:marRight w:val="0"/>
      <w:marTop w:val="0"/>
      <w:marBottom w:val="0"/>
      <w:divBdr>
        <w:top w:val="none" w:sz="0" w:space="0" w:color="auto"/>
        <w:left w:val="none" w:sz="0" w:space="0" w:color="auto"/>
        <w:bottom w:val="none" w:sz="0" w:space="0" w:color="auto"/>
        <w:right w:val="none" w:sz="0" w:space="0" w:color="auto"/>
      </w:divBdr>
    </w:div>
    <w:div w:id="814762745">
      <w:bodyDiv w:val="1"/>
      <w:marLeft w:val="0"/>
      <w:marRight w:val="0"/>
      <w:marTop w:val="0"/>
      <w:marBottom w:val="0"/>
      <w:divBdr>
        <w:top w:val="none" w:sz="0" w:space="0" w:color="auto"/>
        <w:left w:val="none" w:sz="0" w:space="0" w:color="auto"/>
        <w:bottom w:val="none" w:sz="0" w:space="0" w:color="auto"/>
        <w:right w:val="none" w:sz="0" w:space="0" w:color="auto"/>
      </w:divBdr>
      <w:divsChild>
        <w:div w:id="1850292910">
          <w:marLeft w:val="0"/>
          <w:marRight w:val="0"/>
          <w:marTop w:val="0"/>
          <w:marBottom w:val="0"/>
          <w:divBdr>
            <w:top w:val="none" w:sz="0" w:space="0" w:color="auto"/>
            <w:left w:val="none" w:sz="0" w:space="0" w:color="auto"/>
            <w:bottom w:val="none" w:sz="0" w:space="0" w:color="auto"/>
            <w:right w:val="none" w:sz="0" w:space="0" w:color="auto"/>
          </w:divBdr>
        </w:div>
        <w:div w:id="1239024889">
          <w:marLeft w:val="0"/>
          <w:marRight w:val="0"/>
          <w:marTop w:val="0"/>
          <w:marBottom w:val="0"/>
          <w:divBdr>
            <w:top w:val="none" w:sz="0" w:space="0" w:color="auto"/>
            <w:left w:val="none" w:sz="0" w:space="0" w:color="auto"/>
            <w:bottom w:val="none" w:sz="0" w:space="0" w:color="auto"/>
            <w:right w:val="none" w:sz="0" w:space="0" w:color="auto"/>
          </w:divBdr>
        </w:div>
      </w:divsChild>
    </w:div>
    <w:div w:id="1020469860">
      <w:bodyDiv w:val="1"/>
      <w:marLeft w:val="0"/>
      <w:marRight w:val="0"/>
      <w:marTop w:val="0"/>
      <w:marBottom w:val="0"/>
      <w:divBdr>
        <w:top w:val="none" w:sz="0" w:space="0" w:color="auto"/>
        <w:left w:val="none" w:sz="0" w:space="0" w:color="auto"/>
        <w:bottom w:val="none" w:sz="0" w:space="0" w:color="auto"/>
        <w:right w:val="none" w:sz="0" w:space="0" w:color="auto"/>
      </w:divBdr>
    </w:div>
    <w:div w:id="1347245304">
      <w:bodyDiv w:val="1"/>
      <w:marLeft w:val="0"/>
      <w:marRight w:val="0"/>
      <w:marTop w:val="0"/>
      <w:marBottom w:val="0"/>
      <w:divBdr>
        <w:top w:val="none" w:sz="0" w:space="0" w:color="auto"/>
        <w:left w:val="none" w:sz="0" w:space="0" w:color="auto"/>
        <w:bottom w:val="none" w:sz="0" w:space="0" w:color="auto"/>
        <w:right w:val="none" w:sz="0" w:space="0" w:color="auto"/>
      </w:divBdr>
    </w:div>
    <w:div w:id="1351646601">
      <w:bodyDiv w:val="1"/>
      <w:marLeft w:val="0"/>
      <w:marRight w:val="0"/>
      <w:marTop w:val="0"/>
      <w:marBottom w:val="0"/>
      <w:divBdr>
        <w:top w:val="none" w:sz="0" w:space="0" w:color="auto"/>
        <w:left w:val="none" w:sz="0" w:space="0" w:color="auto"/>
        <w:bottom w:val="none" w:sz="0" w:space="0" w:color="auto"/>
        <w:right w:val="none" w:sz="0" w:space="0" w:color="auto"/>
      </w:divBdr>
    </w:div>
    <w:div w:id="1497571587">
      <w:bodyDiv w:val="1"/>
      <w:marLeft w:val="0"/>
      <w:marRight w:val="0"/>
      <w:marTop w:val="0"/>
      <w:marBottom w:val="0"/>
      <w:divBdr>
        <w:top w:val="none" w:sz="0" w:space="0" w:color="auto"/>
        <w:left w:val="none" w:sz="0" w:space="0" w:color="auto"/>
        <w:bottom w:val="none" w:sz="0" w:space="0" w:color="auto"/>
        <w:right w:val="none" w:sz="0" w:space="0" w:color="auto"/>
      </w:divBdr>
    </w:div>
    <w:div w:id="1578828168">
      <w:bodyDiv w:val="1"/>
      <w:marLeft w:val="0"/>
      <w:marRight w:val="0"/>
      <w:marTop w:val="0"/>
      <w:marBottom w:val="0"/>
      <w:divBdr>
        <w:top w:val="none" w:sz="0" w:space="0" w:color="auto"/>
        <w:left w:val="none" w:sz="0" w:space="0" w:color="auto"/>
        <w:bottom w:val="none" w:sz="0" w:space="0" w:color="auto"/>
        <w:right w:val="none" w:sz="0" w:space="0" w:color="auto"/>
      </w:divBdr>
    </w:div>
    <w:div w:id="1964068797">
      <w:bodyDiv w:val="1"/>
      <w:marLeft w:val="0"/>
      <w:marRight w:val="0"/>
      <w:marTop w:val="0"/>
      <w:marBottom w:val="0"/>
      <w:divBdr>
        <w:top w:val="none" w:sz="0" w:space="0" w:color="auto"/>
        <w:left w:val="none" w:sz="0" w:space="0" w:color="auto"/>
        <w:bottom w:val="none" w:sz="0" w:space="0" w:color="auto"/>
        <w:right w:val="none" w:sz="0" w:space="0" w:color="auto"/>
      </w:divBdr>
    </w:div>
    <w:div w:id="21448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1071</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21</cp:revision>
  <dcterms:created xsi:type="dcterms:W3CDTF">2016-06-09T18:19:00Z</dcterms:created>
  <dcterms:modified xsi:type="dcterms:W3CDTF">2016-07-18T17:26:00Z</dcterms:modified>
</cp:coreProperties>
</file>