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9B5" w:rsidRDefault="000569B5" w:rsidP="000569B5">
      <w:pPr>
        <w:pStyle w:val="Sinespaciado"/>
        <w:jc w:val="both"/>
        <w:rPr>
          <w:noProof/>
          <w:color w:val="AEAAAA" w:themeColor="background2" w:themeShade="BF"/>
          <w:lang w:eastAsia="es-CR"/>
        </w:rPr>
      </w:pPr>
      <w:r>
        <w:rPr>
          <w:noProof/>
          <w:color w:val="AEAAAA" w:themeColor="background2" w:themeShade="BF"/>
          <w:lang w:eastAsia="es-CR"/>
        </w:rPr>
        <w:t>El presente trabajo sigue al de  “Origen y evolución del Universo y Sistema Solar”</w:t>
      </w:r>
    </w:p>
    <w:p w:rsidR="000569B5" w:rsidRDefault="000569B5" w:rsidP="000569B5">
      <w:pPr>
        <w:pStyle w:val="Sinespaciado"/>
        <w:jc w:val="both"/>
        <w:rPr>
          <w:noProof/>
          <w:lang w:eastAsia="es-CR"/>
        </w:rPr>
      </w:pPr>
      <w:r>
        <w:rPr>
          <w:noProof/>
          <w:lang w:eastAsia="es-CR"/>
        </w:rPr>
        <w:tab/>
      </w:r>
    </w:p>
    <w:p w:rsidR="000569B5" w:rsidRDefault="000569B5" w:rsidP="000569B5">
      <w:pPr>
        <w:pStyle w:val="Sinespaciado"/>
        <w:tabs>
          <w:tab w:val="left" w:pos="1035"/>
        </w:tabs>
        <w:jc w:val="both"/>
      </w:pPr>
      <w:r>
        <w:tab/>
      </w:r>
    </w:p>
    <w:p w:rsidR="000569B5" w:rsidRDefault="000569B5" w:rsidP="000569B5">
      <w:pPr>
        <w:pStyle w:val="Sinespaciado"/>
        <w:tabs>
          <w:tab w:val="left" w:pos="5895"/>
        </w:tabs>
        <w:jc w:val="both"/>
      </w:pPr>
      <w:r>
        <w:tab/>
      </w:r>
    </w:p>
    <w:p w:rsidR="000569B5" w:rsidRDefault="00E013C3" w:rsidP="000569B5">
      <w:pPr>
        <w:pStyle w:val="Sinespaciado"/>
        <w:jc w:val="both"/>
        <w:rPr>
          <w:b/>
          <w:highlight w:val="yellow"/>
        </w:rPr>
      </w:pPr>
      <w:r>
        <w:rPr>
          <w:b/>
          <w:color w:val="FFC000"/>
          <w:sz w:val="32"/>
        </w:rPr>
        <w:t>La exploración espacial</w:t>
      </w:r>
      <w:r w:rsidR="00F6048C">
        <w:rPr>
          <w:b/>
          <w:color w:val="FFC000"/>
          <w:sz w:val="32"/>
        </w:rPr>
        <w:t xml:space="preserve"> en la actualidad</w:t>
      </w:r>
    </w:p>
    <w:p w:rsidR="000569B5" w:rsidRPr="008B327C" w:rsidRDefault="000569B5" w:rsidP="008B327C">
      <w:pPr>
        <w:pStyle w:val="Sinespaciado"/>
        <w:jc w:val="both"/>
        <w:rPr>
          <w:highlight w:val="yellow"/>
        </w:rPr>
      </w:pPr>
    </w:p>
    <w:p w:rsidR="004567CF" w:rsidRDefault="004567CF" w:rsidP="008B327C">
      <w:pPr>
        <w:pStyle w:val="Sinespaciado"/>
        <w:jc w:val="both"/>
        <w:rPr>
          <w:b/>
          <w:sz w:val="24"/>
          <w:highlight w:val="yellow"/>
        </w:rPr>
      </w:pPr>
    </w:p>
    <w:p w:rsidR="000569B5" w:rsidRPr="004567CF" w:rsidRDefault="00DC388D" w:rsidP="008B327C">
      <w:pPr>
        <w:pStyle w:val="Sinespaciado"/>
        <w:jc w:val="both"/>
        <w:rPr>
          <w:b/>
          <w:sz w:val="24"/>
        </w:rPr>
      </w:pPr>
      <w:r w:rsidRPr="004567CF">
        <w:rPr>
          <w:b/>
          <w:sz w:val="24"/>
          <w:highlight w:val="yellow"/>
        </w:rPr>
        <w:t>El estudio del espacio</w:t>
      </w:r>
      <w:r w:rsidR="00E013C3" w:rsidRPr="004567CF">
        <w:rPr>
          <w:b/>
          <w:sz w:val="24"/>
          <w:highlight w:val="yellow"/>
        </w:rPr>
        <w:t xml:space="preserve"> en la </w:t>
      </w:r>
      <w:r w:rsidR="000D4652" w:rsidRPr="004567CF">
        <w:rPr>
          <w:b/>
          <w:sz w:val="24"/>
          <w:highlight w:val="yellow"/>
        </w:rPr>
        <w:t>antigüedad</w:t>
      </w:r>
    </w:p>
    <w:p w:rsidR="00B03068" w:rsidRDefault="00FF2357" w:rsidP="00B03068">
      <w:pPr>
        <w:pStyle w:val="Sinespaciado"/>
        <w:jc w:val="both"/>
      </w:pPr>
      <w:r>
        <w:t>La contemplación y e</w:t>
      </w:r>
      <w:r w:rsidR="000D4652" w:rsidRPr="008B327C">
        <w:t>studio del Universo</w:t>
      </w:r>
      <w:r w:rsidR="00CD149E" w:rsidRPr="008B327C">
        <w:t xml:space="preserve"> siempre ha ocupado un espacio de primer orden en la actividad del hombre</w:t>
      </w:r>
      <w:r w:rsidR="00BC5595" w:rsidRPr="008B327C">
        <w:t xml:space="preserve">, desde sus primeros pasos sobre la Tierra. Más bien se debería </w:t>
      </w:r>
      <w:r w:rsidR="00CD149E" w:rsidRPr="008B327C">
        <w:t xml:space="preserve">decir que la </w:t>
      </w:r>
      <w:r w:rsidR="000D4652" w:rsidRPr="008B327C">
        <w:t>contemplación del brillo de las estrellas y de una Luna lu</w:t>
      </w:r>
      <w:r w:rsidR="00B03068">
        <w:t xml:space="preserve">minosa y cambiante en su forma, así </w:t>
      </w:r>
      <w:r w:rsidR="008F017B">
        <w:t xml:space="preserve">como </w:t>
      </w:r>
      <w:r w:rsidR="00B03068" w:rsidRPr="008B327C">
        <w:t xml:space="preserve">el surgimiento, de un Sol radiante y envolvente en su luz, ha sido desde todos los tiempos inmemoriales, motivo de reverencia </w:t>
      </w:r>
      <w:r w:rsidR="008F017B">
        <w:t>y deidad</w:t>
      </w:r>
      <w:r w:rsidR="00B03068" w:rsidRPr="008B327C">
        <w:t xml:space="preserve"> en primer lugar y luego, atención de estudio.</w:t>
      </w:r>
    </w:p>
    <w:p w:rsidR="003011DF" w:rsidRDefault="003011DF" w:rsidP="008B327C">
      <w:pPr>
        <w:pStyle w:val="Sinespaciado"/>
        <w:jc w:val="both"/>
      </w:pPr>
    </w:p>
    <w:p w:rsidR="00025017" w:rsidRDefault="003011DF" w:rsidP="008B327C">
      <w:pPr>
        <w:pStyle w:val="Sinespaciado"/>
        <w:jc w:val="both"/>
      </w:pPr>
      <w:r>
        <w:t xml:space="preserve">La </w:t>
      </w:r>
      <w:r w:rsidRPr="003011DF">
        <w:rPr>
          <w:bCs/>
        </w:rPr>
        <w:t>astronomía</w:t>
      </w:r>
      <w:r>
        <w:t xml:space="preserve"> es la </w:t>
      </w:r>
      <w:r w:rsidRPr="003011DF">
        <w:t>ciencia</w:t>
      </w:r>
      <w:r>
        <w:t xml:space="preserve"> que se ocupa del estudio de las galaxias, las estrellas, los planetas, satélites, cometas y otros cuerpos del </w:t>
      </w:r>
      <w:r w:rsidRPr="003011DF">
        <w:t>universo</w:t>
      </w:r>
      <w:r>
        <w:t xml:space="preserve">. </w:t>
      </w:r>
      <w:r w:rsidR="00F4624E" w:rsidRPr="008B327C">
        <w:t xml:space="preserve">Conforme fue evolucionando el estudio de los observadores del cielo, éstos fueron descubriendo novedades luminosas repetitivas, escribiendo sus observaciones y así, prediciendo algunos movimientos </w:t>
      </w:r>
      <w:r w:rsidR="004B3DC5">
        <w:t xml:space="preserve">propios </w:t>
      </w:r>
      <w:r w:rsidR="00F4624E" w:rsidRPr="008B327C">
        <w:t xml:space="preserve">del Universo. </w:t>
      </w:r>
    </w:p>
    <w:p w:rsidR="00025017" w:rsidRDefault="00025017" w:rsidP="008B327C">
      <w:pPr>
        <w:pStyle w:val="Sinespaciado"/>
        <w:jc w:val="both"/>
      </w:pPr>
    </w:p>
    <w:p w:rsidR="009015BE" w:rsidRDefault="00F4624E" w:rsidP="008B327C">
      <w:pPr>
        <w:pStyle w:val="Sinespaciado"/>
        <w:jc w:val="both"/>
      </w:pPr>
      <w:r w:rsidRPr="008B327C">
        <w:t xml:space="preserve">El conocimiento fue tal que les permitieron incluso la elaboración, podríamos decir, de </w:t>
      </w:r>
      <w:r w:rsidR="00B74CB1" w:rsidRPr="008B327C">
        <w:t xml:space="preserve">verdaderos </w:t>
      </w:r>
      <w:r w:rsidRPr="008B327C">
        <w:t xml:space="preserve">mapas </w:t>
      </w:r>
      <w:r w:rsidR="00A968A6">
        <w:t>estelares</w:t>
      </w:r>
      <w:r w:rsidRPr="008B327C">
        <w:t xml:space="preserve">, </w:t>
      </w:r>
      <w:r w:rsidR="00983711" w:rsidRPr="008B327C">
        <w:t xml:space="preserve">reconocer </w:t>
      </w:r>
      <w:r w:rsidR="00B74CB1" w:rsidRPr="008B327C">
        <w:t>movimientos</w:t>
      </w:r>
      <w:r w:rsidR="00983711" w:rsidRPr="008B327C">
        <w:t xml:space="preserve"> cíclicos</w:t>
      </w:r>
      <w:r w:rsidR="00B74CB1" w:rsidRPr="008B327C">
        <w:t xml:space="preserve"> de cometas, el calcular la aparición de eclipses, y otros detalles cósmicos que no hacían sino, involucrarlos en estudios </w:t>
      </w:r>
      <w:r w:rsidR="003F1FDC">
        <w:t xml:space="preserve">cada vez </w:t>
      </w:r>
      <w:r w:rsidR="00B74CB1" w:rsidRPr="008B327C">
        <w:t xml:space="preserve">más profundos y </w:t>
      </w:r>
      <w:r w:rsidR="00F61FCD">
        <w:t>complejos</w:t>
      </w:r>
      <w:r w:rsidR="00B74CB1" w:rsidRPr="008B327C">
        <w:t xml:space="preserve"> del Universo.</w:t>
      </w:r>
      <w:r w:rsidR="00983711" w:rsidRPr="008B327C">
        <w:t xml:space="preserve"> El identificar el brillo especial de la estrella Polar, siempre en el mismo lugar, ha de haber </w:t>
      </w:r>
      <w:r w:rsidR="007E1341">
        <w:t xml:space="preserve">sido en su momento </w:t>
      </w:r>
      <w:r w:rsidR="00983711" w:rsidRPr="008B327C">
        <w:t>muy significativo para los hombres de la antigüedad</w:t>
      </w:r>
      <w:r w:rsidR="009E6374">
        <w:t>, en especial para los navegantes</w:t>
      </w:r>
      <w:r w:rsidR="00983711" w:rsidRPr="008B327C">
        <w:t>.</w:t>
      </w:r>
      <w:r w:rsidR="0036736F" w:rsidRPr="008B327C">
        <w:t xml:space="preserve"> </w:t>
      </w:r>
    </w:p>
    <w:p w:rsidR="009015BE" w:rsidRDefault="009015BE" w:rsidP="008B327C">
      <w:pPr>
        <w:pStyle w:val="Sinespaciado"/>
        <w:jc w:val="both"/>
      </w:pPr>
    </w:p>
    <w:p w:rsidR="00B65BA7" w:rsidRDefault="00983711" w:rsidP="008B327C">
      <w:pPr>
        <w:pStyle w:val="Sinespaciado"/>
        <w:jc w:val="both"/>
      </w:pPr>
      <w:r w:rsidRPr="008B327C">
        <w:t>Incluso nuestros aborígenes americanos</w:t>
      </w:r>
      <w:r w:rsidR="00B47FF8" w:rsidRPr="008B327C">
        <w:t>, los mayas y los aztecas, tenían grandes conocimientos del Cosmo</w:t>
      </w:r>
      <w:r w:rsidR="00B65BA7">
        <w:t>,</w:t>
      </w:r>
      <w:r w:rsidR="00B47FF8" w:rsidRPr="008B327C">
        <w:t xml:space="preserve"> a tal extremo</w:t>
      </w:r>
      <w:r w:rsidR="00B65BA7">
        <w:t xml:space="preserve"> que</w:t>
      </w:r>
      <w:r w:rsidR="00301BD4" w:rsidRPr="008B327C">
        <w:t>,</w:t>
      </w:r>
      <w:r w:rsidR="00B65BA7">
        <w:t xml:space="preserve"> </w:t>
      </w:r>
      <w:r w:rsidR="00B65BA7" w:rsidRPr="008B327C">
        <w:t>en cuanto al cálculo de los movimientos de rotación y traslación de la Tierra</w:t>
      </w:r>
      <w:r w:rsidR="00B65BA7">
        <w:t>, llegaron a la</w:t>
      </w:r>
      <w:r w:rsidR="00B47FF8" w:rsidRPr="008B327C">
        <w:t xml:space="preserve"> elaboraci</w:t>
      </w:r>
      <w:r w:rsidR="00B65BA7">
        <w:t>ón de sus calendario</w:t>
      </w:r>
      <w:r w:rsidR="009015BE">
        <w:t>s</w:t>
      </w:r>
      <w:r w:rsidR="00B65BA7">
        <w:t xml:space="preserve">, </w:t>
      </w:r>
      <w:r w:rsidR="009015BE">
        <w:t>los cuales</w:t>
      </w:r>
      <w:r w:rsidR="00B47FF8" w:rsidRPr="008B327C">
        <w:t xml:space="preserve"> difiere</w:t>
      </w:r>
      <w:r w:rsidR="009015BE">
        <w:t>n</w:t>
      </w:r>
      <w:r w:rsidR="00B47FF8" w:rsidRPr="008B327C">
        <w:t xml:space="preserve"> apenas en minutos del usado hoy en día</w:t>
      </w:r>
      <w:r w:rsidR="00B65BA7">
        <w:t>.</w:t>
      </w:r>
    </w:p>
    <w:p w:rsidR="00B65BA7" w:rsidRDefault="00B65BA7" w:rsidP="008B327C">
      <w:pPr>
        <w:pStyle w:val="Sinespaciado"/>
        <w:jc w:val="both"/>
      </w:pPr>
    </w:p>
    <w:p w:rsidR="00983711" w:rsidRDefault="00301BD4" w:rsidP="008B327C">
      <w:pPr>
        <w:pStyle w:val="Sinespaciado"/>
        <w:jc w:val="both"/>
      </w:pPr>
      <w:r w:rsidRPr="008B327C">
        <w:t>Los estudiosos y científicos griegos de la antigüedad</w:t>
      </w:r>
      <w:r w:rsidR="0036736F" w:rsidRPr="008B327C">
        <w:t>, como Tales de Mileto y Pitágoras,</w:t>
      </w:r>
      <w:r w:rsidRPr="008B327C">
        <w:t xml:space="preserve"> empez</w:t>
      </w:r>
      <w:r w:rsidR="0036736F" w:rsidRPr="008B327C">
        <w:t>aron a plantear por ejemplo, que las estrellas estaban constituidas de fuego, que la Luna era iluminada por el Sol, que la Tierra era esférica, y a reconocer la existencia de uno que otro planeta similar a la Tierra. Ya en nuestra época y poco tiempo después del descubrimiento de América, primero Copérnico y luego Galileo Galilei reconocen que la Tierra es redonda y que gira alrededor del Sol.</w:t>
      </w:r>
      <w:r w:rsidR="00547C3B" w:rsidRPr="008B327C">
        <w:t xml:space="preserve"> De aquí en adelante el estudio del Universo fue imparable.</w:t>
      </w:r>
    </w:p>
    <w:p w:rsidR="00320276" w:rsidRDefault="00320276" w:rsidP="008B327C">
      <w:pPr>
        <w:pStyle w:val="Sinespaciado"/>
        <w:jc w:val="both"/>
      </w:pPr>
    </w:p>
    <w:p w:rsidR="00320276" w:rsidRDefault="00320276" w:rsidP="008B327C">
      <w:pPr>
        <w:pStyle w:val="Sinespaciado"/>
        <w:jc w:val="both"/>
      </w:pPr>
    </w:p>
    <w:p w:rsidR="00320276" w:rsidRPr="00320276" w:rsidRDefault="00320276" w:rsidP="008B327C">
      <w:pPr>
        <w:pStyle w:val="Sinespaciado"/>
        <w:jc w:val="both"/>
        <w:rPr>
          <w:b/>
          <w:sz w:val="24"/>
        </w:rPr>
      </w:pPr>
      <w:r w:rsidRPr="00320276">
        <w:rPr>
          <w:b/>
          <w:sz w:val="24"/>
          <w:highlight w:val="yellow"/>
        </w:rPr>
        <w:t>Costa Rica dentro de la investigación espacial</w:t>
      </w:r>
    </w:p>
    <w:p w:rsidR="0088223F" w:rsidRDefault="0088223F" w:rsidP="007C455F">
      <w:pPr>
        <w:pStyle w:val="Sinespaciado"/>
        <w:jc w:val="both"/>
      </w:pPr>
      <w:r>
        <w:t>En la actualidad son muchos los países que están involucrados en el estudio de la exploración espacial y entre ellos, para mencionar algunos, están los siguientes: Los Estados Unidos, Rusia, China, Japón, la India, Brasil, la Agencia Espacial Europea, Corea del Norte</w:t>
      </w:r>
      <w:r w:rsidR="00CA30D2">
        <w:t>. Algunos países latinoamericanos</w:t>
      </w:r>
      <w:r w:rsidR="00320276">
        <w:t xml:space="preserve"> también</w:t>
      </w:r>
      <w:r w:rsidR="00CA30D2">
        <w:t xml:space="preserve"> involucrados en esta tarea </w:t>
      </w:r>
      <w:r w:rsidR="00320276">
        <w:t xml:space="preserve">de investigación espacial </w:t>
      </w:r>
      <w:r w:rsidR="00CA30D2">
        <w:t>son Argentina, Bolivia, Chile, Colombia, Ecuador, México</w:t>
      </w:r>
      <w:r w:rsidR="00320276">
        <w:t xml:space="preserve"> y otras más</w:t>
      </w:r>
      <w:r>
        <w:t xml:space="preserve"> entre los que</w:t>
      </w:r>
      <w:r w:rsidR="00320276">
        <w:t xml:space="preserve"> también</w:t>
      </w:r>
      <w:r>
        <w:t xml:space="preserve"> figura Costa Rica.</w:t>
      </w:r>
    </w:p>
    <w:p w:rsidR="0088223F" w:rsidRDefault="0088223F" w:rsidP="007C455F">
      <w:pPr>
        <w:pStyle w:val="Sinespaciado"/>
        <w:jc w:val="both"/>
      </w:pPr>
    </w:p>
    <w:p w:rsidR="00CA30D2" w:rsidRDefault="00F355B9" w:rsidP="007C455F">
      <w:pPr>
        <w:pStyle w:val="Sinespaciado"/>
        <w:jc w:val="both"/>
      </w:pPr>
      <w:r>
        <w:lastRenderedPageBreak/>
        <w:t xml:space="preserve">Muchos países aúnan esfuerzos para que la llegada </w:t>
      </w:r>
      <w:r w:rsidR="007C455F" w:rsidRPr="007C455F">
        <w:t>Marte</w:t>
      </w:r>
      <w:r w:rsidR="007C455F">
        <w:t xml:space="preserve"> sea </w:t>
      </w:r>
      <w:r>
        <w:t>una realidad</w:t>
      </w:r>
      <w:r w:rsidR="007C455F">
        <w:t xml:space="preserve">. </w:t>
      </w:r>
      <w:r w:rsidR="00CA30D2">
        <w:t>Si bien las grandes potencias mundiales, como Estados Unidos, Rusia</w:t>
      </w:r>
      <w:r w:rsidR="00DD7D91">
        <w:t xml:space="preserve">, </w:t>
      </w:r>
      <w:r w:rsidR="003C5797">
        <w:t>Canadá</w:t>
      </w:r>
      <w:r w:rsidR="00CA30D2">
        <w:t xml:space="preserve"> y la Unión Europea,</w:t>
      </w:r>
      <w:r>
        <w:t xml:space="preserve"> entre otros</w:t>
      </w:r>
      <w:r w:rsidR="007C455F">
        <w:t>,</w:t>
      </w:r>
      <w:r w:rsidR="00CA30D2">
        <w:t xml:space="preserve"> llevan la ventaja tecnológica y logística, la participación de naciones pequeñas como Costa Rica es fundamental.</w:t>
      </w:r>
      <w:r w:rsidR="007C455F">
        <w:t xml:space="preserve"> </w:t>
      </w:r>
      <w:r w:rsidR="00CA30D2">
        <w:t>El aporte de nuestro país en la carrera hacia Marte se materializaría en el motor de plasma</w:t>
      </w:r>
      <w:r w:rsidR="00996529">
        <w:t>, que actualmente trabaja Chang y cuya base de operaciones se encuentra ubicada en Liberia, Costa Rica</w:t>
      </w:r>
      <w:r w:rsidR="00CA30D2">
        <w:t>.</w:t>
      </w:r>
      <w:r w:rsidR="007C455F">
        <w:t xml:space="preserve"> </w:t>
      </w:r>
    </w:p>
    <w:p w:rsidR="00973263" w:rsidRDefault="00973263" w:rsidP="00973263">
      <w:pPr>
        <w:pStyle w:val="Sinespaciado"/>
        <w:jc w:val="both"/>
      </w:pPr>
    </w:p>
    <w:p w:rsidR="00973263" w:rsidRDefault="00973263" w:rsidP="00973263">
      <w:pPr>
        <w:pStyle w:val="Sinespaciado"/>
        <w:jc w:val="both"/>
      </w:pPr>
      <w:r>
        <w:t>Dentro de esta participación Costa Rica será anfitrión de un encuentro mundial sobre tecnologías espaciales (Del 7 al 11 de marzo del 2016), lla</w:t>
      </w:r>
      <w:bookmarkStart w:id="0" w:name="_GoBack"/>
      <w:bookmarkEnd w:id="0"/>
      <w:r>
        <w:t xml:space="preserve">mado III Taller de Tecnología Espacial con Dimensión Humana, organizado por la </w:t>
      </w:r>
      <w:r w:rsidRPr="00973263">
        <w:t>Oficina</w:t>
      </w:r>
      <w:r>
        <w:t xml:space="preserve"> de Naciones Unidas para Asuntos del Espacio Exterior. En este encuentro, se discutirán temas como programas espaciales nacionales e internacionales; microgravedad; industria espacial y participación del sector privado; aplicación de la tecnología en temas ambientales y desastres naturales, así como el futuro de la exploración fuera de la Tierra.</w:t>
      </w:r>
    </w:p>
    <w:p w:rsidR="00973263" w:rsidRDefault="00973263" w:rsidP="00973263">
      <w:pPr>
        <w:pStyle w:val="Sinespaciado"/>
        <w:jc w:val="both"/>
      </w:pPr>
    </w:p>
    <w:p w:rsidR="00973263" w:rsidRPr="0014108A" w:rsidRDefault="00973263" w:rsidP="00973263">
      <w:pPr>
        <w:pStyle w:val="Sinespaciado"/>
        <w:jc w:val="both"/>
      </w:pPr>
      <w:r>
        <w:t>Los otros dos talleres anteriores fueron realizados en Malasia, en el 2011 y en China, en el 2013. Costa Ric</w:t>
      </w:r>
      <w:r w:rsidR="00F87C00">
        <w:t>a fue escogida como sede de este tercer taller</w:t>
      </w:r>
      <w:r>
        <w:t xml:space="preserve"> gracias a </w:t>
      </w:r>
      <w:r w:rsidR="00F87C00">
        <w:t>la gestión realizada ante UNOOSA</w:t>
      </w:r>
      <w:r>
        <w:t xml:space="preserve"> </w:t>
      </w:r>
      <w:r w:rsidRPr="0014108A">
        <w:t>(una organización de las Naciones Unidas encargada de implementar las políticas de la Asamblea relacionadas con el espacio), en el 2014, por el exastronauta costarricense Franklin Chang. Su propuesta fue respaldada por el presidente de la República, Luis Guillermo Solís.</w:t>
      </w:r>
    </w:p>
    <w:p w:rsidR="00840139" w:rsidRPr="0014108A" w:rsidRDefault="00840139" w:rsidP="00973263">
      <w:pPr>
        <w:pStyle w:val="Sinespaciado"/>
        <w:jc w:val="both"/>
      </w:pPr>
    </w:p>
    <w:p w:rsidR="00840139" w:rsidRPr="0014108A" w:rsidRDefault="00840139" w:rsidP="00973263">
      <w:pPr>
        <w:pStyle w:val="Sinespaciado"/>
        <w:jc w:val="both"/>
      </w:pPr>
      <w:r w:rsidRPr="0014108A">
        <w:t xml:space="preserve">La Asamblea Nacional de Costa Rica aprobó el 5 de noviembre de 2009 </w:t>
      </w:r>
      <w:r w:rsidRPr="0014108A">
        <w:rPr>
          <w:rFonts w:eastAsia="Times New Roman" w:cs="Times New Roman"/>
          <w:bCs/>
          <w:lang w:val="es-MX" w:eastAsia="es-CR"/>
        </w:rPr>
        <w:t>la adhesión al “Convenio sobre el registro de objetos lanzados al espacio ultraterrestre”</w:t>
      </w:r>
    </w:p>
    <w:p w:rsidR="00F355B9" w:rsidRPr="0014108A" w:rsidRDefault="00F355B9" w:rsidP="00973263">
      <w:pPr>
        <w:pStyle w:val="Sinespaciado"/>
        <w:jc w:val="both"/>
      </w:pPr>
    </w:p>
    <w:p w:rsidR="004750A9" w:rsidRDefault="004750A9" w:rsidP="00973263">
      <w:pPr>
        <w:pStyle w:val="Sinespaciado"/>
        <w:jc w:val="both"/>
      </w:pPr>
    </w:p>
    <w:p w:rsidR="00F87C00" w:rsidRPr="000C0FB4" w:rsidRDefault="004750A9" w:rsidP="00973263">
      <w:pPr>
        <w:pStyle w:val="Sinespaciado"/>
        <w:jc w:val="both"/>
        <w:rPr>
          <w:b/>
          <w:sz w:val="24"/>
        </w:rPr>
      </w:pPr>
      <w:r w:rsidRPr="00F87C00">
        <w:rPr>
          <w:b/>
          <w:sz w:val="24"/>
          <w:highlight w:val="yellow"/>
        </w:rPr>
        <w:t>Científicos costarricenses</w:t>
      </w:r>
      <w:r w:rsidR="00F87C00" w:rsidRPr="00F87C00">
        <w:rPr>
          <w:b/>
          <w:sz w:val="24"/>
          <w:highlight w:val="yellow"/>
        </w:rPr>
        <w:t xml:space="preserve"> en la investigación espacial</w:t>
      </w:r>
    </w:p>
    <w:p w:rsidR="00F87C00" w:rsidRDefault="00F87C00" w:rsidP="00973263">
      <w:pPr>
        <w:pStyle w:val="Sinespaciado"/>
        <w:jc w:val="both"/>
      </w:pPr>
    </w:p>
    <w:p w:rsidR="00F87C00" w:rsidRPr="000C0FB4" w:rsidRDefault="00F87C00" w:rsidP="00973263">
      <w:pPr>
        <w:pStyle w:val="Sinespaciado"/>
        <w:jc w:val="both"/>
        <w:rPr>
          <w:b/>
        </w:rPr>
      </w:pPr>
      <w:r w:rsidRPr="000C0FB4">
        <w:rPr>
          <w:b/>
        </w:rPr>
        <w:t>Jeannette Benavides</w:t>
      </w:r>
    </w:p>
    <w:p w:rsidR="00F87C00" w:rsidRDefault="00F87C00" w:rsidP="00973263">
      <w:pPr>
        <w:pStyle w:val="Sinespaciado"/>
        <w:jc w:val="both"/>
      </w:pPr>
      <w:r>
        <w:t xml:space="preserve">Bioquímica y doctora en fisicoquímica, desarrolló la metodología de la extracción de ácidos grasos aplicables en la medicina. Desde 1986 hasta el presente, la Doctora Benavides se desempeña como química en el área de polímeros en el Centro Espacial Goddard, NASA. Sus contribuciones forman parte del proceso de la resolución de problemas relacionados con proyectos de vuelo, construcción de satélites como por ejemplo: el Hubbe y el Cassini, entre otros. </w:t>
      </w:r>
    </w:p>
    <w:p w:rsidR="00F87C00" w:rsidRDefault="00F87C00" w:rsidP="000C0FB4">
      <w:pPr>
        <w:pStyle w:val="Sinespaciado"/>
        <w:jc w:val="both"/>
      </w:pPr>
    </w:p>
    <w:p w:rsidR="000C0FB4" w:rsidRPr="000C0FB4" w:rsidRDefault="00F87C00" w:rsidP="000C0FB4">
      <w:pPr>
        <w:pStyle w:val="Sinespaciado"/>
        <w:jc w:val="both"/>
        <w:rPr>
          <w:b/>
        </w:rPr>
      </w:pPr>
      <w:r w:rsidRPr="000C0FB4">
        <w:rPr>
          <w:b/>
        </w:rPr>
        <w:t xml:space="preserve">Franklin Ramón Chang-Díaz </w:t>
      </w:r>
    </w:p>
    <w:p w:rsidR="000C0FB4" w:rsidRDefault="000C0FB4" w:rsidP="000C0FB4">
      <w:pPr>
        <w:pStyle w:val="Sinespaciado"/>
        <w:jc w:val="both"/>
      </w:pPr>
      <w:r>
        <w:t xml:space="preserve">Ex </w:t>
      </w:r>
      <w:r w:rsidR="00F87C00">
        <w:t>astronauta y físico costarricense.</w:t>
      </w:r>
      <w:r>
        <w:t xml:space="preserve"> </w:t>
      </w:r>
      <w:r w:rsidR="00840139">
        <w:t>E</w:t>
      </w:r>
      <w:r>
        <w:t xml:space="preserve">s el segundo hispano en volar al espacio con la NASA. </w:t>
      </w:r>
      <w:r w:rsidR="00F87C00">
        <w:t>Ha completado siete mision</w:t>
      </w:r>
      <w:r w:rsidR="002F6AC2">
        <w:t>es espaciales entre 1986 y 2005</w:t>
      </w:r>
      <w:r w:rsidR="00840139">
        <w:t xml:space="preserve"> </w:t>
      </w:r>
      <w:r w:rsidR="00840139" w:rsidRPr="00840139">
        <w:t>y</w:t>
      </w:r>
      <w:r w:rsidR="00840139">
        <w:t xml:space="preserve"> </w:t>
      </w:r>
      <w:r w:rsidR="002F6AC2">
        <w:t>es, la persona con récord de más horas a bordo de un transbordador.</w:t>
      </w:r>
      <w:r w:rsidR="00840139">
        <w:t xml:space="preserve"> </w:t>
      </w:r>
      <w:r>
        <w:t xml:space="preserve">Actualmente trabaja en diseñar un nuevo tipo de motor de plasma, sin combustibles químicos, que podría reducir sensiblemente el tiempo de las misiones espaciales. Este motor, bautizado como </w:t>
      </w:r>
      <w:r w:rsidRPr="000C0FB4">
        <w:t>Vasimr</w:t>
      </w:r>
      <w:r>
        <w:t>, podría llevar una misión tripulada a Marte en tan solo 39 días en lugar de los siete u ocho meses que llevaría con la tecnología actual.</w:t>
      </w:r>
    </w:p>
    <w:p w:rsidR="00840139" w:rsidRDefault="002F6AC2" w:rsidP="002F6AC2">
      <w:pPr>
        <w:pStyle w:val="Sinespaciado"/>
        <w:tabs>
          <w:tab w:val="left" w:pos="2445"/>
        </w:tabs>
        <w:jc w:val="both"/>
      </w:pPr>
      <w:r>
        <w:tab/>
      </w:r>
    </w:p>
    <w:p w:rsidR="002F6AC2" w:rsidRDefault="002F6AC2" w:rsidP="002F6AC2">
      <w:pPr>
        <w:pStyle w:val="Sinespaciado"/>
        <w:tabs>
          <w:tab w:val="left" w:pos="2445"/>
        </w:tabs>
        <w:jc w:val="both"/>
      </w:pPr>
      <w:r w:rsidRPr="002F6AC2">
        <w:rPr>
          <w:b/>
        </w:rPr>
        <w:t>Andrés Mora</w:t>
      </w:r>
      <w:r>
        <w:t>, costarricense quien trabaja en la Universidad Estatal de Arizona, EEUU, y cuenta con una maestría y doctorado en robótica espacial; Mora trabajó en el Laboratorio de Propulsión del Centro Espacial Johnson de la NASA, y allí colaboró con el astronauta Franklin Chang Díaz en el desarrollo del motor de plasma</w:t>
      </w:r>
      <w:r w:rsidR="00AC2627">
        <w:t>.</w:t>
      </w:r>
    </w:p>
    <w:p w:rsidR="00AC2627" w:rsidRDefault="00AC2627" w:rsidP="002F6AC2">
      <w:pPr>
        <w:pStyle w:val="Sinespaciado"/>
        <w:tabs>
          <w:tab w:val="left" w:pos="2445"/>
        </w:tabs>
        <w:jc w:val="both"/>
      </w:pPr>
    </w:p>
    <w:p w:rsidR="00AC2627" w:rsidRDefault="00AC2627" w:rsidP="002F6AC2">
      <w:pPr>
        <w:pStyle w:val="Sinespaciado"/>
        <w:tabs>
          <w:tab w:val="left" w:pos="2445"/>
        </w:tabs>
        <w:jc w:val="both"/>
      </w:pPr>
    </w:p>
    <w:p w:rsidR="002F6AC2" w:rsidRPr="00AC2627" w:rsidRDefault="00AC2627" w:rsidP="002F6AC2">
      <w:pPr>
        <w:pStyle w:val="Sinespaciado"/>
        <w:tabs>
          <w:tab w:val="left" w:pos="2445"/>
        </w:tabs>
        <w:jc w:val="both"/>
        <w:rPr>
          <w:b/>
          <w:sz w:val="24"/>
        </w:rPr>
      </w:pPr>
      <w:r w:rsidRPr="00AC2627">
        <w:rPr>
          <w:b/>
          <w:sz w:val="24"/>
          <w:highlight w:val="yellow"/>
        </w:rPr>
        <w:t>Algunas aplicaciones tecnológicas en vehículos espaciales</w:t>
      </w:r>
    </w:p>
    <w:p w:rsidR="00AC2627" w:rsidRDefault="00AC2627" w:rsidP="002F6AC2">
      <w:pPr>
        <w:pStyle w:val="Sinespaciado"/>
        <w:tabs>
          <w:tab w:val="left" w:pos="2445"/>
        </w:tabs>
        <w:jc w:val="both"/>
      </w:pPr>
    </w:p>
    <w:p w:rsidR="00AC2627" w:rsidRPr="00AC2627" w:rsidRDefault="00AC2627" w:rsidP="002F6AC2">
      <w:pPr>
        <w:pStyle w:val="Sinespaciado"/>
        <w:tabs>
          <w:tab w:val="left" w:pos="2445"/>
        </w:tabs>
        <w:jc w:val="both"/>
        <w:rPr>
          <w:color w:val="AEAAAA" w:themeColor="background2" w:themeShade="BF"/>
        </w:rPr>
      </w:pPr>
      <w:r w:rsidRPr="00AC2627">
        <w:rPr>
          <w:color w:val="AEAAAA" w:themeColor="background2" w:themeShade="BF"/>
        </w:rPr>
        <w:t>Se mantiene lo escrito en el libro de texto y que aparece en las páginas 285 y hasta la  parte alta de la página 288</w:t>
      </w:r>
    </w:p>
    <w:p w:rsidR="00AC2627" w:rsidRDefault="00AC2627" w:rsidP="002F6AC2">
      <w:pPr>
        <w:pStyle w:val="Sinespaciado"/>
        <w:tabs>
          <w:tab w:val="left" w:pos="2445"/>
        </w:tabs>
        <w:jc w:val="both"/>
      </w:pPr>
    </w:p>
    <w:p w:rsidR="009704BF" w:rsidRDefault="009704BF" w:rsidP="002F6AC2">
      <w:pPr>
        <w:pStyle w:val="Sinespaciado"/>
        <w:tabs>
          <w:tab w:val="left" w:pos="2445"/>
        </w:tabs>
        <w:jc w:val="both"/>
      </w:pPr>
    </w:p>
    <w:p w:rsidR="00AC2627" w:rsidRDefault="00AC2627" w:rsidP="002F6AC2">
      <w:pPr>
        <w:pStyle w:val="Sinespaciado"/>
        <w:tabs>
          <w:tab w:val="left" w:pos="2445"/>
        </w:tabs>
        <w:jc w:val="both"/>
      </w:pPr>
    </w:p>
    <w:p w:rsidR="00AC2627" w:rsidRPr="00AC2627" w:rsidRDefault="00AC2627" w:rsidP="002F6AC2">
      <w:pPr>
        <w:pStyle w:val="Sinespaciado"/>
        <w:tabs>
          <w:tab w:val="left" w:pos="2445"/>
        </w:tabs>
        <w:jc w:val="both"/>
        <w:rPr>
          <w:b/>
          <w:sz w:val="24"/>
        </w:rPr>
      </w:pPr>
      <w:r w:rsidRPr="00AC2627">
        <w:rPr>
          <w:b/>
          <w:sz w:val="24"/>
          <w:highlight w:val="yellow"/>
        </w:rPr>
        <w:t>Ventajas y desventajas de la exploración espacial</w:t>
      </w:r>
    </w:p>
    <w:p w:rsidR="00AC2627" w:rsidRDefault="00AC2627" w:rsidP="002F6AC2">
      <w:pPr>
        <w:pStyle w:val="Sinespaciado"/>
        <w:tabs>
          <w:tab w:val="left" w:pos="2445"/>
        </w:tabs>
        <w:jc w:val="both"/>
      </w:pPr>
    </w:p>
    <w:p w:rsidR="00AC2627" w:rsidRPr="00AC2627" w:rsidRDefault="00AC2627" w:rsidP="00AC2627">
      <w:pPr>
        <w:pStyle w:val="Sinespaciado"/>
        <w:tabs>
          <w:tab w:val="left" w:pos="2445"/>
        </w:tabs>
        <w:jc w:val="both"/>
        <w:rPr>
          <w:color w:val="AEAAAA" w:themeColor="background2" w:themeShade="BF"/>
        </w:rPr>
      </w:pPr>
      <w:r w:rsidRPr="00AC2627">
        <w:rPr>
          <w:color w:val="AEAAAA" w:themeColor="background2" w:themeShade="BF"/>
        </w:rPr>
        <w:t>Se mantiene lo escrito en el libro de texto y que aparece en la parte baja de la página 288 y hasta la  parte alta de la página 289</w:t>
      </w:r>
    </w:p>
    <w:p w:rsidR="00840139" w:rsidRPr="008B327C" w:rsidRDefault="00840139" w:rsidP="000C0FB4">
      <w:pPr>
        <w:pStyle w:val="Sinespaciado"/>
        <w:jc w:val="both"/>
      </w:pPr>
    </w:p>
    <w:sectPr w:rsidR="00840139" w:rsidRPr="008B32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D23A8"/>
    <w:multiLevelType w:val="multilevel"/>
    <w:tmpl w:val="500C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510E3"/>
    <w:multiLevelType w:val="multilevel"/>
    <w:tmpl w:val="120E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B5"/>
    <w:rsid w:val="00025017"/>
    <w:rsid w:val="000569B5"/>
    <w:rsid w:val="000C0D79"/>
    <w:rsid w:val="000C0FB4"/>
    <w:rsid w:val="000D4652"/>
    <w:rsid w:val="0014108A"/>
    <w:rsid w:val="00143A6D"/>
    <w:rsid w:val="002F6AC2"/>
    <w:rsid w:val="003011DF"/>
    <w:rsid w:val="00301BD4"/>
    <w:rsid w:val="00320276"/>
    <w:rsid w:val="0036736F"/>
    <w:rsid w:val="003C5797"/>
    <w:rsid w:val="003F1FDC"/>
    <w:rsid w:val="004567CF"/>
    <w:rsid w:val="004750A9"/>
    <w:rsid w:val="004B3DC5"/>
    <w:rsid w:val="00547C3B"/>
    <w:rsid w:val="005E6BAA"/>
    <w:rsid w:val="006058B3"/>
    <w:rsid w:val="006A604C"/>
    <w:rsid w:val="007C455F"/>
    <w:rsid w:val="007E1341"/>
    <w:rsid w:val="00840139"/>
    <w:rsid w:val="0088223F"/>
    <w:rsid w:val="008A5E0F"/>
    <w:rsid w:val="008B327C"/>
    <w:rsid w:val="008F017B"/>
    <w:rsid w:val="009015BE"/>
    <w:rsid w:val="009704BF"/>
    <w:rsid w:val="00973263"/>
    <w:rsid w:val="00983711"/>
    <w:rsid w:val="00996529"/>
    <w:rsid w:val="009E6374"/>
    <w:rsid w:val="00A968A6"/>
    <w:rsid w:val="00AC2627"/>
    <w:rsid w:val="00B03068"/>
    <w:rsid w:val="00B47FF8"/>
    <w:rsid w:val="00B65BA7"/>
    <w:rsid w:val="00B74CB1"/>
    <w:rsid w:val="00BC5595"/>
    <w:rsid w:val="00CA30D2"/>
    <w:rsid w:val="00CD149E"/>
    <w:rsid w:val="00DC388D"/>
    <w:rsid w:val="00DD7D91"/>
    <w:rsid w:val="00E013C3"/>
    <w:rsid w:val="00F355B9"/>
    <w:rsid w:val="00F4624E"/>
    <w:rsid w:val="00F6048C"/>
    <w:rsid w:val="00F61FCD"/>
    <w:rsid w:val="00F87C00"/>
    <w:rsid w:val="00FF23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96BCD-A334-44DA-A469-A838C069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9B5"/>
    <w:pPr>
      <w:spacing w:line="256" w:lineRule="auto"/>
    </w:pPr>
  </w:style>
  <w:style w:type="paragraph" w:styleId="Ttulo2">
    <w:name w:val="heading 2"/>
    <w:basedOn w:val="Normal"/>
    <w:link w:val="Ttulo2Car"/>
    <w:uiPriority w:val="9"/>
    <w:qFormat/>
    <w:rsid w:val="000D4652"/>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882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569B5"/>
    <w:pPr>
      <w:spacing w:after="0" w:line="240" w:lineRule="auto"/>
    </w:pPr>
  </w:style>
  <w:style w:type="paragraph" w:styleId="NormalWeb">
    <w:name w:val="Normal (Web)"/>
    <w:basedOn w:val="Normal"/>
    <w:uiPriority w:val="99"/>
    <w:unhideWhenUsed/>
    <w:rsid w:val="000D465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D4652"/>
    <w:rPr>
      <w:color w:val="0000FF"/>
      <w:u w:val="single"/>
    </w:rPr>
  </w:style>
  <w:style w:type="character" w:customStyle="1" w:styleId="Ttulo2Car">
    <w:name w:val="Título 2 Car"/>
    <w:basedOn w:val="Fuentedeprrafopredeter"/>
    <w:link w:val="Ttulo2"/>
    <w:uiPriority w:val="9"/>
    <w:rsid w:val="000D4652"/>
    <w:rPr>
      <w:rFonts w:ascii="Times New Roman" w:eastAsia="Times New Roman" w:hAnsi="Times New Roman" w:cs="Times New Roman"/>
      <w:b/>
      <w:bCs/>
      <w:sz w:val="36"/>
      <w:szCs w:val="36"/>
      <w:lang w:eastAsia="es-CR"/>
    </w:rPr>
  </w:style>
  <w:style w:type="character" w:customStyle="1" w:styleId="Ttulo3Car">
    <w:name w:val="Título 3 Car"/>
    <w:basedOn w:val="Fuentedeprrafopredeter"/>
    <w:link w:val="Ttulo3"/>
    <w:uiPriority w:val="9"/>
    <w:semiHidden/>
    <w:rsid w:val="0088223F"/>
    <w:rPr>
      <w:rFonts w:asciiTheme="majorHAnsi" w:eastAsiaTheme="majorEastAsia" w:hAnsiTheme="majorHAnsi" w:cstheme="majorBidi"/>
      <w:color w:val="1F4D78" w:themeColor="accent1" w:themeShade="7F"/>
      <w:sz w:val="24"/>
      <w:szCs w:val="24"/>
    </w:rPr>
  </w:style>
  <w:style w:type="paragraph" w:customStyle="1" w:styleId="mce">
    <w:name w:val="mce"/>
    <w:basedOn w:val="Normal"/>
    <w:rsid w:val="00CA30D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996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6848">
      <w:bodyDiv w:val="1"/>
      <w:marLeft w:val="0"/>
      <w:marRight w:val="0"/>
      <w:marTop w:val="0"/>
      <w:marBottom w:val="0"/>
      <w:divBdr>
        <w:top w:val="none" w:sz="0" w:space="0" w:color="auto"/>
        <w:left w:val="none" w:sz="0" w:space="0" w:color="auto"/>
        <w:bottom w:val="none" w:sz="0" w:space="0" w:color="auto"/>
        <w:right w:val="none" w:sz="0" w:space="0" w:color="auto"/>
      </w:divBdr>
    </w:div>
    <w:div w:id="488326051">
      <w:bodyDiv w:val="1"/>
      <w:marLeft w:val="0"/>
      <w:marRight w:val="0"/>
      <w:marTop w:val="0"/>
      <w:marBottom w:val="0"/>
      <w:divBdr>
        <w:top w:val="none" w:sz="0" w:space="0" w:color="auto"/>
        <w:left w:val="none" w:sz="0" w:space="0" w:color="auto"/>
        <w:bottom w:val="none" w:sz="0" w:space="0" w:color="auto"/>
        <w:right w:val="none" w:sz="0" w:space="0" w:color="auto"/>
      </w:divBdr>
    </w:div>
    <w:div w:id="789280003">
      <w:bodyDiv w:val="1"/>
      <w:marLeft w:val="0"/>
      <w:marRight w:val="0"/>
      <w:marTop w:val="0"/>
      <w:marBottom w:val="0"/>
      <w:divBdr>
        <w:top w:val="none" w:sz="0" w:space="0" w:color="auto"/>
        <w:left w:val="none" w:sz="0" w:space="0" w:color="auto"/>
        <w:bottom w:val="none" w:sz="0" w:space="0" w:color="auto"/>
        <w:right w:val="none" w:sz="0" w:space="0" w:color="auto"/>
      </w:divBdr>
    </w:div>
    <w:div w:id="910777558">
      <w:bodyDiv w:val="1"/>
      <w:marLeft w:val="0"/>
      <w:marRight w:val="0"/>
      <w:marTop w:val="0"/>
      <w:marBottom w:val="0"/>
      <w:divBdr>
        <w:top w:val="none" w:sz="0" w:space="0" w:color="auto"/>
        <w:left w:val="none" w:sz="0" w:space="0" w:color="auto"/>
        <w:bottom w:val="none" w:sz="0" w:space="0" w:color="auto"/>
        <w:right w:val="none" w:sz="0" w:space="0" w:color="auto"/>
      </w:divBdr>
    </w:div>
    <w:div w:id="989480933">
      <w:bodyDiv w:val="1"/>
      <w:marLeft w:val="0"/>
      <w:marRight w:val="0"/>
      <w:marTop w:val="0"/>
      <w:marBottom w:val="0"/>
      <w:divBdr>
        <w:top w:val="none" w:sz="0" w:space="0" w:color="auto"/>
        <w:left w:val="none" w:sz="0" w:space="0" w:color="auto"/>
        <w:bottom w:val="none" w:sz="0" w:space="0" w:color="auto"/>
        <w:right w:val="none" w:sz="0" w:space="0" w:color="auto"/>
      </w:divBdr>
    </w:div>
    <w:div w:id="1055932061">
      <w:bodyDiv w:val="1"/>
      <w:marLeft w:val="0"/>
      <w:marRight w:val="0"/>
      <w:marTop w:val="0"/>
      <w:marBottom w:val="0"/>
      <w:divBdr>
        <w:top w:val="none" w:sz="0" w:space="0" w:color="auto"/>
        <w:left w:val="none" w:sz="0" w:space="0" w:color="auto"/>
        <w:bottom w:val="none" w:sz="0" w:space="0" w:color="auto"/>
        <w:right w:val="none" w:sz="0" w:space="0" w:color="auto"/>
      </w:divBdr>
    </w:div>
    <w:div w:id="1123691194">
      <w:bodyDiv w:val="1"/>
      <w:marLeft w:val="0"/>
      <w:marRight w:val="0"/>
      <w:marTop w:val="0"/>
      <w:marBottom w:val="0"/>
      <w:divBdr>
        <w:top w:val="none" w:sz="0" w:space="0" w:color="auto"/>
        <w:left w:val="none" w:sz="0" w:space="0" w:color="auto"/>
        <w:bottom w:val="none" w:sz="0" w:space="0" w:color="auto"/>
        <w:right w:val="none" w:sz="0" w:space="0" w:color="auto"/>
      </w:divBdr>
    </w:div>
    <w:div w:id="1134830176">
      <w:bodyDiv w:val="1"/>
      <w:marLeft w:val="0"/>
      <w:marRight w:val="0"/>
      <w:marTop w:val="0"/>
      <w:marBottom w:val="0"/>
      <w:divBdr>
        <w:top w:val="none" w:sz="0" w:space="0" w:color="auto"/>
        <w:left w:val="none" w:sz="0" w:space="0" w:color="auto"/>
        <w:bottom w:val="none" w:sz="0" w:space="0" w:color="auto"/>
        <w:right w:val="none" w:sz="0" w:space="0" w:color="auto"/>
      </w:divBdr>
    </w:div>
    <w:div w:id="1305354502">
      <w:bodyDiv w:val="1"/>
      <w:marLeft w:val="0"/>
      <w:marRight w:val="0"/>
      <w:marTop w:val="0"/>
      <w:marBottom w:val="0"/>
      <w:divBdr>
        <w:top w:val="none" w:sz="0" w:space="0" w:color="auto"/>
        <w:left w:val="none" w:sz="0" w:space="0" w:color="auto"/>
        <w:bottom w:val="none" w:sz="0" w:space="0" w:color="auto"/>
        <w:right w:val="none" w:sz="0" w:space="0" w:color="auto"/>
      </w:divBdr>
    </w:div>
    <w:div w:id="1480684142">
      <w:bodyDiv w:val="1"/>
      <w:marLeft w:val="0"/>
      <w:marRight w:val="0"/>
      <w:marTop w:val="0"/>
      <w:marBottom w:val="0"/>
      <w:divBdr>
        <w:top w:val="none" w:sz="0" w:space="0" w:color="auto"/>
        <w:left w:val="none" w:sz="0" w:space="0" w:color="auto"/>
        <w:bottom w:val="none" w:sz="0" w:space="0" w:color="auto"/>
        <w:right w:val="none" w:sz="0" w:space="0" w:color="auto"/>
      </w:divBdr>
    </w:div>
    <w:div w:id="1744983027">
      <w:bodyDiv w:val="1"/>
      <w:marLeft w:val="0"/>
      <w:marRight w:val="0"/>
      <w:marTop w:val="0"/>
      <w:marBottom w:val="0"/>
      <w:divBdr>
        <w:top w:val="none" w:sz="0" w:space="0" w:color="auto"/>
        <w:left w:val="none" w:sz="0" w:space="0" w:color="auto"/>
        <w:bottom w:val="none" w:sz="0" w:space="0" w:color="auto"/>
        <w:right w:val="none" w:sz="0" w:space="0" w:color="auto"/>
      </w:divBdr>
    </w:div>
    <w:div w:id="1793011551">
      <w:bodyDiv w:val="1"/>
      <w:marLeft w:val="0"/>
      <w:marRight w:val="0"/>
      <w:marTop w:val="0"/>
      <w:marBottom w:val="0"/>
      <w:divBdr>
        <w:top w:val="none" w:sz="0" w:space="0" w:color="auto"/>
        <w:left w:val="none" w:sz="0" w:space="0" w:color="auto"/>
        <w:bottom w:val="none" w:sz="0" w:space="0" w:color="auto"/>
        <w:right w:val="none" w:sz="0" w:space="0" w:color="auto"/>
      </w:divBdr>
    </w:div>
    <w:div w:id="1962955570">
      <w:bodyDiv w:val="1"/>
      <w:marLeft w:val="0"/>
      <w:marRight w:val="0"/>
      <w:marTop w:val="0"/>
      <w:marBottom w:val="0"/>
      <w:divBdr>
        <w:top w:val="none" w:sz="0" w:space="0" w:color="auto"/>
        <w:left w:val="none" w:sz="0" w:space="0" w:color="auto"/>
        <w:bottom w:val="none" w:sz="0" w:space="0" w:color="auto"/>
        <w:right w:val="none" w:sz="0" w:space="0" w:color="auto"/>
      </w:divBdr>
      <w:divsChild>
        <w:div w:id="1625497140">
          <w:marLeft w:val="0"/>
          <w:marRight w:val="0"/>
          <w:marTop w:val="0"/>
          <w:marBottom w:val="0"/>
          <w:divBdr>
            <w:top w:val="none" w:sz="0" w:space="0" w:color="auto"/>
            <w:left w:val="none" w:sz="0" w:space="0" w:color="auto"/>
            <w:bottom w:val="none" w:sz="0" w:space="0" w:color="auto"/>
            <w:right w:val="none" w:sz="0" w:space="0" w:color="auto"/>
          </w:divBdr>
          <w:divsChild>
            <w:div w:id="849639248">
              <w:marLeft w:val="0"/>
              <w:marRight w:val="0"/>
              <w:marTop w:val="0"/>
              <w:marBottom w:val="0"/>
              <w:divBdr>
                <w:top w:val="none" w:sz="0" w:space="0" w:color="auto"/>
                <w:left w:val="none" w:sz="0" w:space="0" w:color="auto"/>
                <w:bottom w:val="none" w:sz="0" w:space="0" w:color="auto"/>
                <w:right w:val="none" w:sz="0" w:space="0" w:color="auto"/>
              </w:divBdr>
            </w:div>
          </w:divsChild>
        </w:div>
        <w:div w:id="951208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Pages>
  <Words>988</Words>
  <Characters>5435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37</cp:revision>
  <dcterms:created xsi:type="dcterms:W3CDTF">2016-07-11T19:50:00Z</dcterms:created>
  <dcterms:modified xsi:type="dcterms:W3CDTF">2016-07-28T21:12:00Z</dcterms:modified>
</cp:coreProperties>
</file>